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97F0B" w14:textId="77777777" w:rsidR="00F53A54" w:rsidRDefault="00D53B77">
      <w:pPr>
        <w:jc w:val="center"/>
        <w:rPr>
          <w:rFonts w:ascii="Arial" w:hAnsi="Arial"/>
        </w:rPr>
      </w:pPr>
      <w:bookmarkStart w:id="0" w:name="_GoBack"/>
      <w:bookmarkEnd w:id="0"/>
      <w:r>
        <w:rPr>
          <w:rFonts w:ascii="Arial" w:hAnsi="Arial"/>
          <w:noProof/>
        </w:rPr>
        <w:drawing>
          <wp:inline distT="0" distB="0" distL="0" distR="0" wp14:anchorId="69A84168" wp14:editId="76E23454">
            <wp:extent cx="4338320" cy="35687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38320" cy="356870"/>
                    </a:xfrm>
                    <a:prstGeom prst="rect">
                      <a:avLst/>
                    </a:prstGeom>
                    <a:noFill/>
                    <a:ln w="9525">
                      <a:noFill/>
                      <a:miter lim="800000"/>
                      <a:headEnd/>
                      <a:tailEnd/>
                    </a:ln>
                  </pic:spPr>
                </pic:pic>
              </a:graphicData>
            </a:graphic>
          </wp:inline>
        </w:drawing>
      </w:r>
    </w:p>
    <w:p w14:paraId="2FBB8D68" w14:textId="77777777" w:rsidR="00F53A54" w:rsidRDefault="00F53A54">
      <w:pPr>
        <w:jc w:val="center"/>
        <w:rPr>
          <w:rFonts w:ascii="Arial" w:hAnsi="Arial"/>
        </w:rPr>
      </w:pPr>
    </w:p>
    <w:p w14:paraId="492CA267" w14:textId="77777777" w:rsidR="00F53A54" w:rsidRDefault="00F53A54">
      <w:pPr>
        <w:jc w:val="center"/>
        <w:rPr>
          <w:b/>
          <w:i/>
          <w:color w:val="000000"/>
          <w:sz w:val="32"/>
        </w:rPr>
      </w:pPr>
      <w:r>
        <w:rPr>
          <w:b/>
          <w:i/>
          <w:color w:val="000000"/>
          <w:sz w:val="32"/>
        </w:rPr>
        <w:t>SCHOOL OF EDUCATION</w:t>
      </w:r>
    </w:p>
    <w:p w14:paraId="505F182B" w14:textId="77777777" w:rsidR="00F53A54" w:rsidRDefault="00F53A54">
      <w:pPr>
        <w:jc w:val="center"/>
        <w:rPr>
          <w:b/>
          <w:i/>
          <w:color w:val="000000"/>
          <w:sz w:val="16"/>
        </w:rPr>
      </w:pPr>
    </w:p>
    <w:p w14:paraId="6B2EFFC9" w14:textId="77777777" w:rsidR="00F53A54" w:rsidRDefault="00F53A54">
      <w:pPr>
        <w:tabs>
          <w:tab w:val="left" w:pos="540"/>
          <w:tab w:val="left" w:pos="1800"/>
          <w:tab w:val="left" w:pos="6480"/>
        </w:tabs>
        <w:jc w:val="both"/>
        <w:rPr>
          <w:b/>
          <w:i/>
          <w:color w:val="000000"/>
        </w:rPr>
      </w:pPr>
      <w:r>
        <w:rPr>
          <w:b/>
          <w:i/>
          <w:color w:val="000000"/>
          <w:sz w:val="22"/>
        </w:rPr>
        <w:tab/>
      </w:r>
      <w:r>
        <w:rPr>
          <w:b/>
          <w:i/>
          <w:color w:val="000000"/>
        </w:rPr>
        <w:t>Location Address</w:t>
      </w:r>
      <w:r>
        <w:rPr>
          <w:b/>
          <w:i/>
          <w:color w:val="000000"/>
        </w:rPr>
        <w:tab/>
        <w:t>Mailing Address</w:t>
      </w:r>
    </w:p>
    <w:p w14:paraId="0517BDE1" w14:textId="77777777" w:rsidR="00F53A54" w:rsidRDefault="00F53A54">
      <w:pPr>
        <w:tabs>
          <w:tab w:val="left" w:pos="540"/>
          <w:tab w:val="left" w:pos="1800"/>
          <w:tab w:val="left" w:pos="6480"/>
        </w:tabs>
        <w:jc w:val="both"/>
        <w:rPr>
          <w:i/>
          <w:color w:val="000000"/>
        </w:rPr>
      </w:pPr>
      <w:r>
        <w:rPr>
          <w:i/>
          <w:color w:val="000000"/>
        </w:rPr>
        <w:tab/>
        <w:t>University Hall North</w:t>
      </w:r>
      <w:r>
        <w:rPr>
          <w:i/>
          <w:color w:val="000000"/>
        </w:rPr>
        <w:tab/>
        <w:t>1200 East Colton Avenue</w:t>
      </w:r>
    </w:p>
    <w:p w14:paraId="7ADC1DF4" w14:textId="77777777" w:rsidR="00F53A54" w:rsidRDefault="00F53A54">
      <w:pPr>
        <w:tabs>
          <w:tab w:val="left" w:pos="540"/>
          <w:tab w:val="left" w:pos="1800"/>
          <w:tab w:val="left" w:pos="6480"/>
        </w:tabs>
        <w:jc w:val="both"/>
        <w:rPr>
          <w:i/>
          <w:color w:val="000000"/>
        </w:rPr>
      </w:pPr>
      <w:r>
        <w:rPr>
          <w:i/>
          <w:color w:val="000000"/>
        </w:rPr>
        <w:tab/>
        <w:t>On Brockton Avenue</w:t>
      </w:r>
      <w:r>
        <w:rPr>
          <w:i/>
          <w:color w:val="000000"/>
        </w:rPr>
        <w:tab/>
        <w:t>P.O. Box 3080</w:t>
      </w:r>
    </w:p>
    <w:p w14:paraId="697602D6" w14:textId="77777777" w:rsidR="00F53A54" w:rsidRDefault="00F53A54">
      <w:pPr>
        <w:tabs>
          <w:tab w:val="left" w:pos="540"/>
          <w:tab w:val="left" w:pos="1800"/>
          <w:tab w:val="left" w:pos="6480"/>
        </w:tabs>
        <w:jc w:val="both"/>
        <w:rPr>
          <w:i/>
          <w:color w:val="000000"/>
        </w:rPr>
      </w:pPr>
      <w:r>
        <w:rPr>
          <w:i/>
          <w:color w:val="000000"/>
        </w:rPr>
        <w:tab/>
        <w:t>Between University Street &amp;Grove Street</w:t>
      </w:r>
      <w:r>
        <w:rPr>
          <w:i/>
          <w:color w:val="000000"/>
        </w:rPr>
        <w:tab/>
        <w:t>Redlands, CA  92373</w:t>
      </w:r>
    </w:p>
    <w:p w14:paraId="6F57CCD7" w14:textId="77777777" w:rsidR="00F53A54" w:rsidRDefault="00F53A54">
      <w:pPr>
        <w:tabs>
          <w:tab w:val="left" w:pos="540"/>
          <w:tab w:val="left" w:pos="1800"/>
          <w:tab w:val="left" w:pos="6480"/>
        </w:tabs>
        <w:jc w:val="both"/>
        <w:rPr>
          <w:b/>
          <w:i/>
          <w:color w:val="000000"/>
        </w:rPr>
      </w:pPr>
      <w:r>
        <w:rPr>
          <w:b/>
          <w:i/>
          <w:color w:val="000000"/>
        </w:rPr>
        <w:tab/>
        <w:t>Phone</w:t>
      </w:r>
      <w:r w:rsidR="00C1314E">
        <w:rPr>
          <w:b/>
          <w:i/>
          <w:color w:val="000000"/>
        </w:rPr>
        <w:t xml:space="preserve"> </w:t>
      </w:r>
      <w:r w:rsidR="00C1314E">
        <w:rPr>
          <w:i/>
          <w:color w:val="000000"/>
        </w:rPr>
        <w:t>(909) 335-4010</w:t>
      </w:r>
      <w:r w:rsidR="00C1314E">
        <w:rPr>
          <w:i/>
          <w:color w:val="000000"/>
        </w:rPr>
        <w:tab/>
      </w:r>
      <w:r>
        <w:rPr>
          <w:b/>
          <w:i/>
          <w:color w:val="000000"/>
        </w:rPr>
        <w:t>Fax</w:t>
      </w:r>
      <w:r w:rsidR="00C1314E">
        <w:rPr>
          <w:b/>
          <w:i/>
          <w:color w:val="000000"/>
        </w:rPr>
        <w:t xml:space="preserve"> </w:t>
      </w:r>
      <w:r w:rsidR="00C1314E">
        <w:rPr>
          <w:i/>
          <w:color w:val="000000"/>
        </w:rPr>
        <w:t>(909) 335-5204</w:t>
      </w:r>
    </w:p>
    <w:p w14:paraId="165A5309" w14:textId="77777777" w:rsidR="00F53A54" w:rsidRDefault="00F53A54">
      <w:pPr>
        <w:tabs>
          <w:tab w:val="left" w:pos="540"/>
          <w:tab w:val="left" w:pos="1800"/>
          <w:tab w:val="left" w:pos="6480"/>
        </w:tabs>
        <w:jc w:val="both"/>
        <w:rPr>
          <w:color w:val="000000"/>
        </w:rPr>
      </w:pPr>
      <w:r>
        <w:rPr>
          <w:i/>
          <w:color w:val="000000"/>
        </w:rPr>
        <w:tab/>
      </w:r>
      <w:r>
        <w:rPr>
          <w:i/>
          <w:color w:val="000000"/>
        </w:rPr>
        <w:tab/>
      </w:r>
    </w:p>
    <w:p w14:paraId="22304EB9" w14:textId="77777777" w:rsidR="00F53A54" w:rsidRPr="00C1314E" w:rsidRDefault="00F53A54">
      <w:pPr>
        <w:jc w:val="center"/>
        <w:rPr>
          <w:b/>
          <w:i/>
          <w:color w:val="000000"/>
          <w:sz w:val="32"/>
          <w:szCs w:val="32"/>
        </w:rPr>
      </w:pPr>
      <w:r w:rsidRPr="00C1314E">
        <w:rPr>
          <w:b/>
          <w:i/>
          <w:color w:val="000000"/>
          <w:sz w:val="32"/>
          <w:szCs w:val="32"/>
        </w:rPr>
        <w:t>COURSE SYLLABUS</w:t>
      </w:r>
    </w:p>
    <w:p w14:paraId="3248C981" w14:textId="77777777" w:rsidR="00F53A54" w:rsidRDefault="00F53A54">
      <w:pPr>
        <w:rPr>
          <w:b/>
          <w:i/>
          <w:color w:val="000000"/>
          <w:sz w:val="24"/>
        </w:rPr>
      </w:pPr>
    </w:p>
    <w:p w14:paraId="2D67197B" w14:textId="77777777" w:rsidR="00F53A54" w:rsidRDefault="00F53A54">
      <w:pPr>
        <w:tabs>
          <w:tab w:val="left" w:pos="-810"/>
          <w:tab w:val="left" w:pos="1800"/>
        </w:tabs>
        <w:jc w:val="both"/>
        <w:rPr>
          <w:b/>
          <w:i/>
          <w:color w:val="000000"/>
          <w:sz w:val="36"/>
        </w:rPr>
      </w:pPr>
      <w:r>
        <w:rPr>
          <w:b/>
          <w:color w:val="000000"/>
          <w:sz w:val="24"/>
        </w:rPr>
        <w:t>Course:</w:t>
      </w:r>
      <w:r>
        <w:rPr>
          <w:b/>
          <w:color w:val="000000"/>
          <w:sz w:val="24"/>
        </w:rPr>
        <w:tab/>
      </w:r>
      <w:r>
        <w:rPr>
          <w:sz w:val="24"/>
        </w:rPr>
        <w:t>EDUC 67</w:t>
      </w:r>
      <w:r w:rsidR="002951F6">
        <w:rPr>
          <w:sz w:val="24"/>
        </w:rPr>
        <w:t>1</w:t>
      </w:r>
    </w:p>
    <w:p w14:paraId="67493F53" w14:textId="77777777" w:rsidR="00F53A54" w:rsidRDefault="00F53A54">
      <w:pPr>
        <w:tabs>
          <w:tab w:val="left" w:pos="-810"/>
          <w:tab w:val="left" w:pos="1800"/>
        </w:tabs>
        <w:jc w:val="both"/>
        <w:rPr>
          <w:b/>
          <w:sz w:val="24"/>
        </w:rPr>
      </w:pPr>
      <w:r>
        <w:rPr>
          <w:b/>
          <w:sz w:val="24"/>
        </w:rPr>
        <w:t>Course Title:</w:t>
      </w:r>
      <w:r>
        <w:rPr>
          <w:b/>
          <w:sz w:val="24"/>
        </w:rPr>
        <w:tab/>
      </w:r>
      <w:r w:rsidR="00C5336F">
        <w:rPr>
          <w:sz w:val="24"/>
        </w:rPr>
        <w:t>Leadership</w:t>
      </w:r>
    </w:p>
    <w:p w14:paraId="000F4379" w14:textId="77777777" w:rsidR="00F53A54" w:rsidRDefault="00F53A54">
      <w:pPr>
        <w:tabs>
          <w:tab w:val="left" w:pos="-810"/>
          <w:tab w:val="left" w:pos="1800"/>
        </w:tabs>
        <w:jc w:val="both"/>
        <w:rPr>
          <w:sz w:val="24"/>
        </w:rPr>
      </w:pPr>
      <w:r>
        <w:rPr>
          <w:b/>
          <w:sz w:val="24"/>
        </w:rPr>
        <w:t>Term:</w:t>
      </w:r>
      <w:r w:rsidR="00C25C30">
        <w:rPr>
          <w:sz w:val="24"/>
        </w:rPr>
        <w:tab/>
      </w:r>
      <w:r w:rsidR="00C5336F">
        <w:rPr>
          <w:sz w:val="24"/>
        </w:rPr>
        <w:t>Spring</w:t>
      </w:r>
      <w:r w:rsidR="0075114F">
        <w:rPr>
          <w:sz w:val="24"/>
        </w:rPr>
        <w:t xml:space="preserve"> 2017</w:t>
      </w:r>
    </w:p>
    <w:p w14:paraId="649C3725" w14:textId="77777777" w:rsidR="00F53A54" w:rsidRDefault="00F53A54">
      <w:pPr>
        <w:tabs>
          <w:tab w:val="left" w:pos="-810"/>
          <w:tab w:val="left" w:pos="1800"/>
        </w:tabs>
        <w:jc w:val="both"/>
        <w:rPr>
          <w:color w:val="000000"/>
          <w:sz w:val="24"/>
        </w:rPr>
      </w:pPr>
      <w:r>
        <w:rPr>
          <w:b/>
          <w:color w:val="000000"/>
          <w:sz w:val="24"/>
        </w:rPr>
        <w:t>Days/Times:</w:t>
      </w:r>
      <w:r>
        <w:rPr>
          <w:b/>
          <w:color w:val="000000"/>
          <w:sz w:val="24"/>
        </w:rPr>
        <w:tab/>
      </w:r>
      <w:r w:rsidR="004F4BBF">
        <w:rPr>
          <w:bCs/>
          <w:color w:val="000000"/>
          <w:sz w:val="24"/>
        </w:rPr>
        <w:t>Wednes</w:t>
      </w:r>
      <w:r w:rsidR="00C5336F">
        <w:rPr>
          <w:bCs/>
          <w:color w:val="000000"/>
          <w:sz w:val="24"/>
        </w:rPr>
        <w:t>day</w:t>
      </w:r>
      <w:r w:rsidR="00F260A2">
        <w:rPr>
          <w:bCs/>
          <w:color w:val="000000"/>
          <w:sz w:val="24"/>
        </w:rPr>
        <w:t>/</w:t>
      </w:r>
      <w:r>
        <w:rPr>
          <w:bCs/>
          <w:color w:val="000000"/>
          <w:sz w:val="24"/>
        </w:rPr>
        <w:t xml:space="preserve">5:30 </w:t>
      </w:r>
      <w:r w:rsidR="00DD701F">
        <w:rPr>
          <w:bCs/>
          <w:color w:val="000000"/>
          <w:sz w:val="24"/>
        </w:rPr>
        <w:t xml:space="preserve">p.m. </w:t>
      </w:r>
      <w:r>
        <w:rPr>
          <w:bCs/>
          <w:color w:val="000000"/>
          <w:sz w:val="24"/>
        </w:rPr>
        <w:t>– 8:30</w:t>
      </w:r>
      <w:r w:rsidR="00DD701F">
        <w:rPr>
          <w:bCs/>
          <w:color w:val="000000"/>
          <w:sz w:val="24"/>
        </w:rPr>
        <w:t xml:space="preserve"> p.m.</w:t>
      </w:r>
    </w:p>
    <w:p w14:paraId="57FC7D81" w14:textId="77777777" w:rsidR="00F53A54" w:rsidRDefault="00F53A54">
      <w:pPr>
        <w:tabs>
          <w:tab w:val="left" w:pos="1800"/>
        </w:tabs>
        <w:rPr>
          <w:color w:val="000000"/>
          <w:sz w:val="24"/>
        </w:rPr>
      </w:pPr>
      <w:r>
        <w:rPr>
          <w:b/>
          <w:color w:val="000000"/>
          <w:sz w:val="24"/>
        </w:rPr>
        <w:t>Class Location:</w:t>
      </w:r>
      <w:r>
        <w:rPr>
          <w:b/>
          <w:color w:val="000000"/>
          <w:sz w:val="24"/>
        </w:rPr>
        <w:tab/>
      </w:r>
      <w:r w:rsidR="004F4BBF">
        <w:rPr>
          <w:color w:val="000000"/>
          <w:sz w:val="24"/>
        </w:rPr>
        <w:t>HOL</w:t>
      </w:r>
      <w:r w:rsidR="007922C6">
        <w:rPr>
          <w:color w:val="000000"/>
          <w:sz w:val="24"/>
        </w:rPr>
        <w:t xml:space="preserve"> –</w:t>
      </w:r>
      <w:r w:rsidR="00C25C30">
        <w:rPr>
          <w:color w:val="000000"/>
          <w:sz w:val="24"/>
        </w:rPr>
        <w:t xml:space="preserve"> 1</w:t>
      </w:r>
      <w:r w:rsidR="004F4BBF">
        <w:rPr>
          <w:color w:val="000000"/>
          <w:sz w:val="24"/>
        </w:rPr>
        <w:t>03</w:t>
      </w:r>
    </w:p>
    <w:p w14:paraId="0C679708" w14:textId="77777777" w:rsidR="00F53A54" w:rsidRDefault="00824D88">
      <w:pPr>
        <w:tabs>
          <w:tab w:val="left" w:pos="1800"/>
        </w:tabs>
        <w:rPr>
          <w:b/>
          <w:color w:val="000000"/>
          <w:sz w:val="24"/>
        </w:rPr>
      </w:pPr>
      <w:r>
        <w:rPr>
          <w:b/>
          <w:noProof/>
          <w:color w:val="000000"/>
          <w:sz w:val="24"/>
        </w:rPr>
        <mc:AlternateContent>
          <mc:Choice Requires="wps">
            <w:drawing>
              <wp:anchor distT="0" distB="0" distL="114300" distR="114300" simplePos="0" relativeHeight="251658240" behindDoc="0" locked="0" layoutInCell="0" allowOverlap="1" wp14:anchorId="5EFE7CE4" wp14:editId="640A12C3">
                <wp:simplePos x="0" y="0"/>
                <wp:positionH relativeFrom="column">
                  <wp:posOffset>-62865</wp:posOffset>
                </wp:positionH>
                <wp:positionV relativeFrom="paragraph">
                  <wp:posOffset>97790</wp:posOffset>
                </wp:positionV>
                <wp:extent cx="5943600" cy="0"/>
                <wp:effectExtent l="38735" t="38735" r="50165" b="501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7CD7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46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" o:allowincell="f" strokeweight="4.5pt">
                <v:stroke linestyle="thinThick"/>
              </v:line>
            </w:pict>
          </mc:Fallback>
        </mc:AlternateContent>
      </w:r>
    </w:p>
    <w:p w14:paraId="7D19C739" w14:textId="77777777" w:rsidR="00E1442F" w:rsidRDefault="00F53A54" w:rsidP="00C25C30">
      <w:pPr>
        <w:tabs>
          <w:tab w:val="left" w:pos="1800"/>
        </w:tabs>
        <w:rPr>
          <w:bCs/>
          <w:sz w:val="24"/>
        </w:rPr>
      </w:pPr>
      <w:r>
        <w:rPr>
          <w:b/>
          <w:color w:val="000000"/>
          <w:sz w:val="24"/>
        </w:rPr>
        <w:t>Faculty:</w:t>
      </w:r>
      <w:r>
        <w:rPr>
          <w:b/>
          <w:color w:val="000000"/>
          <w:sz w:val="24"/>
        </w:rPr>
        <w:tab/>
      </w:r>
      <w:r w:rsidR="00C25C30">
        <w:rPr>
          <w:color w:val="000000"/>
          <w:sz w:val="24"/>
        </w:rPr>
        <w:t xml:space="preserve">Dr. </w:t>
      </w:r>
      <w:r w:rsidR="00C5336F">
        <w:rPr>
          <w:color w:val="000000"/>
          <w:sz w:val="24"/>
        </w:rPr>
        <w:t>Mallanie Avinger</w:t>
      </w:r>
    </w:p>
    <w:p w14:paraId="60FCD42F" w14:textId="77777777" w:rsidR="00442AB6" w:rsidRDefault="00F53A54">
      <w:pPr>
        <w:tabs>
          <w:tab w:val="left" w:pos="1800"/>
        </w:tabs>
        <w:rPr>
          <w:bCs/>
          <w:color w:val="000000"/>
          <w:sz w:val="24"/>
        </w:rPr>
      </w:pPr>
      <w:r>
        <w:rPr>
          <w:b/>
          <w:color w:val="000000"/>
          <w:sz w:val="24"/>
        </w:rPr>
        <w:t>Office:</w:t>
      </w:r>
      <w:r w:rsidR="00E1442F">
        <w:rPr>
          <w:bCs/>
          <w:color w:val="000000"/>
          <w:sz w:val="24"/>
        </w:rPr>
        <w:tab/>
      </w:r>
      <w:r w:rsidR="004F4BBF">
        <w:rPr>
          <w:bCs/>
          <w:color w:val="000000"/>
          <w:sz w:val="24"/>
        </w:rPr>
        <w:t>Palm Middle</w:t>
      </w:r>
      <w:r w:rsidR="00C25C30">
        <w:rPr>
          <w:bCs/>
          <w:color w:val="000000"/>
          <w:sz w:val="24"/>
        </w:rPr>
        <w:t xml:space="preserve"> School</w:t>
      </w:r>
    </w:p>
    <w:p w14:paraId="5E65004A" w14:textId="77777777" w:rsidR="00F53A54" w:rsidRDefault="00F53A54">
      <w:pPr>
        <w:tabs>
          <w:tab w:val="left" w:pos="1800"/>
        </w:tabs>
        <w:rPr>
          <w:color w:val="000000"/>
          <w:sz w:val="24"/>
        </w:rPr>
      </w:pPr>
      <w:r>
        <w:rPr>
          <w:b/>
          <w:color w:val="000000"/>
          <w:sz w:val="24"/>
        </w:rPr>
        <w:t>Phone:</w:t>
      </w:r>
      <w:r w:rsidR="00353937">
        <w:rPr>
          <w:color w:val="000000"/>
          <w:sz w:val="24"/>
        </w:rPr>
        <w:tab/>
        <w:t>Office: 951.</w:t>
      </w:r>
      <w:r w:rsidR="00C25C30">
        <w:rPr>
          <w:color w:val="000000"/>
          <w:sz w:val="24"/>
        </w:rPr>
        <w:t>571-4</w:t>
      </w:r>
      <w:r w:rsidR="004F4BBF">
        <w:rPr>
          <w:color w:val="000000"/>
          <w:sz w:val="24"/>
        </w:rPr>
        <w:t>26</w:t>
      </w:r>
      <w:r w:rsidR="00C25C30">
        <w:rPr>
          <w:color w:val="000000"/>
          <w:sz w:val="24"/>
        </w:rPr>
        <w:t>0</w:t>
      </w:r>
      <w:r w:rsidR="001A6D7C">
        <w:rPr>
          <w:color w:val="000000"/>
          <w:sz w:val="24"/>
        </w:rPr>
        <w:t xml:space="preserve"> </w:t>
      </w:r>
      <w:r w:rsidR="00353937">
        <w:rPr>
          <w:color w:val="000000"/>
          <w:sz w:val="24"/>
        </w:rPr>
        <w:tab/>
        <w:t>Cell: 951.</w:t>
      </w:r>
      <w:r w:rsidR="00C1314E" w:rsidRPr="00C1314E">
        <w:rPr>
          <w:sz w:val="24"/>
        </w:rPr>
        <w:t>852-1528</w:t>
      </w:r>
    </w:p>
    <w:p w14:paraId="63C90254" w14:textId="77777777" w:rsidR="00F53A54" w:rsidRDefault="00F53A54">
      <w:pPr>
        <w:tabs>
          <w:tab w:val="left" w:pos="1800"/>
        </w:tabs>
        <w:rPr>
          <w:bCs/>
          <w:color w:val="000000"/>
          <w:sz w:val="24"/>
        </w:rPr>
      </w:pPr>
      <w:r>
        <w:rPr>
          <w:b/>
          <w:color w:val="000000"/>
          <w:sz w:val="24"/>
        </w:rPr>
        <w:t>E-mail:</w:t>
      </w:r>
      <w:r>
        <w:rPr>
          <w:b/>
          <w:color w:val="000000"/>
          <w:sz w:val="24"/>
        </w:rPr>
        <w:tab/>
      </w:r>
      <w:r w:rsidR="00C5336F">
        <w:rPr>
          <w:bCs/>
          <w:color w:val="000000"/>
          <w:sz w:val="24"/>
        </w:rPr>
        <w:t>mallanie</w:t>
      </w:r>
      <w:r w:rsidR="00C25C30">
        <w:rPr>
          <w:bCs/>
          <w:color w:val="000000"/>
          <w:sz w:val="24"/>
        </w:rPr>
        <w:t>_</w:t>
      </w:r>
      <w:r w:rsidR="00C5336F">
        <w:rPr>
          <w:bCs/>
          <w:color w:val="000000"/>
          <w:sz w:val="24"/>
        </w:rPr>
        <w:t>avinger</w:t>
      </w:r>
      <w:r w:rsidR="00825877">
        <w:rPr>
          <w:bCs/>
          <w:color w:val="000000"/>
          <w:sz w:val="24"/>
        </w:rPr>
        <w:t>@redlands.edu</w:t>
      </w:r>
      <w:r w:rsidR="00353937">
        <w:rPr>
          <w:bCs/>
          <w:color w:val="000000"/>
          <w:sz w:val="24"/>
        </w:rPr>
        <w:t xml:space="preserve"> </w:t>
      </w:r>
    </w:p>
    <w:p w14:paraId="316B3C7D" w14:textId="77777777" w:rsidR="00F53A54" w:rsidRDefault="00F53A54">
      <w:pPr>
        <w:tabs>
          <w:tab w:val="left" w:pos="1800"/>
        </w:tabs>
        <w:rPr>
          <w:color w:val="000000"/>
        </w:rPr>
      </w:pPr>
    </w:p>
    <w:p w14:paraId="79FC576E" w14:textId="77777777" w:rsidR="00F53A54" w:rsidRDefault="00824D88">
      <w:pPr>
        <w:rPr>
          <w:b/>
          <w:color w:val="000000"/>
          <w:u w:val="single"/>
        </w:rPr>
      </w:pPr>
      <w:r>
        <w:rPr>
          <w:b/>
          <w:noProof/>
          <w:color w:val="000000"/>
          <w:u w:val="single"/>
        </w:rPr>
        <mc:AlternateContent>
          <mc:Choice Requires="wps">
            <w:drawing>
              <wp:anchor distT="0" distB="0" distL="114300" distR="114300" simplePos="0" relativeHeight="251657216" behindDoc="0" locked="0" layoutInCell="0" allowOverlap="1" wp14:anchorId="717EBE2B" wp14:editId="26527713">
                <wp:simplePos x="0" y="0"/>
                <wp:positionH relativeFrom="column">
                  <wp:posOffset>-62865</wp:posOffset>
                </wp:positionH>
                <wp:positionV relativeFrom="paragraph">
                  <wp:posOffset>107315</wp:posOffset>
                </wp:positionV>
                <wp:extent cx="5943600" cy="0"/>
                <wp:effectExtent l="38735" t="41275" r="50165" b="476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912D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" o:allowincell="f" strokeweight="4.5pt">
                <v:stroke linestyle="thickThin"/>
              </v:line>
            </w:pict>
          </mc:Fallback>
        </mc:AlternateContent>
      </w:r>
    </w:p>
    <w:p w14:paraId="60B316DD" w14:textId="77777777" w:rsidR="00F53A54" w:rsidRDefault="00F53A54">
      <w:pPr>
        <w:jc w:val="both"/>
        <w:rPr>
          <w:b/>
          <w:sz w:val="24"/>
          <w:u w:val="single"/>
        </w:rPr>
      </w:pPr>
      <w:r>
        <w:rPr>
          <w:b/>
          <w:sz w:val="24"/>
          <w:u w:val="single"/>
        </w:rPr>
        <w:t>Catalog Course Description</w:t>
      </w:r>
    </w:p>
    <w:p w14:paraId="5180F885" w14:textId="77777777" w:rsidR="00F53A54" w:rsidRDefault="00C5336F">
      <w:pPr>
        <w:jc w:val="both"/>
        <w:rPr>
          <w:sz w:val="24"/>
        </w:rPr>
      </w:pPr>
      <w:r w:rsidRPr="00C5336F">
        <w:rPr>
          <w:sz w:val="24"/>
          <w:szCs w:val="24"/>
        </w:rPr>
        <w:t>Features individual leadership assessments, administrative styles, employee motivation, and leadership theory.  Emphasis on school improvement, decision-making and planning skills, and the sociology of organizations.  Fieldwork assignments required.</w:t>
      </w:r>
    </w:p>
    <w:p w14:paraId="5BCAF728" w14:textId="77777777" w:rsidR="00F53A54" w:rsidRDefault="00F53A54">
      <w:pPr>
        <w:rPr>
          <w:b/>
          <w:sz w:val="24"/>
          <w:u w:val="single"/>
        </w:rPr>
      </w:pPr>
    </w:p>
    <w:p w14:paraId="1478A881" w14:textId="77777777" w:rsidR="00F53A54" w:rsidRDefault="00F53A54">
      <w:pPr>
        <w:pBdr>
          <w:top w:val="single" w:sz="4" w:space="1" w:color="auto"/>
          <w:left w:val="single" w:sz="4" w:space="4" w:color="auto"/>
          <w:bottom w:val="single" w:sz="4" w:space="1" w:color="auto"/>
          <w:right w:val="single" w:sz="4" w:space="4" w:color="auto"/>
        </w:pBdr>
        <w:tabs>
          <w:tab w:val="left" w:pos="2841"/>
        </w:tabs>
        <w:ind w:left="99"/>
        <w:rPr>
          <w:b/>
        </w:rPr>
      </w:pPr>
      <w:r>
        <w:rPr>
          <w:b/>
        </w:rPr>
        <w:t xml:space="preserve">The Following </w:t>
      </w:r>
      <w:r w:rsidR="00BC5360">
        <w:rPr>
          <w:b/>
        </w:rPr>
        <w:t xml:space="preserve">California </w:t>
      </w:r>
      <w:r w:rsidR="0063305F">
        <w:rPr>
          <w:b/>
        </w:rPr>
        <w:t>Professional Standards for Educational Leaders</w:t>
      </w:r>
      <w:r>
        <w:rPr>
          <w:b/>
        </w:rPr>
        <w:t xml:space="preserve"> are partially addressed in this course:</w:t>
      </w:r>
    </w:p>
    <w:p w14:paraId="73E510B6" w14:textId="77777777" w:rsidR="00B41F04" w:rsidRDefault="0063305F" w:rsidP="00D858E5">
      <w:pPr>
        <w:pBdr>
          <w:top w:val="single" w:sz="4" w:space="1" w:color="auto"/>
          <w:left w:val="single" w:sz="4" w:space="4" w:color="auto"/>
          <w:bottom w:val="single" w:sz="4" w:space="1" w:color="auto"/>
          <w:right w:val="single" w:sz="4" w:space="4" w:color="auto"/>
        </w:pBdr>
        <w:ind w:left="99"/>
      </w:pPr>
      <w:r>
        <w:t>1</w:t>
      </w:r>
      <w:r w:rsidR="00B41F04">
        <w:t xml:space="preserve">. </w:t>
      </w:r>
      <w:r>
        <w:t>Development and Implementation of a Shared Vision</w:t>
      </w:r>
      <w:r w:rsidR="00D53A43">
        <w:tab/>
      </w:r>
      <w:r>
        <w:t>Elements 1A-1C</w:t>
      </w:r>
    </w:p>
    <w:p w14:paraId="35BF0AA2" w14:textId="77777777" w:rsidR="00B41F04" w:rsidRDefault="0063305F" w:rsidP="00D858E5">
      <w:pPr>
        <w:pBdr>
          <w:top w:val="single" w:sz="4" w:space="1" w:color="auto"/>
          <w:left w:val="single" w:sz="4" w:space="4" w:color="auto"/>
          <w:bottom w:val="single" w:sz="4" w:space="1" w:color="auto"/>
          <w:right w:val="single" w:sz="4" w:space="4" w:color="auto"/>
        </w:pBdr>
        <w:ind w:left="99"/>
      </w:pPr>
      <w:r>
        <w:t>2</w:t>
      </w:r>
      <w:r w:rsidR="00B41F04">
        <w:t xml:space="preserve">. </w:t>
      </w:r>
      <w:r>
        <w:t>Instructional Leadership</w:t>
      </w:r>
      <w:r w:rsidR="00D53A43">
        <w:tab/>
      </w:r>
      <w:r w:rsidR="00D53A43">
        <w:tab/>
      </w:r>
      <w:r w:rsidR="00D53A43">
        <w:tab/>
      </w:r>
      <w:r>
        <w:tab/>
        <w:t>Elements 2A-2C</w:t>
      </w:r>
    </w:p>
    <w:p w14:paraId="7D07ADB5" w14:textId="77777777" w:rsidR="00B41F04" w:rsidRDefault="0063305F" w:rsidP="00D858E5">
      <w:pPr>
        <w:pBdr>
          <w:top w:val="single" w:sz="4" w:space="1" w:color="auto"/>
          <w:left w:val="single" w:sz="4" w:space="4" w:color="auto"/>
          <w:bottom w:val="single" w:sz="4" w:space="1" w:color="auto"/>
          <w:right w:val="single" w:sz="4" w:space="4" w:color="auto"/>
        </w:pBdr>
        <w:ind w:left="99"/>
      </w:pPr>
      <w:r>
        <w:t>3</w:t>
      </w:r>
      <w:r w:rsidR="00B41F04">
        <w:t xml:space="preserve">. </w:t>
      </w:r>
      <w:r>
        <w:t>Management and Learning Environment</w:t>
      </w:r>
      <w:r>
        <w:tab/>
      </w:r>
      <w:r w:rsidR="00D53A43">
        <w:t xml:space="preserve"> </w:t>
      </w:r>
      <w:r w:rsidR="00D53A43">
        <w:tab/>
      </w:r>
      <w:r w:rsidR="00D53A43">
        <w:tab/>
      </w:r>
      <w:r>
        <w:t>Elements 3A-3C</w:t>
      </w:r>
    </w:p>
    <w:p w14:paraId="2A9FF62F" w14:textId="77777777" w:rsidR="00D53A43" w:rsidRDefault="0063305F" w:rsidP="0063305F">
      <w:pPr>
        <w:pBdr>
          <w:top w:val="single" w:sz="4" w:space="1" w:color="auto"/>
          <w:left w:val="single" w:sz="4" w:space="4" w:color="auto"/>
          <w:bottom w:val="single" w:sz="4" w:space="1" w:color="auto"/>
          <w:right w:val="single" w:sz="4" w:space="4" w:color="auto"/>
        </w:pBdr>
        <w:ind w:left="99"/>
      </w:pPr>
      <w:r>
        <w:t>4</w:t>
      </w:r>
      <w:r w:rsidR="00D53A43">
        <w:t xml:space="preserve">. </w:t>
      </w:r>
      <w:r>
        <w:t>Family and Community Engagement</w:t>
      </w:r>
      <w:r>
        <w:tab/>
      </w:r>
      <w:r>
        <w:tab/>
      </w:r>
      <w:r w:rsidR="00D53A43">
        <w:tab/>
      </w:r>
      <w:r>
        <w:t>Elements 4A-4B</w:t>
      </w:r>
    </w:p>
    <w:p w14:paraId="55B4459C" w14:textId="77777777" w:rsidR="00D53A43" w:rsidRDefault="0063305F" w:rsidP="00D858E5">
      <w:pPr>
        <w:pBdr>
          <w:top w:val="single" w:sz="4" w:space="1" w:color="auto"/>
          <w:left w:val="single" w:sz="4" w:space="4" w:color="auto"/>
          <w:bottom w:val="single" w:sz="4" w:space="1" w:color="auto"/>
          <w:right w:val="single" w:sz="4" w:space="4" w:color="auto"/>
        </w:pBdr>
        <w:ind w:left="99"/>
      </w:pPr>
      <w:r>
        <w:t>5.</w:t>
      </w:r>
      <w:r w:rsidR="00D53A43">
        <w:t xml:space="preserve"> </w:t>
      </w:r>
      <w:r>
        <w:t>Ethics and Integrity</w:t>
      </w:r>
      <w:r w:rsidR="00D53A43">
        <w:tab/>
      </w:r>
      <w:r w:rsidR="00D53A43">
        <w:tab/>
      </w:r>
      <w:r w:rsidR="00D53A43">
        <w:tab/>
      </w:r>
      <w:r w:rsidR="00D53A43">
        <w:tab/>
      </w:r>
      <w:r w:rsidR="00D53A43">
        <w:tab/>
      </w:r>
      <w:r>
        <w:t>Elements 5A-5C</w:t>
      </w:r>
    </w:p>
    <w:p w14:paraId="7FDF5805" w14:textId="77777777" w:rsidR="00F53A54" w:rsidRDefault="00F53A54" w:rsidP="006B3844">
      <w:pPr>
        <w:tabs>
          <w:tab w:val="left" w:pos="2841"/>
        </w:tabs>
        <w:ind w:left="99" w:rightChars="-494" w:right="-988"/>
      </w:pPr>
    </w:p>
    <w:p w14:paraId="3640BCAA" w14:textId="77777777" w:rsidR="00F53A54" w:rsidRDefault="00F53A54" w:rsidP="00C30F27">
      <w:pPr>
        <w:pBdr>
          <w:top w:val="single" w:sz="4" w:space="1" w:color="auto"/>
          <w:left w:val="single" w:sz="4" w:space="4" w:color="auto"/>
          <w:bottom w:val="single" w:sz="4" w:space="1" w:color="auto"/>
          <w:right w:val="single" w:sz="4" w:space="4" w:color="auto"/>
        </w:pBdr>
        <w:tabs>
          <w:tab w:val="left" w:pos="2841"/>
        </w:tabs>
        <w:ind w:left="99"/>
        <w:rPr>
          <w:b/>
        </w:rPr>
      </w:pPr>
      <w:r>
        <w:rPr>
          <w:b/>
        </w:rPr>
        <w:t xml:space="preserve">The following </w:t>
      </w:r>
      <w:r w:rsidR="00BC5360" w:rsidRPr="00BC5360">
        <w:rPr>
          <w:b/>
          <w:i/>
        </w:rPr>
        <w:t>California Administrat</w:t>
      </w:r>
      <w:r w:rsidR="000B65AD">
        <w:rPr>
          <w:b/>
          <w:i/>
        </w:rPr>
        <w:t>or</w:t>
      </w:r>
      <w:r w:rsidR="00BC5360" w:rsidRPr="00BC5360">
        <w:rPr>
          <w:b/>
          <w:i/>
        </w:rPr>
        <w:t xml:space="preserve"> Performance Expectations</w:t>
      </w:r>
      <w:r w:rsidR="00BC5360">
        <w:rPr>
          <w:b/>
        </w:rPr>
        <w:t xml:space="preserve"> (CAPE)</w:t>
      </w:r>
      <w:r>
        <w:rPr>
          <w:b/>
        </w:rPr>
        <w:t xml:space="preserve"> are partially addressed in this course:</w:t>
      </w:r>
    </w:p>
    <w:p w14:paraId="6C92A18B" w14:textId="77777777" w:rsidR="00F53A54" w:rsidRDefault="00BC5360" w:rsidP="00D858E5">
      <w:pPr>
        <w:pBdr>
          <w:top w:val="single" w:sz="4" w:space="1" w:color="auto"/>
          <w:left w:val="single" w:sz="4" w:space="4" w:color="auto"/>
          <w:bottom w:val="single" w:sz="4" w:space="1" w:color="auto"/>
          <w:right w:val="single" w:sz="4" w:space="4" w:color="auto"/>
        </w:pBdr>
        <w:tabs>
          <w:tab w:val="left" w:pos="1440"/>
          <w:tab w:val="left" w:pos="2691"/>
        </w:tabs>
        <w:ind w:left="99"/>
      </w:pPr>
      <w:r>
        <w:t>CAPE 1</w:t>
      </w:r>
      <w:r w:rsidR="000B65AD">
        <w:t>A</w:t>
      </w:r>
      <w:r>
        <w:tab/>
      </w:r>
      <w:r w:rsidR="000B65AD">
        <w:t>Developing a Student-Centered Vision of Teaching and Learning</w:t>
      </w:r>
    </w:p>
    <w:p w14:paraId="504C3EE4" w14:textId="77777777" w:rsidR="00F53A54" w:rsidRDefault="00BC5360" w:rsidP="00D858E5">
      <w:pPr>
        <w:pBdr>
          <w:top w:val="single" w:sz="4" w:space="1" w:color="auto"/>
          <w:left w:val="single" w:sz="4" w:space="4" w:color="auto"/>
          <w:bottom w:val="single" w:sz="4" w:space="1" w:color="auto"/>
          <w:right w:val="single" w:sz="4" w:space="4" w:color="auto"/>
        </w:pBdr>
        <w:tabs>
          <w:tab w:val="left" w:pos="1440"/>
          <w:tab w:val="left" w:pos="2691"/>
        </w:tabs>
        <w:ind w:left="99"/>
      </w:pPr>
      <w:r>
        <w:t xml:space="preserve">CAPE </w:t>
      </w:r>
      <w:r w:rsidR="000B65AD">
        <w:t>1B</w:t>
      </w:r>
      <w:r w:rsidR="00F53A54">
        <w:tab/>
      </w:r>
      <w:r w:rsidR="000B65AD">
        <w:t>Developing a Shared Vision and Community Commitment</w:t>
      </w:r>
      <w:r w:rsidR="00F53A54">
        <w:t xml:space="preserve"> </w:t>
      </w:r>
    </w:p>
    <w:p w14:paraId="1815922A" w14:textId="77777777" w:rsidR="00F53A54" w:rsidRDefault="00BC5360" w:rsidP="00D858E5">
      <w:pPr>
        <w:pBdr>
          <w:top w:val="single" w:sz="4" w:space="1" w:color="auto"/>
          <w:left w:val="single" w:sz="4" w:space="4" w:color="auto"/>
          <w:bottom w:val="single" w:sz="4" w:space="1" w:color="auto"/>
          <w:right w:val="single" w:sz="4" w:space="4" w:color="auto"/>
        </w:pBdr>
        <w:tabs>
          <w:tab w:val="left" w:pos="1440"/>
          <w:tab w:val="left" w:pos="2691"/>
          <w:tab w:val="left" w:pos="2841"/>
        </w:tabs>
        <w:ind w:left="99"/>
      </w:pPr>
      <w:r>
        <w:t xml:space="preserve">CAPE </w:t>
      </w:r>
      <w:r w:rsidR="000B65AD">
        <w:t>1C</w:t>
      </w:r>
      <w:r w:rsidR="00F53A54">
        <w:tab/>
      </w:r>
      <w:r w:rsidR="000B65AD">
        <w:t>Implementing the Vision</w:t>
      </w:r>
    </w:p>
    <w:p w14:paraId="0E9506DD" w14:textId="77777777" w:rsidR="00F53A54" w:rsidRDefault="000B65AD" w:rsidP="00D858E5">
      <w:pPr>
        <w:pBdr>
          <w:top w:val="single" w:sz="4" w:space="1" w:color="auto"/>
          <w:left w:val="single" w:sz="4" w:space="4" w:color="auto"/>
          <w:bottom w:val="single" w:sz="4" w:space="1" w:color="auto"/>
          <w:right w:val="single" w:sz="4" w:space="4" w:color="auto"/>
        </w:pBdr>
        <w:tabs>
          <w:tab w:val="left" w:pos="1440"/>
          <w:tab w:val="left" w:pos="2691"/>
        </w:tabs>
        <w:ind w:left="99"/>
      </w:pPr>
      <w:r>
        <w:t>CAPE 2A</w:t>
      </w:r>
      <w:r w:rsidR="00F53A54">
        <w:tab/>
      </w:r>
      <w:r>
        <w:t>Personal and Professional Learning</w:t>
      </w:r>
    </w:p>
    <w:p w14:paraId="06350935" w14:textId="77777777" w:rsidR="00F53A54" w:rsidRDefault="00BC5360" w:rsidP="00D858E5">
      <w:pPr>
        <w:pBdr>
          <w:top w:val="single" w:sz="4" w:space="1" w:color="auto"/>
          <w:left w:val="single" w:sz="4" w:space="4" w:color="auto"/>
          <w:bottom w:val="single" w:sz="4" w:space="1" w:color="auto"/>
          <w:right w:val="single" w:sz="4" w:space="4" w:color="auto"/>
        </w:pBdr>
        <w:tabs>
          <w:tab w:val="left" w:pos="1440"/>
          <w:tab w:val="left" w:pos="2691"/>
        </w:tabs>
        <w:ind w:left="99"/>
      </w:pPr>
      <w:r>
        <w:t xml:space="preserve">CAPE </w:t>
      </w:r>
      <w:r w:rsidR="000B65AD">
        <w:t>2B</w:t>
      </w:r>
      <w:r w:rsidR="00F53A54">
        <w:tab/>
      </w:r>
      <w:r w:rsidR="000B65AD">
        <w:t xml:space="preserve">Promoting Effective Curriculum, </w:t>
      </w:r>
      <w:r w:rsidR="00F92980">
        <w:t>Instruction,</w:t>
      </w:r>
      <w:r w:rsidR="000B65AD">
        <w:t xml:space="preserve"> and Assessment</w:t>
      </w:r>
    </w:p>
    <w:p w14:paraId="3BAEDD38" w14:textId="77777777" w:rsidR="00BC5360" w:rsidRDefault="00BC5360" w:rsidP="00D858E5">
      <w:pPr>
        <w:pBdr>
          <w:top w:val="single" w:sz="4" w:space="1" w:color="auto"/>
          <w:left w:val="single" w:sz="4" w:space="4" w:color="auto"/>
          <w:bottom w:val="single" w:sz="4" w:space="1" w:color="auto"/>
          <w:right w:val="single" w:sz="4" w:space="4" w:color="auto"/>
        </w:pBdr>
        <w:tabs>
          <w:tab w:val="left" w:pos="1440"/>
          <w:tab w:val="left" w:pos="2691"/>
        </w:tabs>
        <w:ind w:left="99"/>
      </w:pPr>
      <w:r>
        <w:t xml:space="preserve">CAPE </w:t>
      </w:r>
      <w:r w:rsidR="000B65AD">
        <w:t>2C</w:t>
      </w:r>
      <w:r>
        <w:tab/>
      </w:r>
      <w:r w:rsidR="000B65AD">
        <w:t>Supporting Teachers to Improve Practice</w:t>
      </w:r>
    </w:p>
    <w:p w14:paraId="3E697234" w14:textId="77777777" w:rsidR="00BC5360" w:rsidRDefault="00BC5360" w:rsidP="00D858E5">
      <w:pPr>
        <w:pBdr>
          <w:top w:val="single" w:sz="4" w:space="1" w:color="auto"/>
          <w:left w:val="single" w:sz="4" w:space="4" w:color="auto"/>
          <w:bottom w:val="single" w:sz="4" w:space="1" w:color="auto"/>
          <w:right w:val="single" w:sz="4" w:space="4" w:color="auto"/>
        </w:pBdr>
        <w:tabs>
          <w:tab w:val="left" w:pos="1440"/>
          <w:tab w:val="left" w:pos="2691"/>
        </w:tabs>
        <w:ind w:left="99"/>
      </w:pPr>
      <w:r>
        <w:t xml:space="preserve">CAPE </w:t>
      </w:r>
      <w:r w:rsidR="00F92980">
        <w:t>2D</w:t>
      </w:r>
      <w:r>
        <w:tab/>
      </w:r>
      <w:r w:rsidR="00F92980">
        <w:t>Feedback on Instruction</w:t>
      </w:r>
    </w:p>
    <w:p w14:paraId="6E4F0BF4" w14:textId="77777777" w:rsidR="00F92980" w:rsidRDefault="00BC5360" w:rsidP="00D858E5">
      <w:pPr>
        <w:pBdr>
          <w:top w:val="single" w:sz="4" w:space="1" w:color="auto"/>
          <w:left w:val="single" w:sz="4" w:space="4" w:color="auto"/>
          <w:bottom w:val="single" w:sz="4" w:space="1" w:color="auto"/>
          <w:right w:val="single" w:sz="4" w:space="4" w:color="auto"/>
        </w:pBdr>
        <w:tabs>
          <w:tab w:val="left" w:pos="1440"/>
          <w:tab w:val="left" w:pos="2691"/>
        </w:tabs>
        <w:ind w:left="99"/>
      </w:pPr>
      <w:r>
        <w:t xml:space="preserve">CAPE </w:t>
      </w:r>
      <w:r w:rsidR="00F92980">
        <w:t>4A</w:t>
      </w:r>
      <w:r>
        <w:tab/>
      </w:r>
      <w:r w:rsidR="00F92980">
        <w:t>Parent and Family Engagement</w:t>
      </w:r>
    </w:p>
    <w:p w14:paraId="698A9263" w14:textId="77777777" w:rsidR="00F92980" w:rsidRDefault="00F92980" w:rsidP="00D858E5">
      <w:pPr>
        <w:pBdr>
          <w:top w:val="single" w:sz="4" w:space="1" w:color="auto"/>
          <w:left w:val="single" w:sz="4" w:space="4" w:color="auto"/>
          <w:bottom w:val="single" w:sz="4" w:space="1" w:color="auto"/>
          <w:right w:val="single" w:sz="4" w:space="4" w:color="auto"/>
        </w:pBdr>
        <w:tabs>
          <w:tab w:val="left" w:pos="1440"/>
          <w:tab w:val="left" w:pos="2691"/>
        </w:tabs>
        <w:ind w:left="99"/>
      </w:pPr>
      <w:r>
        <w:t>CAPE 4B</w:t>
      </w:r>
      <w:r>
        <w:tab/>
        <w:t>Community Involvement</w:t>
      </w:r>
    </w:p>
    <w:p w14:paraId="041EDED3" w14:textId="77777777" w:rsidR="00F92980" w:rsidRDefault="00F92980" w:rsidP="00D858E5">
      <w:pPr>
        <w:pBdr>
          <w:top w:val="single" w:sz="4" w:space="1" w:color="auto"/>
          <w:left w:val="single" w:sz="4" w:space="4" w:color="auto"/>
          <w:bottom w:val="single" w:sz="4" w:space="1" w:color="auto"/>
          <w:right w:val="single" w:sz="4" w:space="4" w:color="auto"/>
        </w:pBdr>
        <w:tabs>
          <w:tab w:val="left" w:pos="1440"/>
          <w:tab w:val="left" w:pos="2691"/>
        </w:tabs>
        <w:ind w:left="99"/>
      </w:pPr>
      <w:r>
        <w:t>CAPE 5A</w:t>
      </w:r>
      <w:r>
        <w:tab/>
        <w:t>Reflective Practice</w:t>
      </w:r>
    </w:p>
    <w:p w14:paraId="2F56E59F" w14:textId="77777777" w:rsidR="00F92980" w:rsidRDefault="00F92980" w:rsidP="00D858E5">
      <w:pPr>
        <w:pBdr>
          <w:top w:val="single" w:sz="4" w:space="1" w:color="auto"/>
          <w:left w:val="single" w:sz="4" w:space="4" w:color="auto"/>
          <w:bottom w:val="single" w:sz="4" w:space="1" w:color="auto"/>
          <w:right w:val="single" w:sz="4" w:space="4" w:color="auto"/>
        </w:pBdr>
        <w:tabs>
          <w:tab w:val="left" w:pos="1440"/>
          <w:tab w:val="left" w:pos="2691"/>
        </w:tabs>
        <w:ind w:left="99"/>
      </w:pPr>
      <w:r>
        <w:t>CAPE 5B</w:t>
      </w:r>
      <w:r>
        <w:tab/>
        <w:t>Ethical Decision-Making</w:t>
      </w:r>
    </w:p>
    <w:p w14:paraId="33B3DB9B" w14:textId="77777777" w:rsidR="00BC5360" w:rsidRDefault="00F92980" w:rsidP="00D858E5">
      <w:pPr>
        <w:pBdr>
          <w:top w:val="single" w:sz="4" w:space="1" w:color="auto"/>
          <w:left w:val="single" w:sz="4" w:space="4" w:color="auto"/>
          <w:bottom w:val="single" w:sz="4" w:space="1" w:color="auto"/>
          <w:right w:val="single" w:sz="4" w:space="4" w:color="auto"/>
        </w:pBdr>
        <w:tabs>
          <w:tab w:val="left" w:pos="1440"/>
          <w:tab w:val="left" w:pos="2691"/>
        </w:tabs>
        <w:ind w:left="99"/>
      </w:pPr>
      <w:r>
        <w:t>CAPE 5C</w:t>
      </w:r>
      <w:r>
        <w:tab/>
        <w:t xml:space="preserve">Ethical Action </w:t>
      </w:r>
    </w:p>
    <w:p w14:paraId="15FC90CB" w14:textId="77777777" w:rsidR="00F53A54" w:rsidRDefault="00F92980" w:rsidP="00F92980">
      <w:pPr>
        <w:tabs>
          <w:tab w:val="left" w:pos="1440"/>
        </w:tabs>
        <w:rPr>
          <w:b/>
          <w:sz w:val="24"/>
          <w:u w:val="single"/>
        </w:rPr>
      </w:pPr>
      <w:r>
        <w:rPr>
          <w:b/>
          <w:sz w:val="24"/>
          <w:u w:val="single"/>
        </w:rPr>
        <w:tab/>
      </w:r>
    </w:p>
    <w:p w14:paraId="154B7A2A" w14:textId="77777777" w:rsidR="00D53A43" w:rsidRDefault="00D53A43">
      <w:pPr>
        <w:rPr>
          <w:b/>
          <w:sz w:val="24"/>
          <w:u w:val="single"/>
        </w:rPr>
      </w:pPr>
      <w:r>
        <w:rPr>
          <w:b/>
          <w:sz w:val="24"/>
          <w:u w:val="single"/>
        </w:rPr>
        <w:br w:type="page"/>
      </w:r>
    </w:p>
    <w:p w14:paraId="0B9A5C80" w14:textId="77777777" w:rsidR="00F53A54" w:rsidRDefault="00F53A54">
      <w:pPr>
        <w:ind w:left="90"/>
        <w:jc w:val="both"/>
        <w:rPr>
          <w:b/>
          <w:sz w:val="24"/>
          <w:u w:val="single"/>
        </w:rPr>
      </w:pPr>
      <w:r>
        <w:rPr>
          <w:b/>
          <w:sz w:val="24"/>
          <w:u w:val="single"/>
        </w:rPr>
        <w:lastRenderedPageBreak/>
        <w:t>Course Objectives</w:t>
      </w:r>
    </w:p>
    <w:p w14:paraId="3BDB59AA" w14:textId="77777777" w:rsidR="00F53A54" w:rsidRDefault="00F53A54">
      <w:pPr>
        <w:ind w:left="360"/>
        <w:jc w:val="both"/>
        <w:rPr>
          <w:sz w:val="24"/>
        </w:rPr>
      </w:pPr>
      <w:r>
        <w:rPr>
          <w:sz w:val="24"/>
        </w:rPr>
        <w:t xml:space="preserve">Upon successful completion of this course, the student should be able to: </w:t>
      </w:r>
    </w:p>
    <w:p w14:paraId="690BAD51" w14:textId="77777777" w:rsidR="00F53A54" w:rsidRDefault="00F53A54">
      <w:pPr>
        <w:ind w:left="360"/>
        <w:jc w:val="both"/>
        <w:rPr>
          <w:sz w:val="24"/>
        </w:rPr>
      </w:pPr>
    </w:p>
    <w:p w14:paraId="0004DF1C" w14:textId="77777777" w:rsidR="004F4BBF" w:rsidRPr="00805C8B" w:rsidRDefault="004F4BBF" w:rsidP="004F4BBF">
      <w:pPr>
        <w:numPr>
          <w:ilvl w:val="0"/>
          <w:numId w:val="1"/>
        </w:numPr>
        <w:rPr>
          <w:sz w:val="24"/>
        </w:rPr>
      </w:pPr>
      <w:r>
        <w:rPr>
          <w:sz w:val="24"/>
        </w:rPr>
        <w:t>D</w:t>
      </w:r>
      <w:r w:rsidRPr="00B00624">
        <w:rPr>
          <w:sz w:val="24"/>
        </w:rPr>
        <w:t xml:space="preserve">evelop a philosophy and vision while experiencing common issues confronting a building principal. </w:t>
      </w:r>
      <w:r w:rsidR="003C6340">
        <w:rPr>
          <w:sz w:val="24"/>
        </w:rPr>
        <w:t>(CAPE 1A-C; 2A)</w:t>
      </w:r>
    </w:p>
    <w:p w14:paraId="55EFF11D" w14:textId="77777777" w:rsidR="004F4BBF" w:rsidRPr="00805C8B" w:rsidRDefault="004F4BBF" w:rsidP="004F4BBF">
      <w:pPr>
        <w:numPr>
          <w:ilvl w:val="0"/>
          <w:numId w:val="1"/>
        </w:numPr>
        <w:rPr>
          <w:sz w:val="24"/>
        </w:rPr>
      </w:pPr>
      <w:r>
        <w:rPr>
          <w:sz w:val="24"/>
        </w:rPr>
        <w:t>Have</w:t>
      </w:r>
      <w:r w:rsidRPr="00B00624">
        <w:rPr>
          <w:sz w:val="24"/>
        </w:rPr>
        <w:t xml:space="preserve"> general understanding of how schools and districts are organized and how these organization structures relate to personnel management and leadership.  </w:t>
      </w:r>
      <w:r w:rsidR="003C6340">
        <w:rPr>
          <w:sz w:val="24"/>
        </w:rPr>
        <w:t>(CAPE 3B)</w:t>
      </w:r>
    </w:p>
    <w:p w14:paraId="7101CB5D" w14:textId="77777777" w:rsidR="004F4BBF" w:rsidRPr="00805C8B" w:rsidRDefault="004F4BBF" w:rsidP="004F4BBF">
      <w:pPr>
        <w:numPr>
          <w:ilvl w:val="0"/>
          <w:numId w:val="1"/>
        </w:numPr>
        <w:rPr>
          <w:sz w:val="24"/>
        </w:rPr>
      </w:pPr>
      <w:r>
        <w:rPr>
          <w:sz w:val="24"/>
        </w:rPr>
        <w:t>A</w:t>
      </w:r>
      <w:r w:rsidRPr="00E46603">
        <w:rPr>
          <w:sz w:val="24"/>
        </w:rPr>
        <w:t>cquaint students with</w:t>
      </w:r>
      <w:r w:rsidRPr="00B00624">
        <w:rPr>
          <w:sz w:val="24"/>
        </w:rPr>
        <w:t xml:space="preserve"> </w:t>
      </w:r>
      <w:r w:rsidRPr="00E46603">
        <w:rPr>
          <w:sz w:val="24"/>
        </w:rPr>
        <w:t>understand</w:t>
      </w:r>
      <w:r>
        <w:rPr>
          <w:sz w:val="24"/>
        </w:rPr>
        <w:t>ing</w:t>
      </w:r>
      <w:r w:rsidRPr="00E46603">
        <w:rPr>
          <w:sz w:val="24"/>
        </w:rPr>
        <w:t xml:space="preserve"> the leadership role of the administrator </w:t>
      </w:r>
      <w:r>
        <w:rPr>
          <w:sz w:val="24"/>
        </w:rPr>
        <w:t xml:space="preserve">and </w:t>
      </w:r>
      <w:r w:rsidRPr="00E46603">
        <w:rPr>
          <w:sz w:val="24"/>
        </w:rPr>
        <w:t xml:space="preserve">various leadership theories on effective schools.  </w:t>
      </w:r>
      <w:r w:rsidR="00CB6824">
        <w:rPr>
          <w:sz w:val="24"/>
        </w:rPr>
        <w:t>(CAPE 2A-B)</w:t>
      </w:r>
    </w:p>
    <w:p w14:paraId="6CE390B7" w14:textId="77777777" w:rsidR="004F4BBF" w:rsidRPr="00805C8B" w:rsidRDefault="004F4BBF" w:rsidP="004F4BBF">
      <w:pPr>
        <w:numPr>
          <w:ilvl w:val="0"/>
          <w:numId w:val="1"/>
        </w:numPr>
        <w:rPr>
          <w:sz w:val="24"/>
        </w:rPr>
      </w:pPr>
      <w:r>
        <w:rPr>
          <w:sz w:val="24"/>
        </w:rPr>
        <w:t>D</w:t>
      </w:r>
      <w:r w:rsidRPr="00E46603">
        <w:rPr>
          <w:sz w:val="24"/>
        </w:rPr>
        <w:t xml:space="preserve">evelop a basic understanding of group dynamics, </w:t>
      </w:r>
      <w:r w:rsidR="00955E88" w:rsidRPr="00E46603">
        <w:rPr>
          <w:sz w:val="24"/>
        </w:rPr>
        <w:t>conflict,</w:t>
      </w:r>
      <w:r w:rsidRPr="00E46603">
        <w:rPr>
          <w:sz w:val="24"/>
        </w:rPr>
        <w:t xml:space="preserve"> and collaboration in the school setting and with the community.  </w:t>
      </w:r>
      <w:r w:rsidR="003C6340">
        <w:rPr>
          <w:sz w:val="24"/>
        </w:rPr>
        <w:t>(CAPE 4B</w:t>
      </w:r>
      <w:r w:rsidR="00CB6824">
        <w:rPr>
          <w:sz w:val="24"/>
        </w:rPr>
        <w:t>)</w:t>
      </w:r>
    </w:p>
    <w:p w14:paraId="7133A5E7" w14:textId="77777777" w:rsidR="004F4BBF" w:rsidRPr="00805C8B" w:rsidRDefault="004F4BBF" w:rsidP="004F4BBF">
      <w:pPr>
        <w:numPr>
          <w:ilvl w:val="0"/>
          <w:numId w:val="1"/>
        </w:numPr>
        <w:rPr>
          <w:sz w:val="24"/>
        </w:rPr>
      </w:pPr>
      <w:r>
        <w:rPr>
          <w:sz w:val="24"/>
        </w:rPr>
        <w:t>A</w:t>
      </w:r>
      <w:r w:rsidRPr="00E46603">
        <w:rPr>
          <w:sz w:val="24"/>
        </w:rPr>
        <w:t xml:space="preserve">pply the theory, </w:t>
      </w:r>
      <w:r w:rsidR="00955E88" w:rsidRPr="00E46603">
        <w:rPr>
          <w:sz w:val="24"/>
        </w:rPr>
        <w:t>use,</w:t>
      </w:r>
      <w:r w:rsidRPr="00E46603">
        <w:rPr>
          <w:sz w:val="24"/>
        </w:rPr>
        <w:t xml:space="preserve"> and applic</w:t>
      </w:r>
      <w:r>
        <w:rPr>
          <w:sz w:val="24"/>
        </w:rPr>
        <w:t>ation of decision-making models.</w:t>
      </w:r>
      <w:r w:rsidR="003C6340">
        <w:rPr>
          <w:sz w:val="24"/>
        </w:rPr>
        <w:t xml:space="preserve">  (CAPE 5B)</w:t>
      </w:r>
    </w:p>
    <w:p w14:paraId="65707EA2" w14:textId="77777777" w:rsidR="004F4BBF" w:rsidRDefault="004F4BBF" w:rsidP="004F4BBF">
      <w:pPr>
        <w:numPr>
          <w:ilvl w:val="0"/>
          <w:numId w:val="1"/>
        </w:numPr>
        <w:rPr>
          <w:sz w:val="24"/>
        </w:rPr>
      </w:pPr>
      <w:r>
        <w:rPr>
          <w:sz w:val="24"/>
        </w:rPr>
        <w:t xml:space="preserve">Understand </w:t>
      </w:r>
      <w:r w:rsidRPr="00E46603">
        <w:rPr>
          <w:sz w:val="24"/>
        </w:rPr>
        <w:t>state mandates and value of improving student achievement thro</w:t>
      </w:r>
      <w:r w:rsidR="003C6340">
        <w:rPr>
          <w:sz w:val="24"/>
        </w:rPr>
        <w:t>ugh an accountability system.  (CAPE 2A-D)</w:t>
      </w:r>
    </w:p>
    <w:p w14:paraId="27B70676" w14:textId="77777777" w:rsidR="004F4BBF" w:rsidRDefault="004F4BBF" w:rsidP="004F4BBF">
      <w:pPr>
        <w:numPr>
          <w:ilvl w:val="0"/>
          <w:numId w:val="1"/>
        </w:numPr>
        <w:rPr>
          <w:sz w:val="24"/>
        </w:rPr>
      </w:pPr>
      <w:r>
        <w:rPr>
          <w:sz w:val="24"/>
        </w:rPr>
        <w:t>D</w:t>
      </w:r>
      <w:r w:rsidRPr="00320EDA">
        <w:rPr>
          <w:sz w:val="24"/>
        </w:rPr>
        <w:t xml:space="preserve">evelop a commitment to continuing personal/professional/ethical development.  </w:t>
      </w:r>
    </w:p>
    <w:p w14:paraId="337FAF24" w14:textId="77777777" w:rsidR="00353937" w:rsidRPr="004F4BBF" w:rsidRDefault="004F4BBF" w:rsidP="004F4BBF">
      <w:pPr>
        <w:numPr>
          <w:ilvl w:val="0"/>
          <w:numId w:val="1"/>
        </w:numPr>
        <w:rPr>
          <w:sz w:val="24"/>
        </w:rPr>
      </w:pPr>
      <w:r w:rsidRPr="004F4BBF">
        <w:rPr>
          <w:sz w:val="24"/>
        </w:rPr>
        <w:t>Understand and value diversity as a strength, while ensuring equity in the school setting to establish a positive school climate.</w:t>
      </w:r>
      <w:r w:rsidR="003C6340">
        <w:rPr>
          <w:sz w:val="24"/>
        </w:rPr>
        <w:t xml:space="preserve">  (CAPE 4A-B)</w:t>
      </w:r>
    </w:p>
    <w:p w14:paraId="446EBC7D" w14:textId="77777777" w:rsidR="00F260A2" w:rsidRDefault="003C6340">
      <w:pPr>
        <w:rPr>
          <w:b/>
          <w:sz w:val="24"/>
          <w:u w:val="single"/>
        </w:rPr>
      </w:pPr>
      <w:r>
        <w:rPr>
          <w:b/>
          <w:sz w:val="24"/>
          <w:u w:val="single"/>
        </w:rPr>
        <w:t xml:space="preserve"> </w:t>
      </w:r>
    </w:p>
    <w:p w14:paraId="6741DB07" w14:textId="77777777" w:rsidR="00F53A54" w:rsidRPr="00825877" w:rsidRDefault="00F53A54" w:rsidP="00825877">
      <w:pPr>
        <w:ind w:left="90"/>
        <w:jc w:val="both"/>
        <w:rPr>
          <w:b/>
          <w:sz w:val="24"/>
          <w:u w:val="single"/>
        </w:rPr>
      </w:pPr>
      <w:r>
        <w:rPr>
          <w:b/>
          <w:sz w:val="24"/>
          <w:u w:val="single"/>
        </w:rPr>
        <w:t>Required Readings</w:t>
      </w:r>
      <w:r w:rsidR="00825877">
        <w:rPr>
          <w:b/>
          <w:sz w:val="24"/>
          <w:u w:val="single"/>
        </w:rPr>
        <w:t>/References</w:t>
      </w:r>
    </w:p>
    <w:p w14:paraId="647C90A7" w14:textId="77777777" w:rsidR="00C30F27" w:rsidRDefault="008A3454" w:rsidP="00C30F27">
      <w:pPr>
        <w:pStyle w:val="ListParagraph"/>
        <w:numPr>
          <w:ilvl w:val="0"/>
          <w:numId w:val="9"/>
        </w:numPr>
        <w:jc w:val="both"/>
        <w:rPr>
          <w:sz w:val="24"/>
        </w:rPr>
      </w:pPr>
      <w:r>
        <w:rPr>
          <w:sz w:val="24"/>
        </w:rPr>
        <w:t>Marzano, Robert</w:t>
      </w:r>
      <w:r w:rsidR="00AD4C69">
        <w:rPr>
          <w:sz w:val="24"/>
        </w:rPr>
        <w:t xml:space="preserve"> et. al </w:t>
      </w:r>
      <w:r>
        <w:rPr>
          <w:sz w:val="24"/>
        </w:rPr>
        <w:t>(</w:t>
      </w:r>
      <w:r w:rsidR="00C30F27">
        <w:rPr>
          <w:sz w:val="24"/>
        </w:rPr>
        <w:t>20</w:t>
      </w:r>
      <w:r>
        <w:rPr>
          <w:sz w:val="24"/>
        </w:rPr>
        <w:t>0</w:t>
      </w:r>
      <w:r w:rsidR="00AD4C69">
        <w:rPr>
          <w:sz w:val="24"/>
        </w:rPr>
        <w:t>5</w:t>
      </w:r>
      <w:r w:rsidR="00AD4C69" w:rsidRPr="00C30F27">
        <w:rPr>
          <w:sz w:val="24"/>
        </w:rPr>
        <w:t xml:space="preserve">) </w:t>
      </w:r>
      <w:r w:rsidR="00AD4C69" w:rsidRPr="00AD4C69">
        <w:rPr>
          <w:i/>
          <w:sz w:val="24"/>
        </w:rPr>
        <w:t>School</w:t>
      </w:r>
      <w:r>
        <w:rPr>
          <w:i/>
          <w:sz w:val="24"/>
        </w:rPr>
        <w:t xml:space="preserve"> Leadership </w:t>
      </w:r>
      <w:r w:rsidR="00AD4C69">
        <w:rPr>
          <w:i/>
          <w:sz w:val="24"/>
        </w:rPr>
        <w:t>that</w:t>
      </w:r>
      <w:r>
        <w:rPr>
          <w:i/>
          <w:sz w:val="24"/>
        </w:rPr>
        <w:t xml:space="preserve"> Works</w:t>
      </w:r>
      <w:r w:rsidR="00AD4C69" w:rsidRPr="00C30F27">
        <w:rPr>
          <w:i/>
          <w:sz w:val="24"/>
        </w:rPr>
        <w:t>.</w:t>
      </w:r>
      <w:r w:rsidR="00AD4C69" w:rsidRPr="00C30F27">
        <w:rPr>
          <w:sz w:val="24"/>
        </w:rPr>
        <w:t xml:space="preserve"> </w:t>
      </w:r>
      <w:r w:rsidR="00AD4C69">
        <w:rPr>
          <w:sz w:val="24"/>
        </w:rPr>
        <w:t>Alexandria</w:t>
      </w:r>
      <w:r w:rsidR="00C30F27" w:rsidRPr="00C30F27">
        <w:rPr>
          <w:sz w:val="24"/>
        </w:rPr>
        <w:t xml:space="preserve">: </w:t>
      </w:r>
      <w:r w:rsidR="00AD4C69">
        <w:rPr>
          <w:sz w:val="24"/>
        </w:rPr>
        <w:t>ASCD</w:t>
      </w:r>
      <w:r w:rsidR="00C30F27" w:rsidRPr="00C30F27">
        <w:rPr>
          <w:sz w:val="24"/>
        </w:rPr>
        <w:t xml:space="preserve"> </w:t>
      </w:r>
    </w:p>
    <w:p w14:paraId="19C65334" w14:textId="77777777" w:rsidR="00AD4C69" w:rsidRDefault="00AD4C69" w:rsidP="00C30F27">
      <w:pPr>
        <w:pStyle w:val="ListParagraph"/>
        <w:numPr>
          <w:ilvl w:val="0"/>
          <w:numId w:val="9"/>
        </w:numPr>
        <w:jc w:val="both"/>
        <w:rPr>
          <w:sz w:val="24"/>
        </w:rPr>
      </w:pPr>
      <w:r>
        <w:rPr>
          <w:sz w:val="24"/>
        </w:rPr>
        <w:t xml:space="preserve">Collins, Jim (2001) </w:t>
      </w:r>
      <w:r w:rsidRPr="00AD4C69">
        <w:rPr>
          <w:i/>
          <w:sz w:val="24"/>
        </w:rPr>
        <w:t>Good to Great</w:t>
      </w:r>
      <w:r>
        <w:rPr>
          <w:sz w:val="24"/>
        </w:rPr>
        <w:t>. New York: Harper-Collins</w:t>
      </w:r>
    </w:p>
    <w:p w14:paraId="6872A105" w14:textId="77777777" w:rsidR="001752FE" w:rsidRDefault="00BD136D" w:rsidP="001752FE">
      <w:pPr>
        <w:pStyle w:val="ListParagraph"/>
        <w:numPr>
          <w:ilvl w:val="0"/>
          <w:numId w:val="9"/>
        </w:numPr>
        <w:jc w:val="both"/>
        <w:rPr>
          <w:sz w:val="24"/>
        </w:rPr>
      </w:pPr>
      <w:r>
        <w:rPr>
          <w:sz w:val="24"/>
        </w:rPr>
        <w:t xml:space="preserve">Fullan, Michael (2014) </w:t>
      </w:r>
      <w:r w:rsidRPr="00BD136D">
        <w:rPr>
          <w:i/>
          <w:sz w:val="24"/>
        </w:rPr>
        <w:t>The Principal - Three keys to maximizing impact</w:t>
      </w:r>
      <w:r>
        <w:rPr>
          <w:sz w:val="24"/>
        </w:rPr>
        <w:t xml:space="preserve">. San Francisco: Jossey-Bass </w:t>
      </w:r>
    </w:p>
    <w:p w14:paraId="10982053" w14:textId="77777777" w:rsidR="001752FE" w:rsidRPr="001752FE" w:rsidRDefault="001752FE" w:rsidP="001752FE">
      <w:pPr>
        <w:pStyle w:val="ListParagraph"/>
        <w:jc w:val="both"/>
        <w:rPr>
          <w:b/>
          <w:sz w:val="24"/>
          <w:u w:val="single"/>
        </w:rPr>
      </w:pPr>
      <w:r w:rsidRPr="001752FE">
        <w:rPr>
          <w:b/>
          <w:sz w:val="24"/>
          <w:u w:val="single"/>
        </w:rPr>
        <w:t>Other Reference Materials</w:t>
      </w:r>
    </w:p>
    <w:p w14:paraId="371CCC05" w14:textId="77777777" w:rsidR="00AD4C69" w:rsidRDefault="00AD4C69" w:rsidP="001752FE">
      <w:pPr>
        <w:pStyle w:val="ListParagraph"/>
        <w:jc w:val="both"/>
        <w:rPr>
          <w:sz w:val="24"/>
        </w:rPr>
      </w:pPr>
      <w:r>
        <w:rPr>
          <w:sz w:val="24"/>
        </w:rPr>
        <w:t>Student’s district bargaining contract</w:t>
      </w:r>
    </w:p>
    <w:p w14:paraId="66CBBAAC" w14:textId="77777777" w:rsidR="00AC5097" w:rsidRPr="00AC5097" w:rsidRDefault="00825877" w:rsidP="001752FE">
      <w:pPr>
        <w:pStyle w:val="ListParagraph"/>
        <w:jc w:val="both"/>
        <w:rPr>
          <w:sz w:val="24"/>
        </w:rPr>
      </w:pPr>
      <w:r w:rsidRPr="00AC5097">
        <w:rPr>
          <w:sz w:val="24"/>
        </w:rPr>
        <w:t xml:space="preserve">Other </w:t>
      </w:r>
      <w:r w:rsidR="00AD4C69">
        <w:rPr>
          <w:sz w:val="24"/>
        </w:rPr>
        <w:t xml:space="preserve">articles and/or </w:t>
      </w:r>
      <w:r w:rsidRPr="00AC5097">
        <w:rPr>
          <w:sz w:val="24"/>
        </w:rPr>
        <w:t>on</w:t>
      </w:r>
      <w:r w:rsidR="001024DD" w:rsidRPr="00AC5097">
        <w:rPr>
          <w:sz w:val="24"/>
        </w:rPr>
        <w:t>line sources</w:t>
      </w:r>
      <w:r w:rsidR="00AF47DA" w:rsidRPr="00AC5097">
        <w:rPr>
          <w:sz w:val="24"/>
        </w:rPr>
        <w:t xml:space="preserve"> as assigned </w:t>
      </w:r>
      <w:r w:rsidR="001024DD" w:rsidRPr="00AC5097">
        <w:rPr>
          <w:sz w:val="24"/>
        </w:rPr>
        <w:t>(</w:t>
      </w:r>
      <w:r w:rsidR="00AF47DA" w:rsidRPr="00AC5097">
        <w:rPr>
          <w:sz w:val="24"/>
        </w:rPr>
        <w:t xml:space="preserve">may </w:t>
      </w:r>
      <w:r w:rsidR="001024DD" w:rsidRPr="00AC5097">
        <w:rPr>
          <w:sz w:val="24"/>
        </w:rPr>
        <w:t>vary from student to student)</w:t>
      </w:r>
    </w:p>
    <w:p w14:paraId="30C5570A" w14:textId="77777777" w:rsidR="00AC5097" w:rsidRPr="00AC5097" w:rsidRDefault="00AC5097" w:rsidP="001752FE">
      <w:pPr>
        <w:pStyle w:val="ListParagraph"/>
        <w:jc w:val="both"/>
        <w:rPr>
          <w:sz w:val="24"/>
        </w:rPr>
      </w:pPr>
      <w:r>
        <w:rPr>
          <w:sz w:val="24"/>
        </w:rPr>
        <w:t>Class h</w:t>
      </w:r>
      <w:r w:rsidRPr="00AC5097">
        <w:rPr>
          <w:sz w:val="24"/>
        </w:rPr>
        <w:t>andouts</w:t>
      </w:r>
    </w:p>
    <w:p w14:paraId="1DA8EC75" w14:textId="77777777" w:rsidR="00F53A54" w:rsidRDefault="00F53A54" w:rsidP="00825877">
      <w:pPr>
        <w:jc w:val="both"/>
        <w:rPr>
          <w:sz w:val="24"/>
        </w:rPr>
      </w:pPr>
    </w:p>
    <w:p w14:paraId="74840577" w14:textId="77777777" w:rsidR="00F53A54" w:rsidRDefault="00F53A54">
      <w:pPr>
        <w:ind w:left="720"/>
        <w:jc w:val="both"/>
        <w:rPr>
          <w:b/>
          <w:sz w:val="24"/>
        </w:rPr>
      </w:pPr>
    </w:p>
    <w:p w14:paraId="07D29295" w14:textId="77777777" w:rsidR="00F53A54" w:rsidRDefault="00F53A54">
      <w:pPr>
        <w:ind w:left="90"/>
        <w:jc w:val="both"/>
        <w:rPr>
          <w:b/>
          <w:sz w:val="24"/>
          <w:u w:val="single"/>
        </w:rPr>
      </w:pPr>
      <w:r>
        <w:rPr>
          <w:b/>
          <w:sz w:val="24"/>
          <w:u w:val="single"/>
        </w:rPr>
        <w:t>Candidate Assessment</w:t>
      </w:r>
    </w:p>
    <w:p w14:paraId="344E046B" w14:textId="77777777" w:rsidR="00AD4C69" w:rsidRDefault="00AD4C69" w:rsidP="00AD4C69">
      <w:pPr>
        <w:pStyle w:val="ListParagraph"/>
        <w:numPr>
          <w:ilvl w:val="0"/>
          <w:numId w:val="10"/>
        </w:numPr>
        <w:jc w:val="both"/>
        <w:rPr>
          <w:sz w:val="24"/>
        </w:rPr>
      </w:pPr>
      <w:r w:rsidRPr="00AD4C69">
        <w:rPr>
          <w:sz w:val="24"/>
        </w:rPr>
        <w:t xml:space="preserve">Complete weekly reading and post </w:t>
      </w:r>
      <w:r w:rsidR="003B1B11">
        <w:rPr>
          <w:sz w:val="24"/>
        </w:rPr>
        <w:t>four</w:t>
      </w:r>
      <w:r w:rsidRPr="00AD4C69">
        <w:rPr>
          <w:sz w:val="24"/>
        </w:rPr>
        <w:t xml:space="preserve"> </w:t>
      </w:r>
      <w:r w:rsidRPr="00587902">
        <w:rPr>
          <w:i/>
          <w:sz w:val="24"/>
        </w:rPr>
        <w:t>Good to Great</w:t>
      </w:r>
      <w:r w:rsidRPr="00AD4C69">
        <w:rPr>
          <w:sz w:val="24"/>
        </w:rPr>
        <w:t xml:space="preserve"> reflections on Moodle comparing the text chapters to an approved leader in the student’s field.  Respond to othe</w:t>
      </w:r>
      <w:r w:rsidR="00955E88">
        <w:rPr>
          <w:sz w:val="24"/>
        </w:rPr>
        <w:t>r students’ postings on Moodle.</w:t>
      </w:r>
    </w:p>
    <w:p w14:paraId="300C4FBE" w14:textId="77777777" w:rsidR="00587902" w:rsidRPr="00AD4C69" w:rsidRDefault="00587902" w:rsidP="00587902">
      <w:pPr>
        <w:pStyle w:val="ListParagraph"/>
        <w:ind w:left="360"/>
        <w:jc w:val="both"/>
        <w:rPr>
          <w:sz w:val="24"/>
        </w:rPr>
      </w:pPr>
    </w:p>
    <w:p w14:paraId="635C01D1" w14:textId="77777777" w:rsidR="00AD4C69" w:rsidRDefault="00AD4C69" w:rsidP="00AD4C69">
      <w:pPr>
        <w:pStyle w:val="ListParagraph"/>
        <w:numPr>
          <w:ilvl w:val="0"/>
          <w:numId w:val="10"/>
        </w:numPr>
        <w:jc w:val="both"/>
        <w:rPr>
          <w:sz w:val="24"/>
        </w:rPr>
      </w:pPr>
      <w:r w:rsidRPr="00AD4C69">
        <w:rPr>
          <w:sz w:val="24"/>
        </w:rPr>
        <w:t xml:space="preserve">Demonstrate the ability to </w:t>
      </w:r>
      <w:r w:rsidR="00CF4A1D">
        <w:rPr>
          <w:sz w:val="24"/>
        </w:rPr>
        <w:t>use the Internet to research leadership theories and/or approaches</w:t>
      </w:r>
      <w:r w:rsidRPr="00AD4C69">
        <w:rPr>
          <w:sz w:val="24"/>
        </w:rPr>
        <w:t xml:space="preserve">, current educational trends and </w:t>
      </w:r>
      <w:r w:rsidR="00CF4A1D">
        <w:rPr>
          <w:sz w:val="24"/>
        </w:rPr>
        <w:t xml:space="preserve">apply to assignments </w:t>
      </w:r>
      <w:r w:rsidRPr="00AD4C69">
        <w:rPr>
          <w:sz w:val="24"/>
        </w:rPr>
        <w:t>from the university Moodle</w:t>
      </w:r>
      <w:r w:rsidR="00587902" w:rsidRPr="00AD4C69">
        <w:rPr>
          <w:sz w:val="24"/>
        </w:rPr>
        <w:t xml:space="preserve">.  </w:t>
      </w:r>
      <w:r w:rsidRPr="00AD4C69">
        <w:rPr>
          <w:sz w:val="24"/>
        </w:rPr>
        <w:t>(</w:t>
      </w:r>
      <w:r w:rsidR="00587902">
        <w:rPr>
          <w:sz w:val="24"/>
        </w:rPr>
        <w:t xml:space="preserve">CAPE </w:t>
      </w:r>
      <w:r w:rsidR="00955E88">
        <w:rPr>
          <w:sz w:val="24"/>
        </w:rPr>
        <w:t>3</w:t>
      </w:r>
      <w:r w:rsidRPr="00AD4C69">
        <w:rPr>
          <w:sz w:val="24"/>
        </w:rPr>
        <w:t>)</w:t>
      </w:r>
    </w:p>
    <w:p w14:paraId="5BBE87F0" w14:textId="77777777" w:rsidR="00587902" w:rsidRPr="00AD4C69" w:rsidRDefault="00587902" w:rsidP="00587902">
      <w:pPr>
        <w:pStyle w:val="ListParagraph"/>
        <w:ind w:left="360"/>
        <w:jc w:val="both"/>
        <w:rPr>
          <w:sz w:val="24"/>
        </w:rPr>
      </w:pPr>
    </w:p>
    <w:p w14:paraId="3771FA4C" w14:textId="77777777" w:rsidR="006B3FDD" w:rsidRDefault="006B3FDD" w:rsidP="006B3FDD">
      <w:pPr>
        <w:pStyle w:val="ListParagraph"/>
        <w:numPr>
          <w:ilvl w:val="0"/>
          <w:numId w:val="10"/>
        </w:numPr>
        <w:jc w:val="both"/>
        <w:rPr>
          <w:sz w:val="24"/>
        </w:rPr>
      </w:pPr>
      <w:r w:rsidRPr="00AD4C69">
        <w:rPr>
          <w:sz w:val="24"/>
        </w:rPr>
        <w:t>Successfully complete 10 hours of leadership related fieldwork, accompanied by a one-page proposal, verification of completion, and a two-page evaluation</w:t>
      </w:r>
      <w:r w:rsidR="00CF4A1D">
        <w:rPr>
          <w:sz w:val="24"/>
        </w:rPr>
        <w:t xml:space="preserve"> of the experience</w:t>
      </w:r>
      <w:r w:rsidRPr="00AD4C69">
        <w:rPr>
          <w:sz w:val="24"/>
        </w:rPr>
        <w:t>.  (</w:t>
      </w:r>
      <w:r w:rsidRPr="00C1314E">
        <w:rPr>
          <w:sz w:val="24"/>
        </w:rPr>
        <w:t>CAPE</w:t>
      </w:r>
      <w:r>
        <w:rPr>
          <w:sz w:val="24"/>
        </w:rPr>
        <w:t>s</w:t>
      </w:r>
      <w:r w:rsidRPr="00C1314E">
        <w:rPr>
          <w:sz w:val="24"/>
        </w:rPr>
        <w:t xml:space="preserve"> </w:t>
      </w:r>
      <w:r w:rsidR="00955E88">
        <w:rPr>
          <w:sz w:val="24"/>
        </w:rPr>
        <w:t>1</w:t>
      </w:r>
      <w:r w:rsidRPr="00C1314E">
        <w:rPr>
          <w:sz w:val="24"/>
        </w:rPr>
        <w:t xml:space="preserve"> and </w:t>
      </w:r>
      <w:r w:rsidR="00955E88">
        <w:rPr>
          <w:sz w:val="24"/>
        </w:rPr>
        <w:t>5</w:t>
      </w:r>
      <w:r w:rsidRPr="00AD4C69">
        <w:rPr>
          <w:sz w:val="24"/>
        </w:rPr>
        <w:t xml:space="preserve">) </w:t>
      </w:r>
    </w:p>
    <w:p w14:paraId="2A9C15F8" w14:textId="77777777" w:rsidR="00587902" w:rsidRPr="006B3FDD" w:rsidRDefault="00587902" w:rsidP="006B3FDD">
      <w:pPr>
        <w:pStyle w:val="ListParagraph"/>
        <w:ind w:left="360"/>
        <w:jc w:val="both"/>
        <w:rPr>
          <w:sz w:val="24"/>
        </w:rPr>
      </w:pPr>
    </w:p>
    <w:p w14:paraId="41039533" w14:textId="77777777" w:rsidR="00AD4C69" w:rsidRDefault="00AD4C69" w:rsidP="00AD4C69">
      <w:pPr>
        <w:pStyle w:val="ListParagraph"/>
        <w:numPr>
          <w:ilvl w:val="0"/>
          <w:numId w:val="10"/>
        </w:numPr>
        <w:jc w:val="both"/>
        <w:rPr>
          <w:sz w:val="24"/>
        </w:rPr>
      </w:pPr>
      <w:r w:rsidRPr="00AD4C69">
        <w:rPr>
          <w:sz w:val="24"/>
        </w:rPr>
        <w:t>Analyze a conflict in the workplace, describe the resolution strategies, and comment on additional strategies that could have been employed to more satisfactorily resolve the issue(s).  (</w:t>
      </w:r>
      <w:r w:rsidR="00587902">
        <w:rPr>
          <w:sz w:val="24"/>
        </w:rPr>
        <w:t xml:space="preserve">CAPE </w:t>
      </w:r>
      <w:r w:rsidR="00955E88">
        <w:rPr>
          <w:sz w:val="24"/>
        </w:rPr>
        <w:t>3</w:t>
      </w:r>
      <w:r w:rsidRPr="00AD4C69">
        <w:rPr>
          <w:sz w:val="24"/>
        </w:rPr>
        <w:t>)</w:t>
      </w:r>
    </w:p>
    <w:p w14:paraId="417F91A8" w14:textId="77777777" w:rsidR="00587902" w:rsidRPr="00AD4C69" w:rsidRDefault="00587902" w:rsidP="00587902">
      <w:pPr>
        <w:pStyle w:val="ListParagraph"/>
        <w:ind w:left="360"/>
        <w:jc w:val="both"/>
        <w:rPr>
          <w:sz w:val="24"/>
        </w:rPr>
      </w:pPr>
    </w:p>
    <w:p w14:paraId="5603A27C" w14:textId="77777777" w:rsidR="00AD4C69" w:rsidRDefault="00AD4C69" w:rsidP="00AD4C69">
      <w:pPr>
        <w:pStyle w:val="ListParagraph"/>
        <w:numPr>
          <w:ilvl w:val="0"/>
          <w:numId w:val="10"/>
        </w:numPr>
        <w:jc w:val="both"/>
        <w:rPr>
          <w:sz w:val="24"/>
        </w:rPr>
      </w:pPr>
      <w:r w:rsidRPr="00AD4C69">
        <w:rPr>
          <w:sz w:val="24"/>
        </w:rPr>
        <w:t>Conduct a personal leadership analysis, identify personal leadership style, and develop a professional growth plan.  (</w:t>
      </w:r>
      <w:r w:rsidR="00955E88">
        <w:rPr>
          <w:sz w:val="24"/>
        </w:rPr>
        <w:t>CAPEs 1-5</w:t>
      </w:r>
      <w:r w:rsidRPr="00AD4C69">
        <w:rPr>
          <w:sz w:val="24"/>
        </w:rPr>
        <w:t xml:space="preserve"> )</w:t>
      </w:r>
    </w:p>
    <w:p w14:paraId="647D61AF" w14:textId="77777777" w:rsidR="00587902" w:rsidRPr="00AD4C69" w:rsidRDefault="00587902" w:rsidP="00587902">
      <w:pPr>
        <w:pStyle w:val="ListParagraph"/>
        <w:ind w:left="360"/>
        <w:jc w:val="both"/>
        <w:rPr>
          <w:sz w:val="24"/>
        </w:rPr>
      </w:pPr>
    </w:p>
    <w:p w14:paraId="39197355" w14:textId="77777777" w:rsidR="00AD4C69" w:rsidRPr="00F260A2" w:rsidRDefault="00FF01FE" w:rsidP="00AD4C69">
      <w:pPr>
        <w:pStyle w:val="ListParagraph"/>
        <w:numPr>
          <w:ilvl w:val="0"/>
          <w:numId w:val="10"/>
        </w:numPr>
        <w:jc w:val="both"/>
        <w:rPr>
          <w:sz w:val="24"/>
        </w:rPr>
      </w:pPr>
      <w:r>
        <w:rPr>
          <w:sz w:val="24"/>
        </w:rPr>
        <w:t>Select a</w:t>
      </w:r>
      <w:r w:rsidR="00CF4A1D">
        <w:rPr>
          <w:sz w:val="24"/>
        </w:rPr>
        <w:t xml:space="preserve"> current trend in education using a </w:t>
      </w:r>
      <w:r>
        <w:rPr>
          <w:sz w:val="24"/>
        </w:rPr>
        <w:t xml:space="preserve">related peer-reviewed </w:t>
      </w:r>
      <w:r w:rsidR="00AD4C69" w:rsidRPr="00F260A2">
        <w:rPr>
          <w:sz w:val="24"/>
        </w:rPr>
        <w:t>case study; collaboratively identify issues; research relevant law, board policies, association contracts, and reform literature</w:t>
      </w:r>
      <w:r w:rsidR="005B4867">
        <w:rPr>
          <w:sz w:val="24"/>
        </w:rPr>
        <w:t>; and collaboratively prepare a four-five (4-5</w:t>
      </w:r>
      <w:r w:rsidR="00F8689E">
        <w:rPr>
          <w:sz w:val="24"/>
        </w:rPr>
        <w:t>)</w:t>
      </w:r>
      <w:r w:rsidR="00AD4C69" w:rsidRPr="00F260A2">
        <w:rPr>
          <w:sz w:val="24"/>
        </w:rPr>
        <w:t xml:space="preserve"> page </w:t>
      </w:r>
      <w:r w:rsidR="005B4867">
        <w:rPr>
          <w:sz w:val="24"/>
        </w:rPr>
        <w:t>report</w:t>
      </w:r>
      <w:r w:rsidR="00AD4C69" w:rsidRPr="00F260A2">
        <w:rPr>
          <w:sz w:val="24"/>
        </w:rPr>
        <w:t xml:space="preserve">; prepare relevant supporting documents and/or reports; attach copies of relevant law/contracts; and demonstrate leadership in a group </w:t>
      </w:r>
      <w:r w:rsidR="001752FE">
        <w:rPr>
          <w:sz w:val="24"/>
        </w:rPr>
        <w:t>presentation</w:t>
      </w:r>
      <w:r w:rsidR="00587902" w:rsidRPr="00F260A2">
        <w:rPr>
          <w:sz w:val="24"/>
        </w:rPr>
        <w:t xml:space="preserve">.  </w:t>
      </w:r>
      <w:r w:rsidR="00AD4C69" w:rsidRPr="00F260A2">
        <w:rPr>
          <w:sz w:val="24"/>
        </w:rPr>
        <w:t>(</w:t>
      </w:r>
      <w:r w:rsidR="00587902" w:rsidRPr="00F260A2">
        <w:rPr>
          <w:sz w:val="24"/>
        </w:rPr>
        <w:t xml:space="preserve">CAPEs </w:t>
      </w:r>
      <w:r w:rsidR="00955E88">
        <w:rPr>
          <w:sz w:val="24"/>
        </w:rPr>
        <w:t>1-2, 4-5</w:t>
      </w:r>
      <w:r w:rsidR="00AD4C69" w:rsidRPr="00F260A2">
        <w:rPr>
          <w:sz w:val="24"/>
        </w:rPr>
        <w:t>)</w:t>
      </w:r>
    </w:p>
    <w:p w14:paraId="206A47EB" w14:textId="77777777" w:rsidR="00AD4C69" w:rsidRPr="00AD4C69" w:rsidRDefault="00AD4C69" w:rsidP="00AD4C69">
      <w:pPr>
        <w:pStyle w:val="ListParagraph"/>
        <w:ind w:left="360"/>
        <w:jc w:val="both"/>
        <w:rPr>
          <w:sz w:val="24"/>
        </w:rPr>
      </w:pPr>
    </w:p>
    <w:p w14:paraId="2855B327" w14:textId="77777777" w:rsidR="00AD4C69" w:rsidRDefault="00AD4C69" w:rsidP="00AD4C69">
      <w:pPr>
        <w:pStyle w:val="ListParagraph"/>
        <w:numPr>
          <w:ilvl w:val="0"/>
          <w:numId w:val="10"/>
        </w:numPr>
        <w:jc w:val="both"/>
        <w:rPr>
          <w:sz w:val="24"/>
        </w:rPr>
      </w:pPr>
      <w:r w:rsidRPr="00AD4C69">
        <w:rPr>
          <w:sz w:val="24"/>
        </w:rPr>
        <w:t>Interview a leader in the student’s “target position” to develop greater understanding of the position and the career path required to obtain the position.  (</w:t>
      </w:r>
      <w:r w:rsidR="00587902">
        <w:rPr>
          <w:sz w:val="24"/>
        </w:rPr>
        <w:t xml:space="preserve">CAPEs </w:t>
      </w:r>
      <w:r w:rsidR="00955E88">
        <w:rPr>
          <w:sz w:val="24"/>
        </w:rPr>
        <w:t xml:space="preserve">2 </w:t>
      </w:r>
      <w:r w:rsidRPr="00AD4C69">
        <w:rPr>
          <w:sz w:val="24"/>
        </w:rPr>
        <w:t xml:space="preserve">and </w:t>
      </w:r>
      <w:r w:rsidR="00955E88">
        <w:rPr>
          <w:sz w:val="24"/>
        </w:rPr>
        <w:t>5</w:t>
      </w:r>
      <w:r w:rsidRPr="00AD4C69">
        <w:rPr>
          <w:sz w:val="24"/>
        </w:rPr>
        <w:t xml:space="preserve"> )</w:t>
      </w:r>
    </w:p>
    <w:p w14:paraId="7AC69C28" w14:textId="77777777" w:rsidR="00AD4C69" w:rsidRPr="00AD4C69" w:rsidRDefault="00AD4C69" w:rsidP="00AD4C69">
      <w:pPr>
        <w:pStyle w:val="ListParagraph"/>
        <w:ind w:left="360"/>
        <w:jc w:val="both"/>
        <w:rPr>
          <w:sz w:val="24"/>
        </w:rPr>
      </w:pPr>
    </w:p>
    <w:p w14:paraId="3061A531" w14:textId="77777777" w:rsidR="00AD4C69" w:rsidRPr="00AD4C69" w:rsidRDefault="00AD4C69" w:rsidP="00AD4C69">
      <w:pPr>
        <w:pStyle w:val="ListParagraph"/>
        <w:numPr>
          <w:ilvl w:val="0"/>
          <w:numId w:val="10"/>
        </w:numPr>
        <w:jc w:val="both"/>
        <w:rPr>
          <w:sz w:val="24"/>
        </w:rPr>
      </w:pPr>
      <w:r w:rsidRPr="00C1314E">
        <w:rPr>
          <w:sz w:val="24"/>
        </w:rPr>
        <w:t>Be an active participant in a stakeholder group and action team during the shared decision</w:t>
      </w:r>
      <w:r w:rsidR="00C1314E" w:rsidRPr="00C1314E">
        <w:rPr>
          <w:sz w:val="24"/>
        </w:rPr>
        <w:t>-</w:t>
      </w:r>
      <w:r w:rsidRPr="00C1314E">
        <w:rPr>
          <w:sz w:val="24"/>
        </w:rPr>
        <w:t xml:space="preserve">making process.  </w:t>
      </w:r>
      <w:r w:rsidRPr="00AD4C69">
        <w:rPr>
          <w:sz w:val="24"/>
        </w:rPr>
        <w:t xml:space="preserve">Additionally, be an active participant in classmates’ </w:t>
      </w:r>
      <w:r w:rsidR="001752FE">
        <w:rPr>
          <w:sz w:val="24"/>
        </w:rPr>
        <w:t>presentation</w:t>
      </w:r>
      <w:r w:rsidRPr="00AD4C69">
        <w:rPr>
          <w:sz w:val="24"/>
        </w:rPr>
        <w:t xml:space="preserve">s.  </w:t>
      </w:r>
      <w:r>
        <w:rPr>
          <w:sz w:val="24"/>
        </w:rPr>
        <w:t>(CAPE</w:t>
      </w:r>
      <w:r w:rsidR="00587902">
        <w:rPr>
          <w:sz w:val="24"/>
        </w:rPr>
        <w:t>s</w:t>
      </w:r>
      <w:r>
        <w:rPr>
          <w:sz w:val="24"/>
        </w:rPr>
        <w:t xml:space="preserve"> </w:t>
      </w:r>
      <w:r w:rsidR="00955E88">
        <w:rPr>
          <w:sz w:val="24"/>
        </w:rPr>
        <w:t>1 and 5</w:t>
      </w:r>
      <w:r w:rsidRPr="00AD4C69">
        <w:rPr>
          <w:sz w:val="24"/>
        </w:rPr>
        <w:t>)</w:t>
      </w:r>
    </w:p>
    <w:p w14:paraId="2D0B099E" w14:textId="77777777" w:rsidR="000D546B" w:rsidRPr="00B556FB" w:rsidRDefault="000D546B" w:rsidP="00AD4C69">
      <w:pPr>
        <w:pStyle w:val="ListParagraph"/>
        <w:ind w:left="360"/>
        <w:jc w:val="both"/>
        <w:rPr>
          <w:sz w:val="24"/>
        </w:rPr>
      </w:pPr>
    </w:p>
    <w:p w14:paraId="1B7CAA73" w14:textId="77777777" w:rsidR="00F53A54" w:rsidRDefault="00F53A54">
      <w:pPr>
        <w:ind w:left="360"/>
        <w:jc w:val="both"/>
        <w:rPr>
          <w:sz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843"/>
      </w:tblGrid>
      <w:tr w:rsidR="00587902" w:rsidRPr="00587902" w14:paraId="42029558" w14:textId="77777777">
        <w:tc>
          <w:tcPr>
            <w:tcW w:w="6840" w:type="dxa"/>
          </w:tcPr>
          <w:p w14:paraId="18A3AC29" w14:textId="77777777" w:rsidR="00C30F27" w:rsidRPr="00C1314E" w:rsidRDefault="00C30F27" w:rsidP="00587902">
            <w:pPr>
              <w:pStyle w:val="Heading6"/>
              <w:rPr>
                <w:sz w:val="28"/>
                <w:szCs w:val="28"/>
              </w:rPr>
            </w:pPr>
            <w:r w:rsidRPr="00C1314E">
              <w:rPr>
                <w:sz w:val="28"/>
                <w:szCs w:val="28"/>
              </w:rPr>
              <w:t>Assignment</w:t>
            </w:r>
          </w:p>
        </w:tc>
        <w:tc>
          <w:tcPr>
            <w:tcW w:w="843" w:type="dxa"/>
          </w:tcPr>
          <w:p w14:paraId="5A106514" w14:textId="77777777" w:rsidR="00C30F27" w:rsidRPr="002B76CB" w:rsidRDefault="00C30F27" w:rsidP="00C30F27">
            <w:pPr>
              <w:jc w:val="center"/>
              <w:rPr>
                <w:b/>
                <w:i/>
                <w:sz w:val="24"/>
              </w:rPr>
            </w:pPr>
            <w:r w:rsidRPr="002B76CB">
              <w:rPr>
                <w:b/>
                <w:i/>
                <w:sz w:val="24"/>
              </w:rPr>
              <w:t>Points</w:t>
            </w:r>
          </w:p>
        </w:tc>
      </w:tr>
      <w:tr w:rsidR="00C30F27" w14:paraId="2317049F" w14:textId="77777777">
        <w:tc>
          <w:tcPr>
            <w:tcW w:w="6840" w:type="dxa"/>
          </w:tcPr>
          <w:p w14:paraId="78282C14" w14:textId="77777777" w:rsidR="00C30F27" w:rsidRDefault="002B76CB" w:rsidP="00307D36">
            <w:pPr>
              <w:rPr>
                <w:rFonts w:ascii="Arial" w:hAnsi="Arial" w:cs="Arial"/>
                <w:b/>
                <w:bCs/>
                <w:sz w:val="24"/>
              </w:rPr>
            </w:pPr>
            <w:r>
              <w:rPr>
                <w:rFonts w:ascii="Arial" w:hAnsi="Arial" w:cs="Arial"/>
                <w:b/>
                <w:bCs/>
                <w:sz w:val="24"/>
              </w:rPr>
              <w:t>Responses to Classmates’ Posts</w:t>
            </w:r>
          </w:p>
        </w:tc>
        <w:tc>
          <w:tcPr>
            <w:tcW w:w="843" w:type="dxa"/>
          </w:tcPr>
          <w:p w14:paraId="382FF6AC" w14:textId="77777777" w:rsidR="00C30F27" w:rsidRDefault="00881C33" w:rsidP="00307D36">
            <w:pPr>
              <w:jc w:val="center"/>
              <w:rPr>
                <w:b/>
                <w:sz w:val="24"/>
              </w:rPr>
            </w:pPr>
            <w:r>
              <w:rPr>
                <w:b/>
                <w:sz w:val="24"/>
              </w:rPr>
              <w:t>20</w:t>
            </w:r>
          </w:p>
        </w:tc>
      </w:tr>
      <w:tr w:rsidR="002B76CB" w14:paraId="13C45C42" w14:textId="77777777">
        <w:tc>
          <w:tcPr>
            <w:tcW w:w="6840" w:type="dxa"/>
          </w:tcPr>
          <w:p w14:paraId="4518FCF6" w14:textId="77777777" w:rsidR="002B76CB" w:rsidRDefault="002B76CB" w:rsidP="00307D36">
            <w:pPr>
              <w:rPr>
                <w:rFonts w:ascii="Arial" w:hAnsi="Arial" w:cs="Arial"/>
                <w:b/>
                <w:bCs/>
                <w:sz w:val="24"/>
              </w:rPr>
            </w:pPr>
            <w:r>
              <w:rPr>
                <w:rFonts w:ascii="Arial" w:hAnsi="Arial" w:cs="Arial"/>
                <w:b/>
                <w:bCs/>
                <w:sz w:val="24"/>
              </w:rPr>
              <w:t>Fieldwork Proposal</w:t>
            </w:r>
          </w:p>
        </w:tc>
        <w:tc>
          <w:tcPr>
            <w:tcW w:w="843" w:type="dxa"/>
          </w:tcPr>
          <w:p w14:paraId="6AAD41DB" w14:textId="77777777" w:rsidR="002B76CB" w:rsidRDefault="00881C33" w:rsidP="00307D36">
            <w:pPr>
              <w:jc w:val="center"/>
              <w:rPr>
                <w:b/>
                <w:sz w:val="24"/>
              </w:rPr>
            </w:pPr>
            <w:r>
              <w:rPr>
                <w:b/>
                <w:sz w:val="24"/>
              </w:rPr>
              <w:t>10</w:t>
            </w:r>
          </w:p>
        </w:tc>
      </w:tr>
      <w:tr w:rsidR="00C30F27" w14:paraId="6FA35B79" w14:textId="77777777">
        <w:tc>
          <w:tcPr>
            <w:tcW w:w="6840" w:type="dxa"/>
          </w:tcPr>
          <w:p w14:paraId="6F140074" w14:textId="77777777" w:rsidR="00C30F27" w:rsidRDefault="002B76CB" w:rsidP="00C30F27">
            <w:pPr>
              <w:rPr>
                <w:rFonts w:ascii="Arial" w:hAnsi="Arial" w:cs="Arial"/>
                <w:b/>
                <w:bCs/>
                <w:sz w:val="24"/>
              </w:rPr>
            </w:pPr>
            <w:r>
              <w:rPr>
                <w:rFonts w:ascii="Arial" w:hAnsi="Arial" w:cs="Arial"/>
                <w:b/>
                <w:bCs/>
                <w:sz w:val="24"/>
              </w:rPr>
              <w:t>Leadership Interview</w:t>
            </w:r>
          </w:p>
        </w:tc>
        <w:tc>
          <w:tcPr>
            <w:tcW w:w="843" w:type="dxa"/>
          </w:tcPr>
          <w:p w14:paraId="6D624FFC" w14:textId="77777777" w:rsidR="00C30F27" w:rsidRDefault="00881C33" w:rsidP="00307D36">
            <w:pPr>
              <w:jc w:val="center"/>
              <w:rPr>
                <w:b/>
                <w:sz w:val="24"/>
              </w:rPr>
            </w:pPr>
            <w:r>
              <w:rPr>
                <w:b/>
                <w:sz w:val="24"/>
              </w:rPr>
              <w:t>1</w:t>
            </w:r>
            <w:r w:rsidR="00C30F27">
              <w:rPr>
                <w:b/>
                <w:sz w:val="24"/>
              </w:rPr>
              <w:t>5</w:t>
            </w:r>
          </w:p>
        </w:tc>
      </w:tr>
      <w:tr w:rsidR="002B76CB" w14:paraId="572BCD4E" w14:textId="77777777">
        <w:tc>
          <w:tcPr>
            <w:tcW w:w="6840" w:type="dxa"/>
          </w:tcPr>
          <w:p w14:paraId="68F92492" w14:textId="77777777" w:rsidR="002B76CB" w:rsidRDefault="002B76CB" w:rsidP="002B76CB">
            <w:pPr>
              <w:rPr>
                <w:rFonts w:ascii="Arial" w:hAnsi="Arial" w:cs="Arial"/>
                <w:b/>
                <w:bCs/>
                <w:sz w:val="24"/>
              </w:rPr>
            </w:pPr>
            <w:r>
              <w:rPr>
                <w:rFonts w:ascii="Arial" w:hAnsi="Arial" w:cs="Arial"/>
                <w:b/>
                <w:bCs/>
                <w:sz w:val="24"/>
              </w:rPr>
              <w:t>Leadership Analysis</w:t>
            </w:r>
          </w:p>
        </w:tc>
        <w:tc>
          <w:tcPr>
            <w:tcW w:w="843" w:type="dxa"/>
          </w:tcPr>
          <w:p w14:paraId="38FCD95E" w14:textId="77777777" w:rsidR="002B76CB" w:rsidRDefault="00881C33" w:rsidP="00CF4A1D">
            <w:pPr>
              <w:jc w:val="center"/>
              <w:rPr>
                <w:b/>
                <w:sz w:val="24"/>
              </w:rPr>
            </w:pPr>
            <w:r>
              <w:rPr>
                <w:b/>
                <w:sz w:val="24"/>
              </w:rPr>
              <w:t>1</w:t>
            </w:r>
            <w:r w:rsidR="00CF4A1D">
              <w:rPr>
                <w:b/>
                <w:sz w:val="24"/>
              </w:rPr>
              <w:t>5</w:t>
            </w:r>
          </w:p>
        </w:tc>
      </w:tr>
      <w:tr w:rsidR="002B76CB" w14:paraId="628B830C" w14:textId="77777777">
        <w:tc>
          <w:tcPr>
            <w:tcW w:w="6840" w:type="dxa"/>
          </w:tcPr>
          <w:p w14:paraId="4670013A" w14:textId="77777777" w:rsidR="002B76CB" w:rsidRDefault="002B76CB" w:rsidP="002B76CB">
            <w:pPr>
              <w:pStyle w:val="Heading2"/>
            </w:pPr>
            <w:r>
              <w:t>Leadership Growth Plan</w:t>
            </w:r>
          </w:p>
        </w:tc>
        <w:tc>
          <w:tcPr>
            <w:tcW w:w="843" w:type="dxa"/>
          </w:tcPr>
          <w:p w14:paraId="51EBEA62" w14:textId="77777777" w:rsidR="002B76CB" w:rsidRDefault="00881C33" w:rsidP="002B76CB">
            <w:pPr>
              <w:jc w:val="center"/>
              <w:rPr>
                <w:b/>
                <w:sz w:val="24"/>
              </w:rPr>
            </w:pPr>
            <w:r>
              <w:rPr>
                <w:b/>
                <w:sz w:val="24"/>
              </w:rPr>
              <w:t>10</w:t>
            </w:r>
          </w:p>
        </w:tc>
      </w:tr>
      <w:tr w:rsidR="002B76CB" w14:paraId="1097261A" w14:textId="77777777">
        <w:tc>
          <w:tcPr>
            <w:tcW w:w="6840" w:type="dxa"/>
          </w:tcPr>
          <w:p w14:paraId="1D2F4E36" w14:textId="77777777" w:rsidR="002B76CB" w:rsidRDefault="002B76CB" w:rsidP="002B76CB">
            <w:pPr>
              <w:rPr>
                <w:rFonts w:ascii="Arial" w:hAnsi="Arial" w:cs="Arial"/>
                <w:b/>
                <w:bCs/>
                <w:sz w:val="24"/>
              </w:rPr>
            </w:pPr>
            <w:r>
              <w:rPr>
                <w:rFonts w:ascii="Arial" w:hAnsi="Arial" w:cs="Arial"/>
                <w:b/>
                <w:bCs/>
                <w:sz w:val="24"/>
              </w:rPr>
              <w:t>Conflict Analysis</w:t>
            </w:r>
          </w:p>
        </w:tc>
        <w:tc>
          <w:tcPr>
            <w:tcW w:w="843" w:type="dxa"/>
          </w:tcPr>
          <w:p w14:paraId="3AD821D8" w14:textId="77777777" w:rsidR="002B76CB" w:rsidRDefault="00881C33" w:rsidP="002B76CB">
            <w:pPr>
              <w:jc w:val="center"/>
              <w:rPr>
                <w:b/>
                <w:sz w:val="24"/>
              </w:rPr>
            </w:pPr>
            <w:r>
              <w:rPr>
                <w:b/>
                <w:sz w:val="24"/>
              </w:rPr>
              <w:t>15</w:t>
            </w:r>
          </w:p>
        </w:tc>
      </w:tr>
      <w:tr w:rsidR="002B76CB" w14:paraId="516064FB" w14:textId="77777777">
        <w:tc>
          <w:tcPr>
            <w:tcW w:w="6840" w:type="dxa"/>
          </w:tcPr>
          <w:p w14:paraId="119D63A1" w14:textId="77777777" w:rsidR="002B76CB" w:rsidRDefault="002B76CB" w:rsidP="002B76CB">
            <w:pPr>
              <w:rPr>
                <w:rFonts w:ascii="Arial" w:hAnsi="Arial" w:cs="Arial"/>
                <w:b/>
                <w:bCs/>
                <w:sz w:val="24"/>
              </w:rPr>
            </w:pPr>
            <w:r>
              <w:rPr>
                <w:rFonts w:ascii="Arial" w:hAnsi="Arial" w:cs="Arial"/>
                <w:b/>
                <w:bCs/>
                <w:sz w:val="24"/>
              </w:rPr>
              <w:t>Fieldwork (Completion, Verification, Evaluation)</w:t>
            </w:r>
          </w:p>
        </w:tc>
        <w:tc>
          <w:tcPr>
            <w:tcW w:w="843" w:type="dxa"/>
          </w:tcPr>
          <w:p w14:paraId="5E03C318" w14:textId="77777777" w:rsidR="002B76CB" w:rsidRDefault="00881C33" w:rsidP="002B76CB">
            <w:pPr>
              <w:jc w:val="center"/>
              <w:rPr>
                <w:b/>
                <w:sz w:val="24"/>
              </w:rPr>
            </w:pPr>
            <w:r>
              <w:rPr>
                <w:b/>
                <w:sz w:val="24"/>
              </w:rPr>
              <w:t>2</w:t>
            </w:r>
            <w:r w:rsidR="002B76CB">
              <w:rPr>
                <w:b/>
                <w:sz w:val="24"/>
              </w:rPr>
              <w:t>0</w:t>
            </w:r>
          </w:p>
        </w:tc>
      </w:tr>
      <w:tr w:rsidR="002B76CB" w14:paraId="327E0DAF" w14:textId="77777777">
        <w:tc>
          <w:tcPr>
            <w:tcW w:w="6840" w:type="dxa"/>
          </w:tcPr>
          <w:p w14:paraId="7A0ED549" w14:textId="77777777" w:rsidR="002B76CB" w:rsidRDefault="002B76CB" w:rsidP="002B76CB">
            <w:pPr>
              <w:rPr>
                <w:rFonts w:ascii="Arial" w:hAnsi="Arial" w:cs="Arial"/>
                <w:b/>
                <w:bCs/>
                <w:sz w:val="24"/>
              </w:rPr>
            </w:pPr>
            <w:r>
              <w:rPr>
                <w:rFonts w:ascii="Arial" w:hAnsi="Arial" w:cs="Arial"/>
                <w:b/>
                <w:bCs/>
                <w:sz w:val="24"/>
              </w:rPr>
              <w:t xml:space="preserve">Four text-reflections of </w:t>
            </w:r>
            <w:r w:rsidRPr="00C1314E">
              <w:rPr>
                <w:rFonts w:ascii="Arial" w:hAnsi="Arial" w:cs="Arial"/>
                <w:b/>
                <w:bCs/>
                <w:sz w:val="24"/>
              </w:rPr>
              <w:t xml:space="preserve">2-3 </w:t>
            </w:r>
            <w:r>
              <w:rPr>
                <w:rFonts w:ascii="Arial" w:hAnsi="Arial" w:cs="Arial"/>
                <w:b/>
                <w:bCs/>
                <w:sz w:val="24"/>
              </w:rPr>
              <w:t>pages posted on Moodle</w:t>
            </w:r>
          </w:p>
        </w:tc>
        <w:tc>
          <w:tcPr>
            <w:tcW w:w="843" w:type="dxa"/>
          </w:tcPr>
          <w:p w14:paraId="26194523" w14:textId="77777777" w:rsidR="002B76CB" w:rsidRDefault="00881C33" w:rsidP="002B76CB">
            <w:pPr>
              <w:jc w:val="center"/>
              <w:rPr>
                <w:b/>
                <w:sz w:val="24"/>
              </w:rPr>
            </w:pPr>
            <w:r>
              <w:rPr>
                <w:b/>
                <w:sz w:val="24"/>
              </w:rPr>
              <w:t>2</w:t>
            </w:r>
            <w:r w:rsidR="002B76CB">
              <w:rPr>
                <w:b/>
                <w:sz w:val="24"/>
              </w:rPr>
              <w:t>0</w:t>
            </w:r>
          </w:p>
        </w:tc>
      </w:tr>
      <w:tr w:rsidR="002B76CB" w14:paraId="00406FF3" w14:textId="77777777">
        <w:tc>
          <w:tcPr>
            <w:tcW w:w="6840" w:type="dxa"/>
          </w:tcPr>
          <w:p w14:paraId="28DFAE5E" w14:textId="77777777" w:rsidR="002B76CB" w:rsidRDefault="002B76CB" w:rsidP="002B76CB">
            <w:pPr>
              <w:rPr>
                <w:rFonts w:ascii="Arial" w:hAnsi="Arial" w:cs="Arial"/>
                <w:b/>
                <w:bCs/>
                <w:sz w:val="24"/>
              </w:rPr>
            </w:pPr>
            <w:r>
              <w:rPr>
                <w:rFonts w:ascii="Arial" w:hAnsi="Arial" w:cs="Arial"/>
                <w:b/>
                <w:bCs/>
                <w:sz w:val="24"/>
              </w:rPr>
              <w:t>Hybrid Class Assignments (3 @ 5 points each)</w:t>
            </w:r>
          </w:p>
        </w:tc>
        <w:tc>
          <w:tcPr>
            <w:tcW w:w="843" w:type="dxa"/>
          </w:tcPr>
          <w:p w14:paraId="2831240B" w14:textId="77777777" w:rsidR="002B76CB" w:rsidRDefault="002B76CB" w:rsidP="002B76CB">
            <w:pPr>
              <w:jc w:val="center"/>
              <w:rPr>
                <w:b/>
                <w:sz w:val="24"/>
              </w:rPr>
            </w:pPr>
            <w:r>
              <w:rPr>
                <w:b/>
                <w:sz w:val="24"/>
              </w:rPr>
              <w:t>15</w:t>
            </w:r>
          </w:p>
        </w:tc>
      </w:tr>
      <w:tr w:rsidR="002B76CB" w14:paraId="00874C0C" w14:textId="77777777">
        <w:tc>
          <w:tcPr>
            <w:tcW w:w="6840" w:type="dxa"/>
          </w:tcPr>
          <w:p w14:paraId="4313685C" w14:textId="77777777" w:rsidR="002B76CB" w:rsidRDefault="002B76CB" w:rsidP="001752FE">
            <w:pPr>
              <w:pStyle w:val="Heading2"/>
            </w:pPr>
            <w:r>
              <w:t xml:space="preserve">Case Study </w:t>
            </w:r>
          </w:p>
        </w:tc>
        <w:tc>
          <w:tcPr>
            <w:tcW w:w="843" w:type="dxa"/>
          </w:tcPr>
          <w:p w14:paraId="5A977C45" w14:textId="77777777" w:rsidR="002B76CB" w:rsidRDefault="002B76CB" w:rsidP="002B76CB">
            <w:pPr>
              <w:jc w:val="center"/>
              <w:rPr>
                <w:b/>
                <w:sz w:val="24"/>
              </w:rPr>
            </w:pPr>
            <w:r>
              <w:rPr>
                <w:b/>
                <w:sz w:val="24"/>
              </w:rPr>
              <w:t>20</w:t>
            </w:r>
          </w:p>
        </w:tc>
      </w:tr>
      <w:tr w:rsidR="00881C33" w14:paraId="2DD6008E" w14:textId="77777777">
        <w:tc>
          <w:tcPr>
            <w:tcW w:w="6840" w:type="dxa"/>
          </w:tcPr>
          <w:p w14:paraId="617D07D4" w14:textId="77777777" w:rsidR="00881C33" w:rsidRDefault="00881C33" w:rsidP="001752FE">
            <w:pPr>
              <w:pStyle w:val="Heading2"/>
            </w:pPr>
            <w:r>
              <w:t>Leadership Book Comparison</w:t>
            </w:r>
          </w:p>
        </w:tc>
        <w:tc>
          <w:tcPr>
            <w:tcW w:w="843" w:type="dxa"/>
          </w:tcPr>
          <w:p w14:paraId="14A234F3" w14:textId="77777777" w:rsidR="00881C33" w:rsidRDefault="00881C33" w:rsidP="002B76CB">
            <w:pPr>
              <w:jc w:val="center"/>
              <w:rPr>
                <w:b/>
                <w:sz w:val="24"/>
              </w:rPr>
            </w:pPr>
            <w:r>
              <w:rPr>
                <w:b/>
                <w:sz w:val="24"/>
              </w:rPr>
              <w:t>30</w:t>
            </w:r>
          </w:p>
        </w:tc>
      </w:tr>
      <w:tr w:rsidR="002B76CB" w14:paraId="36080920" w14:textId="77777777">
        <w:tc>
          <w:tcPr>
            <w:tcW w:w="6840" w:type="dxa"/>
          </w:tcPr>
          <w:p w14:paraId="05E01CDC" w14:textId="77777777" w:rsidR="002B76CB" w:rsidRDefault="002B76CB" w:rsidP="002B76CB">
            <w:pPr>
              <w:rPr>
                <w:rFonts w:ascii="Arial" w:hAnsi="Arial" w:cs="Arial"/>
                <w:b/>
                <w:bCs/>
                <w:sz w:val="24"/>
              </w:rPr>
            </w:pPr>
            <w:r>
              <w:rPr>
                <w:rFonts w:ascii="Arial" w:hAnsi="Arial" w:cs="Arial"/>
                <w:b/>
                <w:bCs/>
                <w:sz w:val="24"/>
              </w:rPr>
              <w:t xml:space="preserve">Participation/attendance </w:t>
            </w:r>
          </w:p>
        </w:tc>
        <w:tc>
          <w:tcPr>
            <w:tcW w:w="843" w:type="dxa"/>
          </w:tcPr>
          <w:p w14:paraId="01BFCC2A" w14:textId="77777777" w:rsidR="002B76CB" w:rsidRDefault="002B76CB" w:rsidP="002B76CB">
            <w:pPr>
              <w:jc w:val="center"/>
              <w:rPr>
                <w:b/>
                <w:sz w:val="24"/>
              </w:rPr>
            </w:pPr>
            <w:r>
              <w:rPr>
                <w:b/>
                <w:sz w:val="24"/>
              </w:rPr>
              <w:t>10</w:t>
            </w:r>
          </w:p>
        </w:tc>
      </w:tr>
      <w:tr w:rsidR="002B76CB" w:rsidRPr="00C1314E" w14:paraId="0E9179FF" w14:textId="77777777">
        <w:tc>
          <w:tcPr>
            <w:tcW w:w="6840" w:type="dxa"/>
          </w:tcPr>
          <w:p w14:paraId="6D52EE5C" w14:textId="77777777" w:rsidR="002B76CB" w:rsidRPr="00C1314E" w:rsidRDefault="002B76CB" w:rsidP="002B76CB">
            <w:pPr>
              <w:pStyle w:val="Heading3"/>
              <w:rPr>
                <w:sz w:val="28"/>
                <w:szCs w:val="28"/>
              </w:rPr>
            </w:pPr>
            <w:r w:rsidRPr="00C1314E">
              <w:rPr>
                <w:sz w:val="28"/>
                <w:szCs w:val="28"/>
              </w:rPr>
              <w:t>TOTAL</w:t>
            </w:r>
          </w:p>
        </w:tc>
        <w:tc>
          <w:tcPr>
            <w:tcW w:w="843" w:type="dxa"/>
          </w:tcPr>
          <w:p w14:paraId="218F392F" w14:textId="77777777" w:rsidR="002B76CB" w:rsidRPr="00C1314E" w:rsidRDefault="00881C33" w:rsidP="002B76CB">
            <w:pPr>
              <w:jc w:val="center"/>
              <w:rPr>
                <w:b/>
                <w:sz w:val="28"/>
                <w:szCs w:val="28"/>
              </w:rPr>
            </w:pPr>
            <w:r>
              <w:rPr>
                <w:b/>
                <w:sz w:val="28"/>
                <w:szCs w:val="28"/>
              </w:rPr>
              <w:t>2</w:t>
            </w:r>
            <w:r w:rsidR="002B76CB" w:rsidRPr="00C1314E">
              <w:rPr>
                <w:b/>
                <w:sz w:val="28"/>
                <w:szCs w:val="28"/>
              </w:rPr>
              <w:t>00</w:t>
            </w:r>
          </w:p>
        </w:tc>
      </w:tr>
    </w:tbl>
    <w:p w14:paraId="7E01EEC5" w14:textId="77777777" w:rsidR="00F53A54" w:rsidRDefault="00F53A54">
      <w:pPr>
        <w:ind w:left="90"/>
        <w:jc w:val="center"/>
        <w:rPr>
          <w:b/>
          <w:sz w:val="24"/>
          <w:u w:val="single"/>
        </w:rPr>
      </w:pPr>
    </w:p>
    <w:p w14:paraId="2B31F22E" w14:textId="77777777" w:rsidR="00F53A54" w:rsidRDefault="00F53A54">
      <w:pPr>
        <w:ind w:left="90"/>
        <w:jc w:val="both"/>
        <w:rPr>
          <w:b/>
          <w:sz w:val="24"/>
          <w:u w:val="single"/>
        </w:rPr>
      </w:pPr>
    </w:p>
    <w:p w14:paraId="362496DE" w14:textId="77777777" w:rsidR="00F53A54" w:rsidRDefault="00F53A54">
      <w:pPr>
        <w:jc w:val="both"/>
        <w:rPr>
          <w:b/>
          <w:sz w:val="24"/>
          <w:u w:val="single"/>
        </w:rPr>
      </w:pPr>
      <w:r>
        <w:rPr>
          <w:b/>
          <w:sz w:val="24"/>
          <w:u w:val="single"/>
        </w:rPr>
        <w:t>Grading System/Scale</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607"/>
        <w:gridCol w:w="810"/>
      </w:tblGrid>
      <w:tr w:rsidR="00F53A54" w14:paraId="07EC19BB" w14:textId="77777777" w:rsidTr="00587902">
        <w:tc>
          <w:tcPr>
            <w:tcW w:w="1080" w:type="dxa"/>
          </w:tcPr>
          <w:p w14:paraId="34BC996B" w14:textId="77777777" w:rsidR="00F53A54" w:rsidRPr="00587902" w:rsidRDefault="00F53A54">
            <w:pPr>
              <w:jc w:val="both"/>
              <w:rPr>
                <w:b/>
                <w:szCs w:val="24"/>
              </w:rPr>
            </w:pPr>
            <w:r w:rsidRPr="00587902">
              <w:rPr>
                <w:b/>
                <w:szCs w:val="24"/>
              </w:rPr>
              <w:t>95-100</w:t>
            </w:r>
          </w:p>
        </w:tc>
        <w:tc>
          <w:tcPr>
            <w:tcW w:w="607" w:type="dxa"/>
          </w:tcPr>
          <w:p w14:paraId="42565E62" w14:textId="77777777" w:rsidR="00F53A54" w:rsidRPr="00587902" w:rsidRDefault="00F53A54">
            <w:pPr>
              <w:jc w:val="both"/>
              <w:rPr>
                <w:b/>
                <w:szCs w:val="24"/>
              </w:rPr>
            </w:pPr>
            <w:r w:rsidRPr="00587902">
              <w:rPr>
                <w:b/>
                <w:szCs w:val="24"/>
              </w:rPr>
              <w:t>A</w:t>
            </w:r>
          </w:p>
        </w:tc>
        <w:tc>
          <w:tcPr>
            <w:tcW w:w="810" w:type="dxa"/>
          </w:tcPr>
          <w:p w14:paraId="066FBE81" w14:textId="77777777" w:rsidR="00F53A54" w:rsidRPr="00587902" w:rsidRDefault="00F53A54">
            <w:pPr>
              <w:jc w:val="both"/>
              <w:rPr>
                <w:b/>
                <w:szCs w:val="24"/>
              </w:rPr>
            </w:pPr>
            <w:r w:rsidRPr="00587902">
              <w:rPr>
                <w:b/>
                <w:szCs w:val="24"/>
              </w:rPr>
              <w:t>4.0</w:t>
            </w:r>
          </w:p>
        </w:tc>
      </w:tr>
      <w:tr w:rsidR="00F53A54" w14:paraId="1FB0E4D1" w14:textId="77777777" w:rsidTr="00587902">
        <w:tc>
          <w:tcPr>
            <w:tcW w:w="1080" w:type="dxa"/>
          </w:tcPr>
          <w:p w14:paraId="07A3DDA0" w14:textId="77777777" w:rsidR="00F53A54" w:rsidRPr="00587902" w:rsidRDefault="00F53A54">
            <w:pPr>
              <w:jc w:val="both"/>
              <w:rPr>
                <w:b/>
                <w:szCs w:val="24"/>
              </w:rPr>
            </w:pPr>
            <w:r w:rsidRPr="00587902">
              <w:rPr>
                <w:b/>
                <w:szCs w:val="24"/>
              </w:rPr>
              <w:t>90-94</w:t>
            </w:r>
          </w:p>
        </w:tc>
        <w:tc>
          <w:tcPr>
            <w:tcW w:w="607" w:type="dxa"/>
          </w:tcPr>
          <w:p w14:paraId="3479E990" w14:textId="77777777" w:rsidR="00F53A54" w:rsidRPr="00587902" w:rsidRDefault="00F53A54">
            <w:pPr>
              <w:jc w:val="both"/>
              <w:rPr>
                <w:b/>
                <w:szCs w:val="24"/>
              </w:rPr>
            </w:pPr>
            <w:r w:rsidRPr="00587902">
              <w:rPr>
                <w:b/>
                <w:szCs w:val="24"/>
              </w:rPr>
              <w:t>A-</w:t>
            </w:r>
          </w:p>
        </w:tc>
        <w:tc>
          <w:tcPr>
            <w:tcW w:w="810" w:type="dxa"/>
          </w:tcPr>
          <w:p w14:paraId="44021A1F" w14:textId="77777777" w:rsidR="00F53A54" w:rsidRPr="00587902" w:rsidRDefault="00F53A54">
            <w:pPr>
              <w:jc w:val="both"/>
              <w:rPr>
                <w:b/>
                <w:szCs w:val="24"/>
              </w:rPr>
            </w:pPr>
            <w:r w:rsidRPr="00587902">
              <w:rPr>
                <w:b/>
                <w:szCs w:val="24"/>
              </w:rPr>
              <w:t>3.7</w:t>
            </w:r>
          </w:p>
        </w:tc>
      </w:tr>
      <w:tr w:rsidR="00F53A54" w14:paraId="1200A26A" w14:textId="77777777" w:rsidTr="00587902">
        <w:tc>
          <w:tcPr>
            <w:tcW w:w="1080" w:type="dxa"/>
          </w:tcPr>
          <w:p w14:paraId="6046D953" w14:textId="77777777" w:rsidR="00F53A54" w:rsidRPr="00587902" w:rsidRDefault="00F53A54">
            <w:pPr>
              <w:jc w:val="both"/>
              <w:rPr>
                <w:b/>
                <w:szCs w:val="24"/>
              </w:rPr>
            </w:pPr>
            <w:r w:rsidRPr="00587902">
              <w:rPr>
                <w:b/>
                <w:szCs w:val="24"/>
              </w:rPr>
              <w:t>88-89</w:t>
            </w:r>
          </w:p>
        </w:tc>
        <w:tc>
          <w:tcPr>
            <w:tcW w:w="607" w:type="dxa"/>
          </w:tcPr>
          <w:p w14:paraId="190C3639" w14:textId="77777777" w:rsidR="00F53A54" w:rsidRPr="00587902" w:rsidRDefault="00F53A54">
            <w:pPr>
              <w:jc w:val="both"/>
              <w:rPr>
                <w:b/>
                <w:szCs w:val="24"/>
              </w:rPr>
            </w:pPr>
            <w:r w:rsidRPr="00587902">
              <w:rPr>
                <w:b/>
                <w:szCs w:val="24"/>
              </w:rPr>
              <w:t>B+</w:t>
            </w:r>
          </w:p>
        </w:tc>
        <w:tc>
          <w:tcPr>
            <w:tcW w:w="810" w:type="dxa"/>
          </w:tcPr>
          <w:p w14:paraId="0488DFDC" w14:textId="77777777" w:rsidR="00F53A54" w:rsidRPr="00587902" w:rsidRDefault="00F53A54">
            <w:pPr>
              <w:jc w:val="both"/>
              <w:rPr>
                <w:b/>
                <w:szCs w:val="24"/>
              </w:rPr>
            </w:pPr>
            <w:r w:rsidRPr="00587902">
              <w:rPr>
                <w:b/>
                <w:szCs w:val="24"/>
              </w:rPr>
              <w:t>3.3</w:t>
            </w:r>
          </w:p>
        </w:tc>
      </w:tr>
      <w:tr w:rsidR="00F53A54" w14:paraId="04471EF0" w14:textId="77777777" w:rsidTr="00587902">
        <w:tc>
          <w:tcPr>
            <w:tcW w:w="1080" w:type="dxa"/>
          </w:tcPr>
          <w:p w14:paraId="3D63656B" w14:textId="77777777" w:rsidR="00F53A54" w:rsidRPr="00587902" w:rsidRDefault="00F53A54">
            <w:pPr>
              <w:jc w:val="both"/>
              <w:rPr>
                <w:b/>
                <w:szCs w:val="24"/>
              </w:rPr>
            </w:pPr>
            <w:r w:rsidRPr="00587902">
              <w:rPr>
                <w:b/>
                <w:szCs w:val="24"/>
              </w:rPr>
              <w:t>85-87</w:t>
            </w:r>
          </w:p>
        </w:tc>
        <w:tc>
          <w:tcPr>
            <w:tcW w:w="607" w:type="dxa"/>
          </w:tcPr>
          <w:p w14:paraId="29369A75" w14:textId="77777777" w:rsidR="00F53A54" w:rsidRPr="00587902" w:rsidRDefault="00F53A54">
            <w:pPr>
              <w:jc w:val="both"/>
              <w:rPr>
                <w:b/>
                <w:szCs w:val="24"/>
              </w:rPr>
            </w:pPr>
            <w:r w:rsidRPr="00587902">
              <w:rPr>
                <w:b/>
                <w:szCs w:val="24"/>
              </w:rPr>
              <w:t>B</w:t>
            </w:r>
          </w:p>
        </w:tc>
        <w:tc>
          <w:tcPr>
            <w:tcW w:w="810" w:type="dxa"/>
          </w:tcPr>
          <w:p w14:paraId="2ED03327" w14:textId="77777777" w:rsidR="00F53A54" w:rsidRPr="00587902" w:rsidRDefault="00F53A54">
            <w:pPr>
              <w:jc w:val="both"/>
              <w:rPr>
                <w:b/>
                <w:szCs w:val="24"/>
              </w:rPr>
            </w:pPr>
            <w:r w:rsidRPr="00587902">
              <w:rPr>
                <w:b/>
                <w:szCs w:val="24"/>
              </w:rPr>
              <w:t>3.0</w:t>
            </w:r>
          </w:p>
        </w:tc>
      </w:tr>
      <w:tr w:rsidR="00F53A54" w14:paraId="1504E2EC" w14:textId="77777777" w:rsidTr="00587902">
        <w:tc>
          <w:tcPr>
            <w:tcW w:w="1080" w:type="dxa"/>
          </w:tcPr>
          <w:p w14:paraId="377A8068" w14:textId="77777777" w:rsidR="00F53A54" w:rsidRPr="00587902" w:rsidRDefault="00F53A54">
            <w:pPr>
              <w:jc w:val="both"/>
              <w:rPr>
                <w:i/>
                <w:szCs w:val="24"/>
              </w:rPr>
            </w:pPr>
            <w:r w:rsidRPr="00587902">
              <w:rPr>
                <w:i/>
                <w:szCs w:val="24"/>
              </w:rPr>
              <w:t>80-84</w:t>
            </w:r>
          </w:p>
        </w:tc>
        <w:tc>
          <w:tcPr>
            <w:tcW w:w="607" w:type="dxa"/>
          </w:tcPr>
          <w:p w14:paraId="719CD77E" w14:textId="77777777" w:rsidR="00F53A54" w:rsidRPr="00587902" w:rsidRDefault="00F53A54">
            <w:pPr>
              <w:jc w:val="both"/>
              <w:rPr>
                <w:i/>
                <w:szCs w:val="24"/>
              </w:rPr>
            </w:pPr>
            <w:r w:rsidRPr="00587902">
              <w:rPr>
                <w:i/>
                <w:szCs w:val="24"/>
              </w:rPr>
              <w:t>B-</w:t>
            </w:r>
          </w:p>
        </w:tc>
        <w:tc>
          <w:tcPr>
            <w:tcW w:w="810" w:type="dxa"/>
          </w:tcPr>
          <w:p w14:paraId="2903E214" w14:textId="77777777" w:rsidR="00F53A54" w:rsidRPr="00587902" w:rsidRDefault="00F53A54">
            <w:pPr>
              <w:jc w:val="both"/>
              <w:rPr>
                <w:i/>
                <w:szCs w:val="24"/>
              </w:rPr>
            </w:pPr>
            <w:r w:rsidRPr="00587902">
              <w:rPr>
                <w:i/>
                <w:szCs w:val="24"/>
              </w:rPr>
              <w:t>2.7</w:t>
            </w:r>
          </w:p>
        </w:tc>
      </w:tr>
      <w:tr w:rsidR="00F53A54" w14:paraId="285BCCE9" w14:textId="77777777" w:rsidTr="00587902">
        <w:tc>
          <w:tcPr>
            <w:tcW w:w="1080" w:type="dxa"/>
          </w:tcPr>
          <w:p w14:paraId="77824069" w14:textId="77777777" w:rsidR="00F53A54" w:rsidRPr="00587902" w:rsidRDefault="00F53A54">
            <w:pPr>
              <w:jc w:val="both"/>
              <w:rPr>
                <w:i/>
                <w:szCs w:val="24"/>
              </w:rPr>
            </w:pPr>
            <w:r w:rsidRPr="00587902">
              <w:rPr>
                <w:i/>
                <w:szCs w:val="24"/>
              </w:rPr>
              <w:t>78-79</w:t>
            </w:r>
          </w:p>
        </w:tc>
        <w:tc>
          <w:tcPr>
            <w:tcW w:w="607" w:type="dxa"/>
          </w:tcPr>
          <w:p w14:paraId="5AEE03B0" w14:textId="77777777" w:rsidR="00F53A54" w:rsidRPr="00587902" w:rsidRDefault="00F53A54">
            <w:pPr>
              <w:jc w:val="both"/>
              <w:rPr>
                <w:i/>
                <w:szCs w:val="24"/>
              </w:rPr>
            </w:pPr>
            <w:r w:rsidRPr="00587902">
              <w:rPr>
                <w:i/>
                <w:szCs w:val="24"/>
              </w:rPr>
              <w:t>C+</w:t>
            </w:r>
          </w:p>
        </w:tc>
        <w:tc>
          <w:tcPr>
            <w:tcW w:w="810" w:type="dxa"/>
          </w:tcPr>
          <w:p w14:paraId="78106767" w14:textId="77777777" w:rsidR="00F53A54" w:rsidRPr="00587902" w:rsidRDefault="00F53A54">
            <w:pPr>
              <w:jc w:val="both"/>
              <w:rPr>
                <w:i/>
                <w:szCs w:val="24"/>
              </w:rPr>
            </w:pPr>
            <w:r w:rsidRPr="00587902">
              <w:rPr>
                <w:i/>
                <w:szCs w:val="24"/>
              </w:rPr>
              <w:t>2.3</w:t>
            </w:r>
          </w:p>
        </w:tc>
      </w:tr>
      <w:tr w:rsidR="00F53A54" w14:paraId="56ADCEFB" w14:textId="77777777" w:rsidTr="00587902">
        <w:tc>
          <w:tcPr>
            <w:tcW w:w="1080" w:type="dxa"/>
          </w:tcPr>
          <w:p w14:paraId="64D0CF19" w14:textId="77777777" w:rsidR="00F53A54" w:rsidRPr="00587902" w:rsidRDefault="00F53A54">
            <w:pPr>
              <w:jc w:val="both"/>
              <w:rPr>
                <w:i/>
                <w:szCs w:val="24"/>
              </w:rPr>
            </w:pPr>
            <w:r w:rsidRPr="00587902">
              <w:rPr>
                <w:i/>
                <w:szCs w:val="24"/>
              </w:rPr>
              <w:t>73-77</w:t>
            </w:r>
          </w:p>
        </w:tc>
        <w:tc>
          <w:tcPr>
            <w:tcW w:w="607" w:type="dxa"/>
          </w:tcPr>
          <w:p w14:paraId="39A5E4B9" w14:textId="77777777" w:rsidR="00F53A54" w:rsidRPr="00587902" w:rsidRDefault="00F53A54">
            <w:pPr>
              <w:jc w:val="both"/>
              <w:rPr>
                <w:i/>
                <w:szCs w:val="24"/>
              </w:rPr>
            </w:pPr>
            <w:r w:rsidRPr="00587902">
              <w:rPr>
                <w:i/>
                <w:szCs w:val="24"/>
              </w:rPr>
              <w:t>C</w:t>
            </w:r>
          </w:p>
        </w:tc>
        <w:tc>
          <w:tcPr>
            <w:tcW w:w="810" w:type="dxa"/>
          </w:tcPr>
          <w:p w14:paraId="2C44639A" w14:textId="77777777" w:rsidR="00F53A54" w:rsidRPr="00587902" w:rsidRDefault="00F53A54">
            <w:pPr>
              <w:jc w:val="both"/>
              <w:rPr>
                <w:i/>
                <w:szCs w:val="24"/>
              </w:rPr>
            </w:pPr>
            <w:r w:rsidRPr="00587902">
              <w:rPr>
                <w:i/>
                <w:szCs w:val="24"/>
              </w:rPr>
              <w:t>2.0</w:t>
            </w:r>
          </w:p>
        </w:tc>
      </w:tr>
      <w:tr w:rsidR="00F53A54" w14:paraId="2824256B" w14:textId="77777777" w:rsidTr="00587902">
        <w:tc>
          <w:tcPr>
            <w:tcW w:w="1080" w:type="dxa"/>
          </w:tcPr>
          <w:p w14:paraId="64EA4A53" w14:textId="77777777" w:rsidR="00F53A54" w:rsidRPr="00587902" w:rsidRDefault="00F53A54">
            <w:pPr>
              <w:jc w:val="both"/>
              <w:rPr>
                <w:i/>
                <w:szCs w:val="24"/>
              </w:rPr>
            </w:pPr>
            <w:r w:rsidRPr="00587902">
              <w:rPr>
                <w:i/>
                <w:szCs w:val="24"/>
              </w:rPr>
              <w:t>70-71</w:t>
            </w:r>
          </w:p>
        </w:tc>
        <w:tc>
          <w:tcPr>
            <w:tcW w:w="607" w:type="dxa"/>
          </w:tcPr>
          <w:p w14:paraId="0B323583" w14:textId="77777777" w:rsidR="00F53A54" w:rsidRPr="00587902" w:rsidRDefault="00F53A54">
            <w:pPr>
              <w:jc w:val="both"/>
              <w:rPr>
                <w:i/>
                <w:szCs w:val="24"/>
              </w:rPr>
            </w:pPr>
            <w:r w:rsidRPr="00587902">
              <w:rPr>
                <w:i/>
                <w:szCs w:val="24"/>
              </w:rPr>
              <w:t>C-</w:t>
            </w:r>
          </w:p>
        </w:tc>
        <w:tc>
          <w:tcPr>
            <w:tcW w:w="810" w:type="dxa"/>
          </w:tcPr>
          <w:p w14:paraId="203B9086" w14:textId="77777777" w:rsidR="00F53A54" w:rsidRPr="00587902" w:rsidRDefault="00F53A54">
            <w:pPr>
              <w:jc w:val="both"/>
              <w:rPr>
                <w:i/>
                <w:szCs w:val="24"/>
              </w:rPr>
            </w:pPr>
            <w:r w:rsidRPr="00587902">
              <w:rPr>
                <w:i/>
                <w:szCs w:val="24"/>
              </w:rPr>
              <w:t>1.7</w:t>
            </w:r>
          </w:p>
        </w:tc>
      </w:tr>
    </w:tbl>
    <w:p w14:paraId="0DBC5151" w14:textId="77777777" w:rsidR="00F53A54" w:rsidRDefault="00F53A54">
      <w:pPr>
        <w:ind w:left="720"/>
        <w:jc w:val="both"/>
        <w:rPr>
          <w:szCs w:val="24"/>
        </w:rPr>
      </w:pPr>
    </w:p>
    <w:p w14:paraId="0C8842EE" w14:textId="77777777" w:rsidR="00F53A54" w:rsidRDefault="00F53A54">
      <w:pPr>
        <w:jc w:val="both"/>
        <w:rPr>
          <w:sz w:val="24"/>
        </w:rPr>
      </w:pPr>
    </w:p>
    <w:p w14:paraId="627C6845" w14:textId="77777777" w:rsidR="00F53A54" w:rsidRDefault="00F53A54">
      <w:pPr>
        <w:jc w:val="both"/>
        <w:rPr>
          <w:sz w:val="24"/>
        </w:rPr>
      </w:pPr>
      <w:r>
        <w:rPr>
          <w:b/>
          <w:sz w:val="24"/>
        </w:rPr>
        <w:t>Evaluation of your work will be based on the following criteria:</w:t>
      </w:r>
    </w:p>
    <w:p w14:paraId="59B907AA" w14:textId="77777777" w:rsidR="00F53A54" w:rsidRDefault="00F53A54">
      <w:pPr>
        <w:jc w:val="both"/>
        <w:rPr>
          <w:sz w:val="24"/>
        </w:rPr>
      </w:pPr>
      <w:r>
        <w:rPr>
          <w:b/>
          <w:sz w:val="24"/>
        </w:rPr>
        <w:t xml:space="preserve">A/4.0: </w:t>
      </w:r>
      <w:r>
        <w:rPr>
          <w:sz w:val="24"/>
        </w:rPr>
        <w:t>All assignments are complete, on time, thorough, well edited, and exceed stated course requirements.  All written work shows superior graduate level quality in expression, attention to detail, evidence of originality, organization and reflection</w:t>
      </w:r>
      <w:r w:rsidR="009C4E2D">
        <w:rPr>
          <w:sz w:val="24"/>
        </w:rPr>
        <w:t xml:space="preserve">.  </w:t>
      </w:r>
      <w:r>
        <w:rPr>
          <w:sz w:val="24"/>
        </w:rPr>
        <w:t>Learning is demonstrated by careful preparation for class, and thoughtful contributions as an individual and group member.</w:t>
      </w:r>
    </w:p>
    <w:p w14:paraId="2A67F47A" w14:textId="77777777" w:rsidR="00F53A54" w:rsidRDefault="00F53A54">
      <w:pPr>
        <w:jc w:val="both"/>
        <w:rPr>
          <w:sz w:val="24"/>
        </w:rPr>
      </w:pPr>
    </w:p>
    <w:p w14:paraId="711ABF7D" w14:textId="77777777" w:rsidR="00F53A54" w:rsidRDefault="00F53A54">
      <w:pPr>
        <w:jc w:val="both"/>
        <w:rPr>
          <w:sz w:val="24"/>
        </w:rPr>
      </w:pPr>
      <w:r>
        <w:rPr>
          <w:b/>
          <w:sz w:val="24"/>
        </w:rPr>
        <w:t xml:space="preserve">A-/3.7: </w:t>
      </w:r>
      <w:r>
        <w:rPr>
          <w:sz w:val="24"/>
        </w:rPr>
        <w:t>All assignments are complete, on time, thorough, well edited, and exceed stated course requirements.  All written work shows superior graduate level quality in expression, evidence of originality, organization and reflection</w:t>
      </w:r>
      <w:r w:rsidR="009C4E2D">
        <w:rPr>
          <w:sz w:val="24"/>
        </w:rPr>
        <w:t xml:space="preserve">.  </w:t>
      </w:r>
      <w:r>
        <w:rPr>
          <w:sz w:val="24"/>
        </w:rPr>
        <w:t>Learning is demonstrated by preparation for class, and thoughtful contributions as an individual and group member.</w:t>
      </w:r>
    </w:p>
    <w:p w14:paraId="2A311014" w14:textId="77777777" w:rsidR="00F53A54" w:rsidRDefault="00F53A54">
      <w:pPr>
        <w:jc w:val="both"/>
        <w:rPr>
          <w:sz w:val="24"/>
        </w:rPr>
      </w:pPr>
    </w:p>
    <w:p w14:paraId="374297DF" w14:textId="77777777" w:rsidR="00F53A54" w:rsidRDefault="00F53A54">
      <w:pPr>
        <w:jc w:val="both"/>
        <w:rPr>
          <w:sz w:val="24"/>
        </w:rPr>
      </w:pPr>
      <w:r>
        <w:rPr>
          <w:b/>
          <w:sz w:val="24"/>
        </w:rPr>
        <w:t xml:space="preserve">B+/3.3: </w:t>
      </w:r>
      <w:r>
        <w:rPr>
          <w:sz w:val="24"/>
        </w:rPr>
        <w:t xml:space="preserve">All assignments are complete, edited, and at least meet all stated course requirements.  All written work shows graduate level quality in expression, </w:t>
      </w:r>
      <w:r w:rsidR="00BB1067">
        <w:rPr>
          <w:sz w:val="24"/>
        </w:rPr>
        <w:t>organization,</w:t>
      </w:r>
      <w:r>
        <w:rPr>
          <w:sz w:val="24"/>
        </w:rPr>
        <w:t xml:space="preserve"> and reflection</w:t>
      </w:r>
      <w:r w:rsidR="00BB1067">
        <w:rPr>
          <w:sz w:val="24"/>
        </w:rPr>
        <w:t xml:space="preserve">.  </w:t>
      </w:r>
      <w:r>
        <w:rPr>
          <w:sz w:val="24"/>
        </w:rPr>
        <w:t>Learning is demonstrated by preparation for class, and thoughtful contributions as an individual and group member.</w:t>
      </w:r>
    </w:p>
    <w:p w14:paraId="10C9203B" w14:textId="77777777" w:rsidR="00F53A54" w:rsidRDefault="00F53A54">
      <w:pPr>
        <w:jc w:val="both"/>
        <w:rPr>
          <w:sz w:val="24"/>
        </w:rPr>
      </w:pPr>
    </w:p>
    <w:p w14:paraId="0EE61F39" w14:textId="77777777" w:rsidR="00F53A54" w:rsidRDefault="00F53A54">
      <w:pPr>
        <w:jc w:val="both"/>
        <w:rPr>
          <w:sz w:val="24"/>
        </w:rPr>
      </w:pPr>
      <w:r>
        <w:rPr>
          <w:b/>
          <w:sz w:val="24"/>
        </w:rPr>
        <w:t xml:space="preserve">B/3.0: </w:t>
      </w:r>
      <w:r>
        <w:rPr>
          <w:sz w:val="24"/>
        </w:rPr>
        <w:t>All assignments are complete, edited, and at least meet all stated course requirements.  All written work shows graduate level quality in organization and reflection</w:t>
      </w:r>
      <w:r w:rsidR="009C4E2D">
        <w:rPr>
          <w:sz w:val="24"/>
        </w:rPr>
        <w:t xml:space="preserve">.  </w:t>
      </w:r>
      <w:r>
        <w:rPr>
          <w:sz w:val="24"/>
        </w:rPr>
        <w:t>Learning is demonstrated by preparation for class, and contributions as an individual and group member.</w:t>
      </w:r>
    </w:p>
    <w:p w14:paraId="2D48927E" w14:textId="77777777" w:rsidR="00F53A54" w:rsidRDefault="00F53A54">
      <w:pPr>
        <w:jc w:val="both"/>
        <w:rPr>
          <w:b/>
          <w:sz w:val="24"/>
        </w:rPr>
      </w:pPr>
    </w:p>
    <w:p w14:paraId="5428BBDF" w14:textId="77777777" w:rsidR="00F53A54" w:rsidRDefault="00F53A54" w:rsidP="00C25C30">
      <w:pPr>
        <w:numPr>
          <w:ilvl w:val="0"/>
          <w:numId w:val="5"/>
        </w:numPr>
        <w:tabs>
          <w:tab w:val="clear" w:pos="360"/>
          <w:tab w:val="num" w:pos="1080"/>
        </w:tabs>
        <w:ind w:leftChars="360" w:left="1080" w:hangingChars="150"/>
        <w:jc w:val="both"/>
        <w:rPr>
          <w:b/>
          <w:sz w:val="24"/>
        </w:rPr>
      </w:pPr>
      <w:r>
        <w:rPr>
          <w:b/>
          <w:sz w:val="24"/>
        </w:rPr>
        <w:t xml:space="preserve">It is important to realize that grades below 3.0 indicate a problem.  The cumulative grade point average must remain at 3.0 or higher, so grades lower than this can affect your degree and/or credential receipt. </w:t>
      </w:r>
    </w:p>
    <w:p w14:paraId="39BC3A85" w14:textId="77777777" w:rsidR="00F53A54" w:rsidRDefault="00F53A54">
      <w:pPr>
        <w:tabs>
          <w:tab w:val="num" w:pos="720"/>
        </w:tabs>
        <w:ind w:left="720"/>
        <w:jc w:val="both"/>
        <w:rPr>
          <w:b/>
          <w:sz w:val="24"/>
        </w:rPr>
      </w:pPr>
    </w:p>
    <w:p w14:paraId="051DD85C" w14:textId="77777777" w:rsidR="00F53A54" w:rsidRDefault="00F53A54">
      <w:pPr>
        <w:jc w:val="both"/>
        <w:rPr>
          <w:sz w:val="24"/>
        </w:rPr>
      </w:pPr>
      <w:r>
        <w:rPr>
          <w:b/>
          <w:sz w:val="24"/>
        </w:rPr>
        <w:t xml:space="preserve">B-/2.7: </w:t>
      </w:r>
      <w:r>
        <w:rPr>
          <w:sz w:val="24"/>
        </w:rPr>
        <w:t>All assignments are complete, edited, and meet most stated course requirements.  Written work is slightly below graduate level quality.  Preparation for class, and contributions as an individual and group member are slightly below an acceptable level.</w:t>
      </w:r>
    </w:p>
    <w:p w14:paraId="6502054E" w14:textId="77777777" w:rsidR="00F53A54" w:rsidRDefault="00F53A54">
      <w:pPr>
        <w:numPr>
          <w:ilvl w:val="0"/>
          <w:numId w:val="2"/>
        </w:numPr>
        <w:tabs>
          <w:tab w:val="clear" w:pos="360"/>
          <w:tab w:val="num" w:pos="1080"/>
        </w:tabs>
        <w:ind w:left="1080" w:right="-180"/>
        <w:jc w:val="both"/>
        <w:rPr>
          <w:sz w:val="24"/>
        </w:rPr>
      </w:pPr>
      <w:r>
        <w:rPr>
          <w:sz w:val="24"/>
        </w:rPr>
        <w:t>Student should arrange conferences with the professor and advisor to discuss it.</w:t>
      </w:r>
    </w:p>
    <w:p w14:paraId="199270E8" w14:textId="77777777" w:rsidR="00F53A54" w:rsidRDefault="00F53A54">
      <w:pPr>
        <w:jc w:val="both"/>
        <w:rPr>
          <w:sz w:val="24"/>
        </w:rPr>
      </w:pPr>
    </w:p>
    <w:p w14:paraId="22023984" w14:textId="77777777" w:rsidR="00F53A54" w:rsidRDefault="00F53A54">
      <w:pPr>
        <w:jc w:val="both"/>
        <w:rPr>
          <w:sz w:val="24"/>
        </w:rPr>
      </w:pPr>
      <w:r>
        <w:rPr>
          <w:b/>
          <w:sz w:val="24"/>
        </w:rPr>
        <w:t xml:space="preserve">C+/2.3: </w:t>
      </w:r>
      <w:r>
        <w:rPr>
          <w:sz w:val="24"/>
        </w:rPr>
        <w:t>All assignments are complete and some meet most stated course requirements.  Written work is below expected graduate level quality.  Preparation for class, and contributions as an individual and group member are slightly below an acceptable level.</w:t>
      </w:r>
    </w:p>
    <w:p w14:paraId="4A65507F" w14:textId="77777777" w:rsidR="00F53A54" w:rsidRDefault="00F53A54">
      <w:pPr>
        <w:numPr>
          <w:ilvl w:val="0"/>
          <w:numId w:val="3"/>
        </w:numPr>
        <w:tabs>
          <w:tab w:val="clear" w:pos="360"/>
          <w:tab w:val="num" w:pos="1080"/>
        </w:tabs>
        <w:ind w:left="1080"/>
        <w:jc w:val="both"/>
        <w:rPr>
          <w:sz w:val="24"/>
        </w:rPr>
      </w:pPr>
      <w:r>
        <w:rPr>
          <w:sz w:val="24"/>
        </w:rPr>
        <w:t>Student should arrange conference with the professor; and a conference with the advisor is</w:t>
      </w:r>
      <w:r>
        <w:rPr>
          <w:b/>
          <w:sz w:val="24"/>
        </w:rPr>
        <w:t xml:space="preserve"> required.</w:t>
      </w:r>
    </w:p>
    <w:p w14:paraId="2BCE0648" w14:textId="77777777" w:rsidR="00F53A54" w:rsidRDefault="00F53A54">
      <w:pPr>
        <w:jc w:val="both"/>
        <w:rPr>
          <w:sz w:val="24"/>
        </w:rPr>
      </w:pPr>
    </w:p>
    <w:p w14:paraId="19D3D273" w14:textId="77777777" w:rsidR="00F53A54" w:rsidRDefault="00F53A54">
      <w:pPr>
        <w:jc w:val="both"/>
        <w:rPr>
          <w:sz w:val="24"/>
        </w:rPr>
      </w:pPr>
      <w:r>
        <w:rPr>
          <w:b/>
          <w:sz w:val="24"/>
        </w:rPr>
        <w:t xml:space="preserve">C/2.0: </w:t>
      </w:r>
      <w:r>
        <w:rPr>
          <w:sz w:val="24"/>
        </w:rPr>
        <w:t>Assignments are complete but do not meet stated course requirements.  Written work is well below expected graduate level quality.</w:t>
      </w:r>
    </w:p>
    <w:p w14:paraId="6E3D3488" w14:textId="77777777" w:rsidR="00F53A54" w:rsidRDefault="00F53A54">
      <w:pPr>
        <w:numPr>
          <w:ilvl w:val="0"/>
          <w:numId w:val="4"/>
        </w:numPr>
        <w:tabs>
          <w:tab w:val="clear" w:pos="360"/>
          <w:tab w:val="num" w:pos="1170"/>
        </w:tabs>
        <w:ind w:left="1170"/>
        <w:jc w:val="both"/>
        <w:rPr>
          <w:sz w:val="24"/>
        </w:rPr>
      </w:pPr>
      <w:r>
        <w:rPr>
          <w:sz w:val="24"/>
        </w:rPr>
        <w:t xml:space="preserve">A meeting with the professor should be arranged; and a meeting with the advisor is </w:t>
      </w:r>
      <w:r>
        <w:rPr>
          <w:b/>
          <w:sz w:val="24"/>
        </w:rPr>
        <w:t>required</w:t>
      </w:r>
      <w:r w:rsidR="00587902">
        <w:rPr>
          <w:b/>
          <w:sz w:val="24"/>
        </w:rPr>
        <w:t xml:space="preserve">. </w:t>
      </w:r>
      <w:r w:rsidR="00587902">
        <w:rPr>
          <w:sz w:val="24"/>
        </w:rPr>
        <w:t xml:space="preserve"> </w:t>
      </w:r>
      <w:r>
        <w:rPr>
          <w:sz w:val="24"/>
        </w:rPr>
        <w:t>The professor will notify the advisor of the grade.</w:t>
      </w:r>
    </w:p>
    <w:p w14:paraId="3D152C6F" w14:textId="77777777" w:rsidR="00F53A54" w:rsidRDefault="00F53A54">
      <w:pPr>
        <w:jc w:val="both"/>
        <w:rPr>
          <w:sz w:val="24"/>
        </w:rPr>
      </w:pPr>
    </w:p>
    <w:p w14:paraId="70566EDF" w14:textId="77777777" w:rsidR="00F53A54" w:rsidRDefault="00F53A54">
      <w:pPr>
        <w:jc w:val="both"/>
        <w:rPr>
          <w:sz w:val="24"/>
        </w:rPr>
      </w:pPr>
      <w:r>
        <w:rPr>
          <w:b/>
          <w:sz w:val="24"/>
        </w:rPr>
        <w:t xml:space="preserve">Below 2.0: </w:t>
      </w:r>
      <w:r>
        <w:rPr>
          <w:sz w:val="24"/>
        </w:rPr>
        <w:t xml:space="preserve">Grades below 2.0 are not acceptable for credit toward a degree or credential.  A conference with the advisor is </w:t>
      </w:r>
      <w:r>
        <w:rPr>
          <w:b/>
          <w:sz w:val="24"/>
        </w:rPr>
        <w:t>required</w:t>
      </w:r>
      <w:r>
        <w:rPr>
          <w:sz w:val="24"/>
        </w:rPr>
        <w:t xml:space="preserve"> and a plan to correct the problems that led to the grade will be developed.  Further unacceptable grades could lead to the students being dropped from the program.  The professor will notify the advisor of the grade.</w:t>
      </w:r>
    </w:p>
    <w:p w14:paraId="3EE844F7" w14:textId="77777777" w:rsidR="00F53A54" w:rsidRDefault="00F53A54">
      <w:pPr>
        <w:jc w:val="both"/>
        <w:rPr>
          <w:sz w:val="24"/>
        </w:rPr>
      </w:pPr>
    </w:p>
    <w:p w14:paraId="6FAA9D8E" w14:textId="77777777" w:rsidR="00F53A54" w:rsidRDefault="00F53A54">
      <w:pPr>
        <w:jc w:val="both"/>
        <w:rPr>
          <w:sz w:val="24"/>
        </w:rPr>
      </w:pPr>
      <w:r>
        <w:rPr>
          <w:b/>
          <w:sz w:val="24"/>
        </w:rPr>
        <w:t xml:space="preserve">D/1.7 and F 1.3 – 0.0: </w:t>
      </w:r>
      <w:r>
        <w:rPr>
          <w:sz w:val="24"/>
        </w:rPr>
        <w:t>Assignments not met – no credit for class</w:t>
      </w:r>
      <w:r w:rsidR="00881C33">
        <w:rPr>
          <w:sz w:val="24"/>
        </w:rPr>
        <w:t xml:space="preserve">.  </w:t>
      </w:r>
      <w:r>
        <w:rPr>
          <w:b/>
          <w:sz w:val="24"/>
        </w:rPr>
        <w:t xml:space="preserve">Grades below 2.0 are not acceptable for credit toward a degree or credential. </w:t>
      </w:r>
      <w:r>
        <w:rPr>
          <w:sz w:val="24"/>
        </w:rPr>
        <w:t xml:space="preserve"> A conference with the advisor is </w:t>
      </w:r>
      <w:r>
        <w:rPr>
          <w:b/>
          <w:sz w:val="24"/>
        </w:rPr>
        <w:t>required</w:t>
      </w:r>
      <w:r>
        <w:rPr>
          <w:sz w:val="24"/>
        </w:rPr>
        <w:t xml:space="preserve"> and a plan to correct the problems that led to the grade will be developed.  Further unacceptable grades could lead to the students being dropped from the program.  The professor will notify the advisor of the grade.</w:t>
      </w:r>
    </w:p>
    <w:p w14:paraId="7F6B4B04" w14:textId="77777777" w:rsidR="00F53A54" w:rsidRDefault="00F53A54">
      <w:pPr>
        <w:ind w:left="90"/>
        <w:rPr>
          <w:b/>
          <w:sz w:val="24"/>
        </w:rPr>
      </w:pPr>
    </w:p>
    <w:p w14:paraId="5229D129" w14:textId="77777777" w:rsidR="00F53A54" w:rsidRDefault="00F53A54">
      <w:pPr>
        <w:jc w:val="both"/>
        <w:rPr>
          <w:b/>
          <w:sz w:val="24"/>
          <w:u w:val="single"/>
        </w:rPr>
      </w:pPr>
      <w:r>
        <w:rPr>
          <w:b/>
          <w:sz w:val="24"/>
          <w:u w:val="single"/>
        </w:rPr>
        <w:t>SCHOOL OF EDUCATION POLICY</w:t>
      </w:r>
    </w:p>
    <w:p w14:paraId="294A03B6" w14:textId="77777777" w:rsidR="00F53A54" w:rsidRDefault="00F53A54">
      <w:pPr>
        <w:ind w:left="540" w:hanging="540"/>
        <w:jc w:val="both"/>
        <w:rPr>
          <w:b/>
          <w:sz w:val="24"/>
        </w:rPr>
      </w:pPr>
      <w:r>
        <w:rPr>
          <w:b/>
          <w:sz w:val="24"/>
        </w:rPr>
        <w:t>Academic Honesty</w:t>
      </w:r>
    </w:p>
    <w:p w14:paraId="177D3396" w14:textId="77777777" w:rsidR="00F53A54" w:rsidRDefault="00F53A54">
      <w:pPr>
        <w:pStyle w:val="BodyTextIndent"/>
        <w:ind w:left="540"/>
      </w:pPr>
      <w:r>
        <w:t xml:space="preserve">All students are expected to demonstrate integrity and honesty in completion of class assignments.  Students must give credit to appropriate sources </w:t>
      </w:r>
      <w:r w:rsidR="007F1FB9">
        <w:t>utilized in their work</w:t>
      </w:r>
      <w:r w:rsidR="009C4E2D">
        <w:t xml:space="preserve">.  </w:t>
      </w:r>
      <w:r w:rsidR="007F1FB9">
        <w:t>Plag</w:t>
      </w:r>
      <w:r w:rsidR="00353937">
        <w:t>i</w:t>
      </w:r>
      <w:r w:rsidR="007F1FB9">
        <w:t>ar</w:t>
      </w:r>
      <w:r w:rsidR="00353937">
        <w:t>ism can result in</w:t>
      </w:r>
      <w:r>
        <w:t xml:space="preserve"> dismissal from the University.</w:t>
      </w:r>
    </w:p>
    <w:p w14:paraId="3930CC7F" w14:textId="77777777" w:rsidR="00BB7AF9" w:rsidRDefault="00BB7AF9" w:rsidP="00CF150D">
      <w:pPr>
        <w:jc w:val="both"/>
        <w:rPr>
          <w:b/>
          <w:sz w:val="24"/>
        </w:rPr>
      </w:pPr>
    </w:p>
    <w:p w14:paraId="2021F729" w14:textId="77777777" w:rsidR="00F53A54" w:rsidRDefault="00F53A54">
      <w:pPr>
        <w:ind w:left="540" w:hanging="540"/>
        <w:jc w:val="both"/>
        <w:rPr>
          <w:b/>
          <w:sz w:val="24"/>
        </w:rPr>
      </w:pPr>
      <w:r>
        <w:rPr>
          <w:b/>
          <w:sz w:val="24"/>
        </w:rPr>
        <w:t>Attendance</w:t>
      </w:r>
    </w:p>
    <w:p w14:paraId="52139D43" w14:textId="77777777" w:rsidR="00F53A54" w:rsidRDefault="00F53A54">
      <w:pPr>
        <w:ind w:left="540"/>
        <w:jc w:val="both"/>
        <w:rPr>
          <w:sz w:val="24"/>
        </w:rPr>
      </w:pPr>
      <w:r>
        <w:rPr>
          <w:sz w:val="24"/>
        </w:rPr>
        <w:t>Active class participation and</w:t>
      </w:r>
      <w:r w:rsidR="00B75C4F">
        <w:rPr>
          <w:sz w:val="24"/>
        </w:rPr>
        <w:t xml:space="preserve"> attendance is</w:t>
      </w:r>
      <w:r>
        <w:rPr>
          <w:sz w:val="24"/>
        </w:rPr>
        <w:t xml:space="preserve"> required</w:t>
      </w:r>
      <w:r w:rsidR="00587902">
        <w:rPr>
          <w:sz w:val="24"/>
        </w:rPr>
        <w:t xml:space="preserve"> and a vital part of the course.  </w:t>
      </w:r>
      <w:r w:rsidR="00B556FB">
        <w:rPr>
          <w:sz w:val="24"/>
        </w:rPr>
        <w:t>If</w:t>
      </w:r>
      <w:r w:rsidR="00117A58">
        <w:rPr>
          <w:sz w:val="24"/>
        </w:rPr>
        <w:t xml:space="preserve"> you miss more than two classes</w:t>
      </w:r>
      <w:r>
        <w:rPr>
          <w:sz w:val="24"/>
        </w:rPr>
        <w:t>, you may be asked to repeat the class at another time.  You are expected to be on time for class and stay for the entire class.</w:t>
      </w:r>
    </w:p>
    <w:p w14:paraId="5584E41D" w14:textId="77777777" w:rsidR="00825877" w:rsidRDefault="00DB3D04">
      <w:pPr>
        <w:pStyle w:val="Heading3"/>
        <w:rPr>
          <w:rFonts w:ascii="Times New Roman" w:hAnsi="Times New Roman" w:cs="Times New Roman"/>
          <w:sz w:val="24"/>
          <w:u w:val="single"/>
        </w:rPr>
      </w:pPr>
      <w:r w:rsidRPr="00DB3D04">
        <w:rPr>
          <w:rFonts w:ascii="Times New Roman" w:hAnsi="Times New Roman" w:cs="Times New Roman"/>
          <w:sz w:val="24"/>
        </w:rPr>
        <w:t xml:space="preserve">ADA statement:  </w:t>
      </w:r>
      <w:r w:rsidRPr="00DB3D04">
        <w:rPr>
          <w:rFonts w:ascii="Times New Roman" w:hAnsi="Times New Roman" w:cs="Times New Roman"/>
          <w:b w:val="0"/>
          <w:sz w:val="24"/>
        </w:rPr>
        <w:t>Reasonable accommodation will be provided to any student who is registered with the Office of Students with Disabilities and requests needed accommodation.</w:t>
      </w:r>
    </w:p>
    <w:p w14:paraId="662FFF07" w14:textId="77777777" w:rsidR="00DB3D04" w:rsidRPr="00DB3D04" w:rsidRDefault="00DB3D04" w:rsidP="00DB3D04"/>
    <w:p w14:paraId="5A57AF38" w14:textId="77777777" w:rsidR="00F53A54" w:rsidRDefault="00353937">
      <w:pPr>
        <w:pStyle w:val="Heading3"/>
        <w:rPr>
          <w:rFonts w:ascii="Times New Roman" w:hAnsi="Times New Roman" w:cs="Times New Roman"/>
          <w:sz w:val="24"/>
          <w:u w:val="single"/>
        </w:rPr>
      </w:pPr>
      <w:r>
        <w:rPr>
          <w:rFonts w:ascii="Times New Roman" w:hAnsi="Times New Roman" w:cs="Times New Roman"/>
          <w:sz w:val="24"/>
          <w:u w:val="single"/>
        </w:rPr>
        <w:t>Assignments</w:t>
      </w:r>
    </w:p>
    <w:p w14:paraId="70E9E4F6" w14:textId="77777777" w:rsidR="00F53A54" w:rsidRPr="009C4E2D" w:rsidRDefault="00F53A54" w:rsidP="007922C6">
      <w:pPr>
        <w:rPr>
          <w:b/>
          <w:i/>
          <w:sz w:val="24"/>
          <w:szCs w:val="24"/>
        </w:rPr>
      </w:pPr>
      <w:r w:rsidRPr="007922C6">
        <w:rPr>
          <w:sz w:val="24"/>
          <w:szCs w:val="24"/>
        </w:rPr>
        <w:t>Assignments are</w:t>
      </w:r>
      <w:r w:rsidR="00353937" w:rsidRPr="007922C6">
        <w:rPr>
          <w:sz w:val="24"/>
          <w:szCs w:val="24"/>
        </w:rPr>
        <w:t xml:space="preserve"> due </w:t>
      </w:r>
      <w:r w:rsidR="00881C33">
        <w:rPr>
          <w:sz w:val="24"/>
          <w:szCs w:val="24"/>
        </w:rPr>
        <w:t xml:space="preserve">the following </w:t>
      </w:r>
      <w:r w:rsidR="00353937" w:rsidRPr="007922C6">
        <w:rPr>
          <w:sz w:val="24"/>
          <w:szCs w:val="24"/>
        </w:rPr>
        <w:t>class</w:t>
      </w:r>
      <w:r w:rsidR="00881C33">
        <w:rPr>
          <w:sz w:val="24"/>
          <w:szCs w:val="24"/>
        </w:rPr>
        <w:t xml:space="preserve"> meeting date</w:t>
      </w:r>
      <w:r w:rsidR="00DB3D04">
        <w:rPr>
          <w:sz w:val="24"/>
          <w:szCs w:val="24"/>
        </w:rPr>
        <w:t xml:space="preserve"> by 11:59 PM.</w:t>
      </w:r>
      <w:r w:rsidR="00702F55" w:rsidRPr="007922C6">
        <w:rPr>
          <w:sz w:val="24"/>
          <w:szCs w:val="24"/>
        </w:rPr>
        <w:t xml:space="preserve">  </w:t>
      </w:r>
      <w:r w:rsidR="00B556FB" w:rsidRPr="009C4E2D">
        <w:rPr>
          <w:b/>
          <w:i/>
          <w:sz w:val="24"/>
          <w:szCs w:val="24"/>
        </w:rPr>
        <w:t xml:space="preserve">The instructor must approve </w:t>
      </w:r>
      <w:r w:rsidR="00DB3D04">
        <w:rPr>
          <w:b/>
          <w:i/>
          <w:sz w:val="24"/>
          <w:szCs w:val="24"/>
        </w:rPr>
        <w:t>late work or exceptiona</w:t>
      </w:r>
      <w:r w:rsidR="00B556FB" w:rsidRPr="009C4E2D">
        <w:rPr>
          <w:b/>
          <w:i/>
          <w:sz w:val="24"/>
          <w:szCs w:val="24"/>
        </w:rPr>
        <w:t xml:space="preserve"> in advance</w:t>
      </w:r>
      <w:r w:rsidR="00353937" w:rsidRPr="009C4E2D">
        <w:rPr>
          <w:b/>
          <w:i/>
          <w:sz w:val="24"/>
          <w:szCs w:val="24"/>
        </w:rPr>
        <w:t>.</w:t>
      </w:r>
    </w:p>
    <w:p w14:paraId="5801A79A" w14:textId="77777777" w:rsidR="00CF150D" w:rsidRPr="009C4E2D" w:rsidRDefault="00CF150D" w:rsidP="002851B7">
      <w:pPr>
        <w:jc w:val="both"/>
        <w:rPr>
          <w:b/>
          <w:i/>
          <w:sz w:val="24"/>
          <w:u w:val="single"/>
        </w:rPr>
      </w:pPr>
    </w:p>
    <w:p w14:paraId="5287B10F" w14:textId="77777777" w:rsidR="00F260A2" w:rsidRDefault="00F260A2">
      <w:pPr>
        <w:rPr>
          <w:b/>
          <w:sz w:val="24"/>
          <w:u w:val="single"/>
        </w:rPr>
      </w:pPr>
      <w:r>
        <w:rPr>
          <w:b/>
          <w:sz w:val="24"/>
          <w:u w:val="single"/>
        </w:rPr>
        <w:t>Class Schedule</w:t>
      </w:r>
    </w:p>
    <w:p w14:paraId="3AA07ECA" w14:textId="77777777" w:rsidR="00F260A2" w:rsidRDefault="00F260A2" w:rsidP="00C1314E">
      <w:pPr>
        <w:pStyle w:val="ListParagraph"/>
        <w:numPr>
          <w:ilvl w:val="0"/>
          <w:numId w:val="12"/>
        </w:numPr>
        <w:rPr>
          <w:sz w:val="24"/>
        </w:rPr>
      </w:pPr>
      <w:r w:rsidRPr="00C1314E">
        <w:rPr>
          <w:sz w:val="24"/>
        </w:rPr>
        <w:t>Class starts at 5:30 and ends at 7:50 without a break – 7:50-8:00 questions/clarifications</w:t>
      </w:r>
      <w:r w:rsidR="00C1314E">
        <w:rPr>
          <w:sz w:val="24"/>
        </w:rPr>
        <w:t>.</w:t>
      </w:r>
    </w:p>
    <w:p w14:paraId="3A2CEC44" w14:textId="77777777" w:rsidR="00115FC5" w:rsidRPr="00C1314E" w:rsidRDefault="00F260A2" w:rsidP="00C1314E">
      <w:pPr>
        <w:pStyle w:val="ListParagraph"/>
        <w:numPr>
          <w:ilvl w:val="0"/>
          <w:numId w:val="12"/>
        </w:numPr>
        <w:rPr>
          <w:sz w:val="24"/>
        </w:rPr>
      </w:pPr>
      <w:r w:rsidRPr="00C1314E">
        <w:rPr>
          <w:sz w:val="24"/>
        </w:rPr>
        <w:t xml:space="preserve">Dr. Avinger will meet with each student once for 30-minutes </w:t>
      </w:r>
      <w:r w:rsidR="00115FC5" w:rsidRPr="00C1314E">
        <w:rPr>
          <w:sz w:val="24"/>
        </w:rPr>
        <w:t>out of class time – 8:00-8:30 by sign-up</w:t>
      </w:r>
      <w:r w:rsidR="00C1314E">
        <w:rPr>
          <w:sz w:val="24"/>
        </w:rPr>
        <w:t>.</w:t>
      </w:r>
    </w:p>
    <w:p w14:paraId="6870C138" w14:textId="77777777" w:rsidR="008B18E2" w:rsidRPr="008B18E2" w:rsidRDefault="008B18E2" w:rsidP="008B18E2">
      <w:pPr>
        <w:pStyle w:val="ListParagraph"/>
        <w:rPr>
          <w:b/>
          <w:sz w:val="24"/>
          <w:u w:val="single"/>
        </w:rPr>
      </w:pPr>
    </w:p>
    <w:p w14:paraId="48B17D5A" w14:textId="77777777" w:rsidR="008B18E2" w:rsidRPr="008B18E2" w:rsidRDefault="008B18E2" w:rsidP="008B18E2">
      <w:pPr>
        <w:rPr>
          <w:sz w:val="24"/>
        </w:rPr>
      </w:pPr>
      <w:r>
        <w:rPr>
          <w:b/>
          <w:sz w:val="24"/>
          <w:u w:val="single"/>
        </w:rPr>
        <w:t>Student Meetings</w:t>
      </w:r>
    </w:p>
    <w:p w14:paraId="5C22B0C6" w14:textId="77777777" w:rsidR="008B18E2" w:rsidRPr="008B18E2" w:rsidRDefault="008B18E2" w:rsidP="008B18E2">
      <w:pPr>
        <w:rPr>
          <w:sz w:val="24"/>
        </w:rPr>
      </w:pPr>
      <w:r>
        <w:rPr>
          <w:sz w:val="24"/>
        </w:rPr>
        <w:t xml:space="preserve">The following are the days student meetings will take place with a duo meeting.  Only one day will have one one-on-one meeting: </w:t>
      </w:r>
      <w:r w:rsidRPr="008B18E2">
        <w:rPr>
          <w:sz w:val="24"/>
        </w:rPr>
        <w:t>1/24/17</w:t>
      </w:r>
      <w:r>
        <w:rPr>
          <w:sz w:val="24"/>
        </w:rPr>
        <w:t xml:space="preserve">, </w:t>
      </w:r>
      <w:r w:rsidRPr="008B18E2">
        <w:rPr>
          <w:sz w:val="24"/>
        </w:rPr>
        <w:t>2/8/17</w:t>
      </w:r>
      <w:r>
        <w:rPr>
          <w:sz w:val="24"/>
        </w:rPr>
        <w:t xml:space="preserve">, </w:t>
      </w:r>
      <w:r w:rsidRPr="008B18E2">
        <w:rPr>
          <w:sz w:val="24"/>
        </w:rPr>
        <w:t>2/15/17</w:t>
      </w:r>
      <w:r>
        <w:rPr>
          <w:sz w:val="24"/>
        </w:rPr>
        <w:t xml:space="preserve">, </w:t>
      </w:r>
      <w:r w:rsidRPr="008B18E2">
        <w:rPr>
          <w:sz w:val="24"/>
        </w:rPr>
        <w:t>2/22/17</w:t>
      </w:r>
      <w:r>
        <w:rPr>
          <w:sz w:val="24"/>
        </w:rPr>
        <w:t xml:space="preserve">, </w:t>
      </w:r>
      <w:r w:rsidRPr="008B18E2">
        <w:rPr>
          <w:sz w:val="24"/>
        </w:rPr>
        <w:t>3/1/17</w:t>
      </w:r>
      <w:r>
        <w:rPr>
          <w:sz w:val="24"/>
        </w:rPr>
        <w:t xml:space="preserve">, </w:t>
      </w:r>
      <w:r w:rsidRPr="008B18E2">
        <w:rPr>
          <w:sz w:val="24"/>
        </w:rPr>
        <w:t>3/15/17</w:t>
      </w:r>
      <w:r>
        <w:rPr>
          <w:sz w:val="24"/>
        </w:rPr>
        <w:t xml:space="preserve">, </w:t>
      </w:r>
      <w:r w:rsidRPr="008B18E2">
        <w:rPr>
          <w:sz w:val="24"/>
        </w:rPr>
        <w:t>3/22/17</w:t>
      </w:r>
    </w:p>
    <w:p w14:paraId="39E475EB" w14:textId="77777777" w:rsidR="00487C2B" w:rsidRPr="008B18E2" w:rsidRDefault="00487C2B" w:rsidP="008B18E2">
      <w:pPr>
        <w:rPr>
          <w:sz w:val="24"/>
        </w:rPr>
      </w:pPr>
    </w:p>
    <w:p w14:paraId="0C8C97FC" w14:textId="77777777" w:rsidR="006E5BB3" w:rsidRDefault="00825877" w:rsidP="007922C6">
      <w:pPr>
        <w:jc w:val="both"/>
        <w:rPr>
          <w:sz w:val="24"/>
        </w:rPr>
      </w:pPr>
      <w:r>
        <w:rPr>
          <w:b/>
          <w:sz w:val="24"/>
          <w:u w:val="single"/>
        </w:rPr>
        <w:t xml:space="preserve">Topic Outline, Schedule, </w:t>
      </w:r>
      <w:r w:rsidR="006E5BB3">
        <w:rPr>
          <w:b/>
          <w:sz w:val="24"/>
          <w:u w:val="single"/>
        </w:rPr>
        <w:t>Readings and Activities</w:t>
      </w:r>
    </w:p>
    <w:p w14:paraId="08AF4956" w14:textId="77777777" w:rsidR="007922C6" w:rsidRPr="003E0B62" w:rsidRDefault="003E0B62" w:rsidP="00B556FB">
      <w:pPr>
        <w:ind w:left="90"/>
        <w:jc w:val="both"/>
        <w:rPr>
          <w:sz w:val="24"/>
        </w:rPr>
      </w:pPr>
      <w:r>
        <w:rPr>
          <w:sz w:val="24"/>
        </w:rPr>
        <w:t>*</w:t>
      </w:r>
      <w:r w:rsidR="00825877">
        <w:rPr>
          <w:sz w:val="24"/>
        </w:rPr>
        <w:t xml:space="preserve">Topic outline </w:t>
      </w:r>
      <w:r w:rsidR="007A58C7">
        <w:rPr>
          <w:sz w:val="24"/>
        </w:rPr>
        <w:t>may</w:t>
      </w:r>
      <w:r w:rsidR="00825877">
        <w:rPr>
          <w:sz w:val="24"/>
        </w:rPr>
        <w:t xml:space="preserve"> be adjusted at the end</w:t>
      </w:r>
      <w:r w:rsidR="00353937">
        <w:rPr>
          <w:sz w:val="24"/>
        </w:rPr>
        <w:t xml:space="preserve"> of the first class session and</w:t>
      </w:r>
      <w:r w:rsidR="007A58C7">
        <w:rPr>
          <w:sz w:val="24"/>
        </w:rPr>
        <w:t>/or</w:t>
      </w:r>
      <w:r w:rsidR="00353937">
        <w:rPr>
          <w:sz w:val="24"/>
        </w:rPr>
        <w:t xml:space="preserve"> updated</w:t>
      </w:r>
      <w:r w:rsidR="00825877">
        <w:rPr>
          <w:sz w:val="24"/>
        </w:rPr>
        <w:t>/m</w:t>
      </w:r>
      <w:r w:rsidR="00B556FB">
        <w:rPr>
          <w:sz w:val="24"/>
        </w:rPr>
        <w:t>odified as necessary</w:t>
      </w:r>
      <w:r w:rsidR="00B556FB" w:rsidRPr="00C1314E">
        <w:rPr>
          <w:b/>
          <w:sz w:val="24"/>
        </w:rPr>
        <w:t>.</w:t>
      </w:r>
      <w:r w:rsidR="00487C2B" w:rsidRPr="00C1314E">
        <w:rPr>
          <w:b/>
          <w:sz w:val="24"/>
        </w:rPr>
        <w:t xml:space="preserve">  </w:t>
      </w:r>
      <w:r w:rsidR="00487C2B" w:rsidRPr="00C1314E">
        <w:rPr>
          <w:b/>
          <w:i/>
          <w:sz w:val="24"/>
        </w:rPr>
        <w:t>Assignments are due the following week</w:t>
      </w:r>
      <w:r w:rsidR="00487C2B">
        <w:rPr>
          <w:sz w:val="24"/>
        </w:rPr>
        <w:t xml:space="preserve">. </w:t>
      </w:r>
    </w:p>
    <w:p w14:paraId="479D10DA" w14:textId="77777777" w:rsidR="006E5BB3" w:rsidRDefault="006E5BB3" w:rsidP="006E5BB3">
      <w:pPr>
        <w:ind w:left="2160" w:hanging="2160"/>
        <w:jc w:val="both"/>
        <w:rPr>
          <w:b/>
          <w:sz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140"/>
        <w:gridCol w:w="1350"/>
        <w:gridCol w:w="3600"/>
      </w:tblGrid>
      <w:tr w:rsidR="00B527EF" w14:paraId="208766D2" w14:textId="77777777" w:rsidTr="00B527EF">
        <w:trPr>
          <w:trHeight w:val="683"/>
        </w:trPr>
        <w:tc>
          <w:tcPr>
            <w:tcW w:w="1080" w:type="dxa"/>
          </w:tcPr>
          <w:p w14:paraId="6F9C6644" w14:textId="77777777" w:rsidR="006E5BB3" w:rsidRDefault="006E5BB3" w:rsidP="003E0B62">
            <w:pPr>
              <w:ind w:leftChars="36" w:left="72"/>
              <w:jc w:val="center"/>
              <w:rPr>
                <w:b/>
                <w:sz w:val="24"/>
                <w:u w:val="single"/>
              </w:rPr>
            </w:pPr>
            <w:r>
              <w:rPr>
                <w:b/>
                <w:sz w:val="24"/>
                <w:u w:val="single"/>
              </w:rPr>
              <w:t>Class Session</w:t>
            </w:r>
          </w:p>
        </w:tc>
        <w:tc>
          <w:tcPr>
            <w:tcW w:w="4140" w:type="dxa"/>
          </w:tcPr>
          <w:p w14:paraId="5E0C2E32" w14:textId="77777777" w:rsidR="006E5BB3" w:rsidRDefault="006E5BB3" w:rsidP="00B703DA">
            <w:pPr>
              <w:ind w:left="69"/>
              <w:jc w:val="center"/>
              <w:rPr>
                <w:b/>
                <w:sz w:val="24"/>
                <w:u w:val="single"/>
              </w:rPr>
            </w:pPr>
            <w:r>
              <w:rPr>
                <w:b/>
                <w:sz w:val="24"/>
                <w:u w:val="single"/>
              </w:rPr>
              <w:t>Activities</w:t>
            </w:r>
          </w:p>
        </w:tc>
        <w:tc>
          <w:tcPr>
            <w:tcW w:w="1350" w:type="dxa"/>
          </w:tcPr>
          <w:p w14:paraId="145518CC" w14:textId="77777777" w:rsidR="006E5BB3" w:rsidRDefault="00B11276" w:rsidP="00DD701F">
            <w:pPr>
              <w:pStyle w:val="Heading1"/>
              <w:ind w:left="308" w:hanging="236"/>
            </w:pPr>
            <w:r>
              <w:t>Date</w:t>
            </w:r>
          </w:p>
        </w:tc>
        <w:tc>
          <w:tcPr>
            <w:tcW w:w="3600" w:type="dxa"/>
          </w:tcPr>
          <w:p w14:paraId="1FA4FB6A" w14:textId="77777777" w:rsidR="006E5BB3" w:rsidRDefault="006E5BB3" w:rsidP="00DD701F">
            <w:pPr>
              <w:pStyle w:val="Heading1"/>
              <w:ind w:left="355" w:hanging="283"/>
              <w:rPr>
                <w:sz w:val="24"/>
              </w:rPr>
            </w:pPr>
            <w:r>
              <w:rPr>
                <w:sz w:val="24"/>
              </w:rPr>
              <w:t>Assignment</w:t>
            </w:r>
          </w:p>
          <w:p w14:paraId="174DD8EB" w14:textId="77777777" w:rsidR="006E5BB3" w:rsidRDefault="006E5BB3" w:rsidP="00B703DA">
            <w:pPr>
              <w:jc w:val="center"/>
              <w:rPr>
                <w:rFonts w:ascii="Arial Narrow" w:hAnsi="Arial Narrow"/>
                <w:b/>
                <w:bCs/>
              </w:rPr>
            </w:pPr>
          </w:p>
        </w:tc>
      </w:tr>
      <w:tr w:rsidR="00B527EF" w14:paraId="33F5BD88" w14:textId="77777777" w:rsidTr="00B527EF">
        <w:trPr>
          <w:trHeight w:val="683"/>
        </w:trPr>
        <w:tc>
          <w:tcPr>
            <w:tcW w:w="1080" w:type="dxa"/>
          </w:tcPr>
          <w:p w14:paraId="058049A7" w14:textId="77777777" w:rsidR="006E5BB3" w:rsidRDefault="006E5BB3" w:rsidP="003E0B62">
            <w:pPr>
              <w:ind w:leftChars="36" w:left="72"/>
              <w:rPr>
                <w:b/>
                <w:sz w:val="24"/>
              </w:rPr>
            </w:pPr>
            <w:r>
              <w:rPr>
                <w:b/>
                <w:sz w:val="24"/>
              </w:rPr>
              <w:t>Class 1</w:t>
            </w:r>
          </w:p>
          <w:p w14:paraId="25964A76" w14:textId="77777777" w:rsidR="006E5BB3" w:rsidRDefault="006E5BB3" w:rsidP="006B3844">
            <w:pPr>
              <w:ind w:leftChars="36" w:left="72"/>
              <w:rPr>
                <w:b/>
                <w:sz w:val="24"/>
              </w:rPr>
            </w:pPr>
          </w:p>
        </w:tc>
        <w:tc>
          <w:tcPr>
            <w:tcW w:w="4140" w:type="dxa"/>
          </w:tcPr>
          <w:p w14:paraId="11B34C97" w14:textId="77777777" w:rsidR="006E5BB3" w:rsidRDefault="006E5BB3" w:rsidP="001924DD">
            <w:pPr>
              <w:ind w:left="69"/>
              <w:rPr>
                <w:sz w:val="24"/>
              </w:rPr>
            </w:pPr>
            <w:r>
              <w:rPr>
                <w:sz w:val="24"/>
              </w:rPr>
              <w:t>Introd</w:t>
            </w:r>
            <w:r w:rsidR="001924DD">
              <w:rPr>
                <w:sz w:val="24"/>
              </w:rPr>
              <w:t>uction /</w:t>
            </w:r>
            <w:r>
              <w:rPr>
                <w:sz w:val="24"/>
              </w:rPr>
              <w:t>Overview of Course</w:t>
            </w:r>
            <w:r w:rsidR="00BB6643">
              <w:rPr>
                <w:sz w:val="24"/>
              </w:rPr>
              <w:t>:</w:t>
            </w:r>
          </w:p>
          <w:p w14:paraId="268DE76B" w14:textId="77777777" w:rsidR="00BB6643" w:rsidRDefault="00BB6643" w:rsidP="001924DD">
            <w:pPr>
              <w:ind w:left="69"/>
              <w:rPr>
                <w:sz w:val="24"/>
              </w:rPr>
            </w:pPr>
            <w:r>
              <w:rPr>
                <w:sz w:val="24"/>
              </w:rPr>
              <w:t>Defining Leadership</w:t>
            </w:r>
            <w:r w:rsidR="00C2250F">
              <w:rPr>
                <w:sz w:val="24"/>
              </w:rPr>
              <w:t xml:space="preserve">; </w:t>
            </w:r>
            <w:r>
              <w:rPr>
                <w:sz w:val="24"/>
              </w:rPr>
              <w:t>Leadership Approaches</w:t>
            </w:r>
            <w:r w:rsidR="00C2250F">
              <w:rPr>
                <w:sz w:val="24"/>
              </w:rPr>
              <w:t xml:space="preserve">; </w:t>
            </w:r>
            <w:r>
              <w:rPr>
                <w:sz w:val="24"/>
              </w:rPr>
              <w:t>Leadership Theories</w:t>
            </w:r>
          </w:p>
          <w:p w14:paraId="2CF3ADF1" w14:textId="77777777" w:rsidR="00C2250F" w:rsidRDefault="00C2250F" w:rsidP="00C2250F">
            <w:pPr>
              <w:rPr>
                <w:bCs/>
                <w:iCs/>
                <w:sz w:val="24"/>
              </w:rPr>
            </w:pPr>
          </w:p>
          <w:p w14:paraId="1B64C7A0" w14:textId="77777777" w:rsidR="00971E11" w:rsidRDefault="00C2250F" w:rsidP="00C2250F">
            <w:pPr>
              <w:rPr>
                <w:sz w:val="24"/>
              </w:rPr>
            </w:pPr>
            <w:r>
              <w:rPr>
                <w:bCs/>
                <w:iCs/>
                <w:sz w:val="24"/>
              </w:rPr>
              <w:t>Leadership Activity: Identify your personal style, philosophy, vision</w:t>
            </w:r>
          </w:p>
        </w:tc>
        <w:tc>
          <w:tcPr>
            <w:tcW w:w="1350" w:type="dxa"/>
          </w:tcPr>
          <w:p w14:paraId="044B0D23" w14:textId="77777777" w:rsidR="006E5BB3" w:rsidRPr="00CF0E13" w:rsidRDefault="001752FE" w:rsidP="00E85358">
            <w:pPr>
              <w:ind w:leftChars="36" w:left="72"/>
              <w:rPr>
                <w:b/>
              </w:rPr>
            </w:pPr>
            <w:r w:rsidRPr="00CF0E13">
              <w:rPr>
                <w:b/>
              </w:rPr>
              <w:t>1/</w:t>
            </w:r>
            <w:r w:rsidR="00E85358" w:rsidRPr="00CF0E13">
              <w:rPr>
                <w:b/>
              </w:rPr>
              <w:t>11</w:t>
            </w:r>
            <w:r w:rsidRPr="00CF0E13">
              <w:rPr>
                <w:b/>
              </w:rPr>
              <w:t>/17</w:t>
            </w:r>
          </w:p>
        </w:tc>
        <w:tc>
          <w:tcPr>
            <w:tcW w:w="3600" w:type="dxa"/>
          </w:tcPr>
          <w:p w14:paraId="4E439A2E" w14:textId="77777777" w:rsidR="006E5BB3" w:rsidRPr="00245E75" w:rsidRDefault="00487C2B" w:rsidP="00825877">
            <w:pPr>
              <w:rPr>
                <w:sz w:val="24"/>
                <w:szCs w:val="24"/>
              </w:rPr>
            </w:pPr>
            <w:r w:rsidRPr="00245E75">
              <w:rPr>
                <w:sz w:val="24"/>
                <w:szCs w:val="24"/>
              </w:rPr>
              <w:t>Consider Fieldwork options</w:t>
            </w:r>
          </w:p>
          <w:p w14:paraId="127EC5D5" w14:textId="77777777" w:rsidR="00487C2B" w:rsidRPr="00245E75" w:rsidRDefault="00487C2B" w:rsidP="00825877">
            <w:pPr>
              <w:rPr>
                <w:sz w:val="24"/>
                <w:szCs w:val="24"/>
              </w:rPr>
            </w:pPr>
            <w:r w:rsidRPr="00245E75">
              <w:rPr>
                <w:sz w:val="24"/>
                <w:szCs w:val="24"/>
              </w:rPr>
              <w:t>Post proposed leader on Moodle (name and position)*</w:t>
            </w:r>
            <w:r w:rsidR="00CF0E13">
              <w:rPr>
                <w:sz w:val="24"/>
                <w:szCs w:val="24"/>
              </w:rPr>
              <w:t xml:space="preserve"> - No duplications; first post</w:t>
            </w:r>
            <w:r w:rsidRPr="00245E75">
              <w:rPr>
                <w:sz w:val="24"/>
                <w:szCs w:val="24"/>
              </w:rPr>
              <w:t xml:space="preserve"> gets priority</w:t>
            </w:r>
          </w:p>
          <w:p w14:paraId="24783E2B" w14:textId="77777777" w:rsidR="003E0B62" w:rsidRPr="00245E75" w:rsidRDefault="00487C2B" w:rsidP="00B703DA">
            <w:pPr>
              <w:rPr>
                <w:sz w:val="24"/>
                <w:szCs w:val="24"/>
              </w:rPr>
            </w:pPr>
            <w:r w:rsidRPr="00245E75">
              <w:rPr>
                <w:sz w:val="24"/>
                <w:szCs w:val="24"/>
              </w:rPr>
              <w:t>Post preliminary fieldwork proposal on Moodle (&lt;50 words).</w:t>
            </w:r>
          </w:p>
        </w:tc>
      </w:tr>
      <w:tr w:rsidR="00B527EF" w14:paraId="28F2B304" w14:textId="77777777" w:rsidTr="00B527EF">
        <w:trPr>
          <w:trHeight w:val="818"/>
        </w:trPr>
        <w:tc>
          <w:tcPr>
            <w:tcW w:w="1080" w:type="dxa"/>
          </w:tcPr>
          <w:p w14:paraId="7574CFF0" w14:textId="77777777" w:rsidR="006E5BB3" w:rsidRPr="00C5336F" w:rsidRDefault="006E5BB3" w:rsidP="003E0B62">
            <w:pPr>
              <w:ind w:leftChars="36" w:left="72" w:right="-180"/>
              <w:rPr>
                <w:b/>
                <w:sz w:val="24"/>
              </w:rPr>
            </w:pPr>
            <w:r w:rsidRPr="00C5336F">
              <w:rPr>
                <w:b/>
                <w:sz w:val="24"/>
              </w:rPr>
              <w:t>Class 2</w:t>
            </w:r>
          </w:p>
          <w:p w14:paraId="1D5A199C" w14:textId="77777777" w:rsidR="006E5BB3" w:rsidRPr="00B556FB" w:rsidRDefault="006E5BB3" w:rsidP="001752FE">
            <w:pPr>
              <w:ind w:leftChars="36" w:left="72" w:right="-180"/>
              <w:rPr>
                <w:b/>
                <w:sz w:val="24"/>
                <w:highlight w:val="yellow"/>
              </w:rPr>
            </w:pPr>
          </w:p>
        </w:tc>
        <w:tc>
          <w:tcPr>
            <w:tcW w:w="4140" w:type="dxa"/>
          </w:tcPr>
          <w:p w14:paraId="24952D0C" w14:textId="77777777" w:rsidR="00A10E3F" w:rsidRDefault="00C2250F" w:rsidP="001924DD">
            <w:pPr>
              <w:ind w:left="69"/>
              <w:rPr>
                <w:sz w:val="24"/>
              </w:rPr>
            </w:pPr>
            <w:r>
              <w:rPr>
                <w:sz w:val="24"/>
              </w:rPr>
              <w:t>Leadership Approaches: Trait, Skills, Style and Situational</w:t>
            </w:r>
          </w:p>
          <w:p w14:paraId="09EDE1C1" w14:textId="77777777" w:rsidR="007A58C7" w:rsidRDefault="007A58C7" w:rsidP="001924DD">
            <w:pPr>
              <w:ind w:left="69"/>
              <w:rPr>
                <w:sz w:val="24"/>
              </w:rPr>
            </w:pPr>
          </w:p>
          <w:p w14:paraId="05FA6C07" w14:textId="77777777" w:rsidR="007A58C7" w:rsidRDefault="007A58C7" w:rsidP="001924DD">
            <w:pPr>
              <w:ind w:left="69"/>
              <w:rPr>
                <w:sz w:val="24"/>
              </w:rPr>
            </w:pPr>
            <w:r>
              <w:rPr>
                <w:sz w:val="24"/>
              </w:rPr>
              <w:t>Fieldwork Discussion</w:t>
            </w:r>
          </w:p>
          <w:p w14:paraId="730F03E2" w14:textId="77777777" w:rsidR="007A58C7" w:rsidRPr="00C45780" w:rsidRDefault="007A58C7" w:rsidP="001924DD">
            <w:pPr>
              <w:ind w:left="69"/>
              <w:rPr>
                <w:sz w:val="24"/>
              </w:rPr>
            </w:pPr>
          </w:p>
        </w:tc>
        <w:tc>
          <w:tcPr>
            <w:tcW w:w="1350" w:type="dxa"/>
          </w:tcPr>
          <w:p w14:paraId="2214EFE9" w14:textId="77777777" w:rsidR="006E5BB3" w:rsidRPr="00D934BB" w:rsidRDefault="00E85358" w:rsidP="00C5336F">
            <w:pPr>
              <w:ind w:leftChars="36" w:left="308" w:hangingChars="118" w:hanging="236"/>
            </w:pPr>
            <w:r>
              <w:t>1/18/17</w:t>
            </w:r>
          </w:p>
        </w:tc>
        <w:tc>
          <w:tcPr>
            <w:tcW w:w="3600" w:type="dxa"/>
          </w:tcPr>
          <w:p w14:paraId="18448C66" w14:textId="77777777" w:rsidR="008E166F" w:rsidRDefault="00487C2B" w:rsidP="00B11276">
            <w:pPr>
              <w:rPr>
                <w:sz w:val="24"/>
              </w:rPr>
            </w:pPr>
            <w:r>
              <w:rPr>
                <w:sz w:val="24"/>
              </w:rPr>
              <w:t>Read Collins Ch</w:t>
            </w:r>
            <w:r w:rsidR="003B1B11">
              <w:rPr>
                <w:sz w:val="24"/>
              </w:rPr>
              <w:t>.</w:t>
            </w:r>
            <w:r>
              <w:rPr>
                <w:sz w:val="24"/>
              </w:rPr>
              <w:t xml:space="preserve"> 1</w:t>
            </w:r>
            <w:r w:rsidR="00245E75">
              <w:rPr>
                <w:sz w:val="24"/>
              </w:rPr>
              <w:t xml:space="preserve"> – “Good is the Enemy of Great”</w:t>
            </w:r>
          </w:p>
          <w:p w14:paraId="18CAD4DD" w14:textId="77777777" w:rsidR="00487C2B" w:rsidRDefault="00133F79" w:rsidP="00487C2B">
            <w:pPr>
              <w:rPr>
                <w:sz w:val="24"/>
              </w:rPr>
            </w:pPr>
            <w:r>
              <w:rPr>
                <w:sz w:val="24"/>
              </w:rPr>
              <w:t>Comparison reading selection:</w:t>
            </w:r>
            <w:r w:rsidR="00E21B94">
              <w:rPr>
                <w:sz w:val="24"/>
              </w:rPr>
              <w:t xml:space="preserve"> </w:t>
            </w:r>
            <w:r w:rsidR="00E21B94" w:rsidRPr="00E21B94">
              <w:rPr>
                <w:i/>
                <w:sz w:val="24"/>
              </w:rPr>
              <w:t>The Principal</w:t>
            </w:r>
            <w:r w:rsidR="00E21B94">
              <w:rPr>
                <w:sz w:val="24"/>
              </w:rPr>
              <w:t xml:space="preserve"> by Michael Fullan</w:t>
            </w:r>
          </w:p>
          <w:p w14:paraId="3854D16A" w14:textId="77777777" w:rsidR="00487C2B" w:rsidRPr="003B1B11" w:rsidRDefault="00487C2B" w:rsidP="00487C2B">
            <w:pPr>
              <w:rPr>
                <w:b/>
                <w:sz w:val="24"/>
              </w:rPr>
            </w:pPr>
          </w:p>
        </w:tc>
      </w:tr>
      <w:tr w:rsidR="00B527EF" w14:paraId="34C842C6" w14:textId="77777777" w:rsidTr="00B527EF">
        <w:trPr>
          <w:trHeight w:val="773"/>
        </w:trPr>
        <w:tc>
          <w:tcPr>
            <w:tcW w:w="1080" w:type="dxa"/>
          </w:tcPr>
          <w:p w14:paraId="01CA5C53" w14:textId="77777777" w:rsidR="006E5BB3" w:rsidRPr="00D934BB" w:rsidRDefault="006E5BB3" w:rsidP="003E0B62">
            <w:pPr>
              <w:ind w:leftChars="36" w:left="72"/>
              <w:rPr>
                <w:b/>
                <w:sz w:val="24"/>
              </w:rPr>
            </w:pPr>
            <w:r w:rsidRPr="00D934BB">
              <w:rPr>
                <w:b/>
                <w:sz w:val="24"/>
              </w:rPr>
              <w:t>Class 3</w:t>
            </w:r>
          </w:p>
          <w:p w14:paraId="4B4494A6" w14:textId="77777777" w:rsidR="006E5BB3" w:rsidRPr="00D934BB" w:rsidRDefault="006E5BB3" w:rsidP="006B3844">
            <w:pPr>
              <w:ind w:leftChars="36" w:left="72"/>
              <w:rPr>
                <w:b/>
                <w:sz w:val="24"/>
              </w:rPr>
            </w:pPr>
          </w:p>
          <w:p w14:paraId="21077C80" w14:textId="77777777" w:rsidR="006E5BB3" w:rsidRPr="00D934BB" w:rsidRDefault="006E5BB3" w:rsidP="00990040">
            <w:pPr>
              <w:rPr>
                <w:b/>
                <w:sz w:val="24"/>
              </w:rPr>
            </w:pPr>
          </w:p>
        </w:tc>
        <w:tc>
          <w:tcPr>
            <w:tcW w:w="4140" w:type="dxa"/>
          </w:tcPr>
          <w:p w14:paraId="373FFCF6" w14:textId="77777777" w:rsidR="00C2250F" w:rsidRPr="007A58C7" w:rsidRDefault="007A58C7" w:rsidP="00BB6643">
            <w:pPr>
              <w:rPr>
                <w:bCs/>
                <w:iCs/>
                <w:sz w:val="24"/>
              </w:rPr>
            </w:pPr>
            <w:r>
              <w:rPr>
                <w:bCs/>
                <w:iCs/>
                <w:sz w:val="24"/>
              </w:rPr>
              <w:t>Leadership Theories: Contingency, Path-Goal, Leader-Member Exchange</w:t>
            </w:r>
          </w:p>
          <w:p w14:paraId="2CD847A1" w14:textId="77777777" w:rsidR="00C2250F" w:rsidRDefault="00C2250F" w:rsidP="00BB6643">
            <w:pPr>
              <w:rPr>
                <w:bCs/>
                <w:i/>
                <w:iCs/>
                <w:sz w:val="24"/>
              </w:rPr>
            </w:pPr>
          </w:p>
          <w:p w14:paraId="0040B24D" w14:textId="77777777" w:rsidR="009271D9" w:rsidRDefault="00BB6643" w:rsidP="00BB6643">
            <w:pPr>
              <w:rPr>
                <w:bCs/>
                <w:iCs/>
                <w:sz w:val="24"/>
              </w:rPr>
            </w:pPr>
            <w:r w:rsidRPr="00245E75">
              <w:rPr>
                <w:bCs/>
                <w:i/>
                <w:iCs/>
                <w:sz w:val="24"/>
              </w:rPr>
              <w:t>School Leadership that Works</w:t>
            </w:r>
            <w:r>
              <w:rPr>
                <w:bCs/>
                <w:iCs/>
                <w:sz w:val="24"/>
              </w:rPr>
              <w:t xml:space="preserve"> – Ch. 1-2</w:t>
            </w:r>
          </w:p>
          <w:p w14:paraId="4D04DA09" w14:textId="77777777" w:rsidR="00CF0E13" w:rsidRPr="00CF0E13" w:rsidRDefault="009271D9" w:rsidP="003B1B11">
            <w:pPr>
              <w:rPr>
                <w:bCs/>
                <w:iCs/>
                <w:sz w:val="24"/>
              </w:rPr>
            </w:pPr>
            <w:r w:rsidRPr="002E4771">
              <w:rPr>
                <w:bCs/>
                <w:iCs/>
                <w:sz w:val="24"/>
              </w:rPr>
              <w:t>Collaborative Case Study Assignments – Presentation Dates Selected</w:t>
            </w:r>
          </w:p>
        </w:tc>
        <w:tc>
          <w:tcPr>
            <w:tcW w:w="1350" w:type="dxa"/>
          </w:tcPr>
          <w:p w14:paraId="4E2D6F99" w14:textId="77777777" w:rsidR="006E5BB3" w:rsidRDefault="00E85358" w:rsidP="00C5336F">
            <w:pPr>
              <w:ind w:leftChars="36" w:left="308" w:hangingChars="118" w:hanging="236"/>
            </w:pPr>
            <w:r>
              <w:t>1/24/17</w:t>
            </w:r>
          </w:p>
          <w:p w14:paraId="401F3120" w14:textId="77777777" w:rsidR="008B18E2" w:rsidRDefault="008B18E2" w:rsidP="00C5336F">
            <w:pPr>
              <w:ind w:leftChars="36" w:left="308" w:hangingChars="118" w:hanging="236"/>
            </w:pPr>
          </w:p>
          <w:p w14:paraId="07AC6BB9" w14:textId="77777777" w:rsidR="008B18E2" w:rsidRDefault="008B18E2" w:rsidP="00C5336F">
            <w:pPr>
              <w:ind w:leftChars="36" w:left="308" w:hangingChars="118" w:hanging="236"/>
            </w:pPr>
            <w:r>
              <w:t>Student</w:t>
            </w:r>
          </w:p>
          <w:p w14:paraId="7CAD5C8A" w14:textId="77777777" w:rsidR="008B18E2" w:rsidRDefault="008B18E2" w:rsidP="00C5336F">
            <w:pPr>
              <w:ind w:leftChars="36" w:left="308" w:hangingChars="118" w:hanging="236"/>
            </w:pPr>
            <w:r>
              <w:t>Meeting (2)</w:t>
            </w:r>
          </w:p>
          <w:p w14:paraId="21C40D26" w14:textId="77777777" w:rsidR="008B18E2" w:rsidRDefault="008B18E2" w:rsidP="00C5336F">
            <w:pPr>
              <w:ind w:leftChars="36" w:left="308" w:hangingChars="118" w:hanging="236"/>
            </w:pPr>
          </w:p>
          <w:p w14:paraId="79393DBF" w14:textId="77777777" w:rsidR="008B18E2" w:rsidRPr="00D934BB" w:rsidRDefault="008B18E2" w:rsidP="00C5336F">
            <w:pPr>
              <w:ind w:leftChars="36" w:left="308" w:hangingChars="118" w:hanging="236"/>
            </w:pPr>
          </w:p>
        </w:tc>
        <w:tc>
          <w:tcPr>
            <w:tcW w:w="3600" w:type="dxa"/>
          </w:tcPr>
          <w:p w14:paraId="2402CB83" w14:textId="77777777" w:rsidR="008E166F" w:rsidRDefault="00487C2B" w:rsidP="00B11276">
            <w:pPr>
              <w:rPr>
                <w:sz w:val="24"/>
              </w:rPr>
            </w:pPr>
            <w:r>
              <w:rPr>
                <w:sz w:val="24"/>
              </w:rPr>
              <w:t>Read Collins Ch</w:t>
            </w:r>
            <w:r w:rsidR="003B1B11">
              <w:rPr>
                <w:sz w:val="24"/>
              </w:rPr>
              <w:t>.</w:t>
            </w:r>
            <w:r>
              <w:rPr>
                <w:sz w:val="24"/>
              </w:rPr>
              <w:t xml:space="preserve"> 2</w:t>
            </w:r>
            <w:r w:rsidR="00245E75">
              <w:rPr>
                <w:sz w:val="24"/>
              </w:rPr>
              <w:t xml:space="preserve"> – “Level 5 Leadership”</w:t>
            </w:r>
          </w:p>
          <w:p w14:paraId="1A4635A3" w14:textId="77777777" w:rsidR="00487C2B" w:rsidRDefault="008516D7" w:rsidP="00B11276">
            <w:pPr>
              <w:rPr>
                <w:sz w:val="24"/>
              </w:rPr>
            </w:pPr>
            <w:r>
              <w:rPr>
                <w:sz w:val="24"/>
              </w:rPr>
              <w:t xml:space="preserve">Begin reading </w:t>
            </w:r>
            <w:r w:rsidR="00133F79" w:rsidRPr="00133F79">
              <w:rPr>
                <w:i/>
                <w:sz w:val="24"/>
              </w:rPr>
              <w:t>The Principal</w:t>
            </w:r>
            <w:r w:rsidRPr="00133F79">
              <w:rPr>
                <w:i/>
                <w:sz w:val="24"/>
              </w:rPr>
              <w:t xml:space="preserve"> for comparisons</w:t>
            </w:r>
            <w:r>
              <w:rPr>
                <w:sz w:val="24"/>
              </w:rPr>
              <w:t xml:space="preserve"> with </w:t>
            </w:r>
            <w:r w:rsidRPr="008516D7">
              <w:rPr>
                <w:i/>
                <w:sz w:val="24"/>
              </w:rPr>
              <w:t>Good to Great</w:t>
            </w:r>
          </w:p>
          <w:p w14:paraId="128467EA" w14:textId="77777777" w:rsidR="00487C2B" w:rsidRDefault="00487C2B" w:rsidP="00B11276">
            <w:pPr>
              <w:rPr>
                <w:bCs/>
                <w:sz w:val="24"/>
              </w:rPr>
            </w:pPr>
          </w:p>
          <w:p w14:paraId="7C932A3C" w14:textId="77777777" w:rsidR="007A58C7" w:rsidRPr="004B4889" w:rsidRDefault="007A58C7" w:rsidP="00B11276">
            <w:pPr>
              <w:rPr>
                <w:bCs/>
                <w:sz w:val="24"/>
              </w:rPr>
            </w:pPr>
            <w:r w:rsidRPr="003B1B11">
              <w:rPr>
                <w:b/>
                <w:sz w:val="24"/>
              </w:rPr>
              <w:t>Fieldwork Proposal</w:t>
            </w:r>
            <w:r>
              <w:rPr>
                <w:b/>
                <w:sz w:val="24"/>
              </w:rPr>
              <w:t xml:space="preserve"> – One page</w:t>
            </w:r>
          </w:p>
        </w:tc>
      </w:tr>
      <w:tr w:rsidR="00B527EF" w14:paraId="5BD3D77B" w14:textId="77777777" w:rsidTr="00B527EF">
        <w:trPr>
          <w:trHeight w:val="773"/>
        </w:trPr>
        <w:tc>
          <w:tcPr>
            <w:tcW w:w="1080" w:type="dxa"/>
          </w:tcPr>
          <w:p w14:paraId="01B66CE4" w14:textId="77777777" w:rsidR="00AF7EC0" w:rsidRPr="00D934BB" w:rsidRDefault="00AF7EC0" w:rsidP="003E0B62">
            <w:pPr>
              <w:ind w:leftChars="36" w:left="72"/>
              <w:rPr>
                <w:b/>
                <w:sz w:val="24"/>
              </w:rPr>
            </w:pPr>
            <w:r w:rsidRPr="00D934BB">
              <w:rPr>
                <w:b/>
                <w:sz w:val="24"/>
              </w:rPr>
              <w:t>Class 4</w:t>
            </w:r>
          </w:p>
          <w:p w14:paraId="4E7C1AD4" w14:textId="77777777" w:rsidR="00AF7EC0" w:rsidRPr="00D934BB" w:rsidRDefault="00AF7EC0" w:rsidP="006B3844">
            <w:pPr>
              <w:ind w:leftChars="36" w:left="72"/>
              <w:rPr>
                <w:b/>
                <w:sz w:val="24"/>
              </w:rPr>
            </w:pPr>
          </w:p>
        </w:tc>
        <w:tc>
          <w:tcPr>
            <w:tcW w:w="4140" w:type="dxa"/>
          </w:tcPr>
          <w:p w14:paraId="0A1E131C" w14:textId="77777777" w:rsidR="00C45780" w:rsidRDefault="00C45780" w:rsidP="00C45780">
            <w:pPr>
              <w:rPr>
                <w:sz w:val="24"/>
              </w:rPr>
            </w:pPr>
            <w:r w:rsidRPr="003B1B11">
              <w:rPr>
                <w:sz w:val="24"/>
              </w:rPr>
              <w:t>Conflict Analysis</w:t>
            </w:r>
            <w:r>
              <w:rPr>
                <w:sz w:val="24"/>
              </w:rPr>
              <w:t>: Difficult People Categories; Conflict Management Strategies; Documentation</w:t>
            </w:r>
          </w:p>
          <w:p w14:paraId="3ECFC65B" w14:textId="77777777" w:rsidR="00115FC5" w:rsidRPr="00BB6643" w:rsidRDefault="00C45780" w:rsidP="003B1B11">
            <w:pPr>
              <w:rPr>
                <w:sz w:val="24"/>
              </w:rPr>
            </w:pPr>
            <w:r>
              <w:rPr>
                <w:sz w:val="24"/>
              </w:rPr>
              <w:t xml:space="preserve">Video: </w:t>
            </w:r>
            <w:hyperlink r:id="rId8" w:history="1">
              <w:r w:rsidRPr="0083716F">
                <w:rPr>
                  <w:rStyle w:val="Hyperlink"/>
                  <w:sz w:val="24"/>
                </w:rPr>
                <w:t>https://www.youtube.com/watch?v=toUlJlYqKfQ&amp;list=PLXerNiozYvi_-Oc39NxTgMuJym2w4ESVx&amp;index=71</w:t>
              </w:r>
            </w:hyperlink>
          </w:p>
        </w:tc>
        <w:tc>
          <w:tcPr>
            <w:tcW w:w="1350" w:type="dxa"/>
          </w:tcPr>
          <w:p w14:paraId="43F958D7" w14:textId="77777777" w:rsidR="00AF7EC0" w:rsidRPr="00CF0E13" w:rsidRDefault="00E85358" w:rsidP="00C5336F">
            <w:pPr>
              <w:ind w:leftChars="36" w:left="308" w:hangingChars="118" w:hanging="236"/>
              <w:rPr>
                <w:b/>
              </w:rPr>
            </w:pPr>
            <w:r w:rsidRPr="00CF0E13">
              <w:rPr>
                <w:b/>
              </w:rPr>
              <w:t>2/1/17</w:t>
            </w:r>
          </w:p>
        </w:tc>
        <w:tc>
          <w:tcPr>
            <w:tcW w:w="3600" w:type="dxa"/>
          </w:tcPr>
          <w:p w14:paraId="4FD20A65" w14:textId="77777777" w:rsidR="00AF7EC0" w:rsidRDefault="00487C2B" w:rsidP="00B11276">
            <w:pPr>
              <w:rPr>
                <w:bCs/>
                <w:sz w:val="24"/>
              </w:rPr>
            </w:pPr>
            <w:r>
              <w:rPr>
                <w:bCs/>
                <w:sz w:val="24"/>
              </w:rPr>
              <w:t>Read Collins Ch</w:t>
            </w:r>
            <w:r w:rsidR="003B1B11">
              <w:rPr>
                <w:bCs/>
                <w:sz w:val="24"/>
              </w:rPr>
              <w:t>.</w:t>
            </w:r>
            <w:r>
              <w:rPr>
                <w:bCs/>
                <w:sz w:val="24"/>
              </w:rPr>
              <w:t xml:space="preserve"> 3</w:t>
            </w:r>
            <w:r w:rsidR="00245E75">
              <w:rPr>
                <w:bCs/>
                <w:sz w:val="24"/>
              </w:rPr>
              <w:t xml:space="preserve"> – “First Who…Then What”</w:t>
            </w:r>
          </w:p>
          <w:p w14:paraId="47E599CF" w14:textId="77777777" w:rsidR="00C45780" w:rsidRPr="003B1B11" w:rsidRDefault="00C45780" w:rsidP="00C45780">
            <w:pPr>
              <w:ind w:leftChars="7" w:left="14"/>
              <w:rPr>
                <w:b/>
                <w:sz w:val="24"/>
              </w:rPr>
            </w:pPr>
            <w:r w:rsidRPr="003B1B11">
              <w:rPr>
                <w:b/>
                <w:sz w:val="24"/>
              </w:rPr>
              <w:t>Conflict Analysis</w:t>
            </w:r>
          </w:p>
          <w:p w14:paraId="4E4A813A" w14:textId="77777777" w:rsidR="00487C2B" w:rsidRDefault="00487C2B" w:rsidP="00B11276">
            <w:pPr>
              <w:rPr>
                <w:bCs/>
                <w:sz w:val="24"/>
              </w:rPr>
            </w:pPr>
          </w:p>
          <w:p w14:paraId="1B4C5E8C" w14:textId="77777777" w:rsidR="007A58C7" w:rsidRPr="004B4889" w:rsidRDefault="007A58C7" w:rsidP="00B11276">
            <w:pPr>
              <w:rPr>
                <w:bCs/>
                <w:sz w:val="24"/>
              </w:rPr>
            </w:pPr>
            <w:r>
              <w:rPr>
                <w:sz w:val="24"/>
              </w:rPr>
              <w:t xml:space="preserve">Post </w:t>
            </w:r>
            <w:r w:rsidRPr="00C10BA9">
              <w:rPr>
                <w:b/>
                <w:sz w:val="24"/>
              </w:rPr>
              <w:t>first</w:t>
            </w:r>
            <w:r>
              <w:rPr>
                <w:sz w:val="24"/>
              </w:rPr>
              <w:t xml:space="preserve"> </w:t>
            </w:r>
            <w:r w:rsidRPr="00487C2B">
              <w:rPr>
                <w:i/>
                <w:sz w:val="24"/>
              </w:rPr>
              <w:t>Good to Great</w:t>
            </w:r>
            <w:r>
              <w:rPr>
                <w:sz w:val="24"/>
              </w:rPr>
              <w:t xml:space="preserve"> Reflection on Moodle and respond to three classmates’ postings</w:t>
            </w:r>
          </w:p>
        </w:tc>
      </w:tr>
      <w:tr w:rsidR="00B527EF" w14:paraId="2FE4139D" w14:textId="77777777" w:rsidTr="00B527EF">
        <w:trPr>
          <w:trHeight w:val="827"/>
        </w:trPr>
        <w:tc>
          <w:tcPr>
            <w:tcW w:w="1080" w:type="dxa"/>
          </w:tcPr>
          <w:p w14:paraId="68FE737B" w14:textId="77777777" w:rsidR="00AF7EC0" w:rsidRPr="00D934BB" w:rsidRDefault="00AF7EC0" w:rsidP="003E0B62">
            <w:pPr>
              <w:ind w:leftChars="36" w:left="72"/>
              <w:rPr>
                <w:b/>
                <w:sz w:val="24"/>
              </w:rPr>
            </w:pPr>
            <w:r w:rsidRPr="00C5336F">
              <w:rPr>
                <w:b/>
                <w:sz w:val="24"/>
              </w:rPr>
              <w:t>Class 5</w:t>
            </w:r>
          </w:p>
          <w:p w14:paraId="04A121CF" w14:textId="77777777" w:rsidR="00AF7EC0" w:rsidRPr="00D934BB" w:rsidRDefault="00AF7EC0" w:rsidP="006B3844">
            <w:pPr>
              <w:ind w:leftChars="36" w:left="72"/>
              <w:rPr>
                <w:b/>
                <w:sz w:val="24"/>
              </w:rPr>
            </w:pPr>
          </w:p>
          <w:p w14:paraId="349AB9CC" w14:textId="77777777" w:rsidR="00AF7EC0" w:rsidRPr="00D934BB" w:rsidRDefault="00AF7EC0" w:rsidP="003E0B62">
            <w:pPr>
              <w:ind w:leftChars="36" w:left="72"/>
              <w:rPr>
                <w:b/>
                <w:sz w:val="24"/>
              </w:rPr>
            </w:pPr>
          </w:p>
        </w:tc>
        <w:tc>
          <w:tcPr>
            <w:tcW w:w="4140" w:type="dxa"/>
          </w:tcPr>
          <w:p w14:paraId="2ED69868" w14:textId="77777777" w:rsidR="00BB6643" w:rsidRDefault="00BB6643" w:rsidP="00BB6643">
            <w:pPr>
              <w:rPr>
                <w:bCs/>
                <w:iCs/>
                <w:sz w:val="24"/>
              </w:rPr>
            </w:pPr>
            <w:r>
              <w:rPr>
                <w:bCs/>
                <w:iCs/>
                <w:sz w:val="24"/>
              </w:rPr>
              <w:t>Decision Making,</w:t>
            </w:r>
            <w:r>
              <w:rPr>
                <w:bCs/>
                <w:sz w:val="24"/>
              </w:rPr>
              <w:t xml:space="preserve"> Conflict Management, Climate </w:t>
            </w:r>
            <w:r w:rsidRPr="00D934BB">
              <w:rPr>
                <w:bCs/>
                <w:iCs/>
                <w:sz w:val="24"/>
              </w:rPr>
              <w:t xml:space="preserve"> </w:t>
            </w:r>
          </w:p>
          <w:p w14:paraId="79A1AAB0" w14:textId="77777777" w:rsidR="00BB6643" w:rsidRDefault="00BB6643" w:rsidP="00BB6643">
            <w:pPr>
              <w:rPr>
                <w:bCs/>
                <w:iCs/>
                <w:sz w:val="24"/>
              </w:rPr>
            </w:pPr>
            <w:r w:rsidRPr="00E941F5">
              <w:rPr>
                <w:bCs/>
                <w:i/>
                <w:iCs/>
                <w:sz w:val="24"/>
              </w:rPr>
              <w:t>School Leadership that Works</w:t>
            </w:r>
            <w:r>
              <w:rPr>
                <w:bCs/>
                <w:iCs/>
                <w:sz w:val="24"/>
              </w:rPr>
              <w:t xml:space="preserve"> – Ch. 7</w:t>
            </w:r>
          </w:p>
          <w:p w14:paraId="4A1E2B22" w14:textId="77777777" w:rsidR="002E4771" w:rsidRPr="00D934BB" w:rsidRDefault="002E4771" w:rsidP="00C45780">
            <w:pPr>
              <w:rPr>
                <w:sz w:val="24"/>
              </w:rPr>
            </w:pPr>
            <w:r w:rsidRPr="00115FC5">
              <w:rPr>
                <w:bCs/>
                <w:i/>
                <w:iCs/>
                <w:sz w:val="24"/>
              </w:rPr>
              <w:t>Collaborative Case Study Presentations</w:t>
            </w:r>
          </w:p>
        </w:tc>
        <w:tc>
          <w:tcPr>
            <w:tcW w:w="1350" w:type="dxa"/>
          </w:tcPr>
          <w:p w14:paraId="0269814F" w14:textId="77777777" w:rsidR="00AF7EC0" w:rsidRPr="00CF0E13" w:rsidRDefault="00E85358" w:rsidP="00C5336F">
            <w:pPr>
              <w:ind w:leftChars="36" w:left="308" w:hangingChars="118" w:hanging="236"/>
            </w:pPr>
            <w:r w:rsidRPr="00CF0E13">
              <w:t>2/8/17</w:t>
            </w:r>
          </w:p>
          <w:p w14:paraId="249271E4" w14:textId="77777777" w:rsidR="002B734D" w:rsidRDefault="002B734D" w:rsidP="00C5336F">
            <w:pPr>
              <w:ind w:leftChars="36" w:left="308" w:hangingChars="118" w:hanging="236"/>
            </w:pPr>
          </w:p>
          <w:p w14:paraId="21280888" w14:textId="77777777" w:rsidR="008B18E2" w:rsidRDefault="008B18E2" w:rsidP="00C5336F">
            <w:pPr>
              <w:ind w:leftChars="36" w:left="308" w:hangingChars="118" w:hanging="236"/>
            </w:pPr>
            <w:r>
              <w:t xml:space="preserve">Student </w:t>
            </w:r>
          </w:p>
          <w:p w14:paraId="17DC0594" w14:textId="77777777" w:rsidR="008B18E2" w:rsidRPr="00D934BB" w:rsidRDefault="008B18E2" w:rsidP="00C5336F">
            <w:pPr>
              <w:ind w:leftChars="36" w:left="308" w:hangingChars="118" w:hanging="236"/>
            </w:pPr>
            <w:r>
              <w:t>Meeting (2)</w:t>
            </w:r>
          </w:p>
        </w:tc>
        <w:tc>
          <w:tcPr>
            <w:tcW w:w="3600" w:type="dxa"/>
          </w:tcPr>
          <w:p w14:paraId="6ECEACC5" w14:textId="77777777" w:rsidR="00AF7EC0" w:rsidRDefault="00C10BA9" w:rsidP="00B11276">
            <w:pPr>
              <w:ind w:leftChars="7" w:left="14"/>
              <w:rPr>
                <w:sz w:val="24"/>
              </w:rPr>
            </w:pPr>
            <w:r>
              <w:rPr>
                <w:sz w:val="24"/>
              </w:rPr>
              <w:t>Read Collins Ch</w:t>
            </w:r>
            <w:r w:rsidR="003B1B11">
              <w:rPr>
                <w:sz w:val="24"/>
              </w:rPr>
              <w:t>.</w:t>
            </w:r>
            <w:r>
              <w:rPr>
                <w:sz w:val="24"/>
              </w:rPr>
              <w:t xml:space="preserve"> 4</w:t>
            </w:r>
            <w:r w:rsidR="00245E75">
              <w:rPr>
                <w:sz w:val="24"/>
              </w:rPr>
              <w:t xml:space="preserve"> – “Confront the Brutal Facts”</w:t>
            </w:r>
          </w:p>
          <w:p w14:paraId="09C6EFA4" w14:textId="77777777" w:rsidR="00C10BA9" w:rsidRDefault="00C10BA9" w:rsidP="00C45780">
            <w:pPr>
              <w:ind w:leftChars="7" w:left="14"/>
              <w:rPr>
                <w:sz w:val="24"/>
              </w:rPr>
            </w:pPr>
          </w:p>
        </w:tc>
      </w:tr>
      <w:tr w:rsidR="00B527EF" w14:paraId="6F6357AB" w14:textId="77777777" w:rsidTr="00B527EF">
        <w:trPr>
          <w:trHeight w:val="908"/>
        </w:trPr>
        <w:tc>
          <w:tcPr>
            <w:tcW w:w="1080" w:type="dxa"/>
          </w:tcPr>
          <w:p w14:paraId="5BD127E1" w14:textId="77777777" w:rsidR="00AF7EC0" w:rsidRDefault="00AF7EC0" w:rsidP="003E0B62">
            <w:pPr>
              <w:ind w:leftChars="36" w:left="72"/>
              <w:rPr>
                <w:b/>
                <w:sz w:val="24"/>
              </w:rPr>
            </w:pPr>
            <w:r w:rsidRPr="00DD701F">
              <w:rPr>
                <w:b/>
                <w:sz w:val="24"/>
              </w:rPr>
              <w:t>Class 6</w:t>
            </w:r>
          </w:p>
          <w:p w14:paraId="01F3C546" w14:textId="77777777" w:rsidR="00AF7EC0" w:rsidRDefault="00AF7EC0" w:rsidP="006B3844">
            <w:pPr>
              <w:ind w:leftChars="36" w:left="72"/>
              <w:rPr>
                <w:b/>
                <w:sz w:val="24"/>
              </w:rPr>
            </w:pPr>
          </w:p>
          <w:p w14:paraId="7FE3BC6F" w14:textId="77777777" w:rsidR="00AF7EC0" w:rsidRDefault="00AF7EC0" w:rsidP="003E0B62">
            <w:pPr>
              <w:ind w:leftChars="36" w:left="72"/>
              <w:rPr>
                <w:b/>
                <w:sz w:val="24"/>
              </w:rPr>
            </w:pPr>
          </w:p>
        </w:tc>
        <w:tc>
          <w:tcPr>
            <w:tcW w:w="4140" w:type="dxa"/>
          </w:tcPr>
          <w:p w14:paraId="5EC0DC65" w14:textId="77777777" w:rsidR="00CA6405" w:rsidRDefault="00C10BA9" w:rsidP="00CA6405">
            <w:pPr>
              <w:rPr>
                <w:sz w:val="24"/>
              </w:rPr>
            </w:pPr>
            <w:r>
              <w:rPr>
                <w:sz w:val="24"/>
              </w:rPr>
              <w:t xml:space="preserve">Morale, Student Discipline, Power, </w:t>
            </w:r>
            <w:r w:rsidR="00BD136D">
              <w:rPr>
                <w:sz w:val="24"/>
              </w:rPr>
              <w:t xml:space="preserve">Courageous Conversations - </w:t>
            </w:r>
            <w:r>
              <w:rPr>
                <w:sz w:val="24"/>
              </w:rPr>
              <w:t>Employee Discipline</w:t>
            </w:r>
          </w:p>
          <w:p w14:paraId="27D3F904" w14:textId="77777777" w:rsidR="001A7269" w:rsidRDefault="00E941F5" w:rsidP="003B1B11">
            <w:pPr>
              <w:rPr>
                <w:bCs/>
                <w:sz w:val="24"/>
              </w:rPr>
            </w:pPr>
            <w:r w:rsidRPr="00E941F5">
              <w:rPr>
                <w:bCs/>
                <w:i/>
                <w:sz w:val="24"/>
              </w:rPr>
              <w:t>School Leadership that Works</w:t>
            </w:r>
            <w:r>
              <w:rPr>
                <w:bCs/>
                <w:sz w:val="24"/>
              </w:rPr>
              <w:t xml:space="preserve"> – Ch</w:t>
            </w:r>
            <w:r w:rsidR="003B1B11">
              <w:rPr>
                <w:bCs/>
                <w:sz w:val="24"/>
              </w:rPr>
              <w:t>.</w:t>
            </w:r>
            <w:r>
              <w:rPr>
                <w:bCs/>
                <w:sz w:val="24"/>
              </w:rPr>
              <w:t xml:space="preserve"> 4</w:t>
            </w:r>
          </w:p>
          <w:p w14:paraId="0A04DEA1" w14:textId="77777777" w:rsidR="00307D36" w:rsidRPr="00115FC5" w:rsidRDefault="00307D36" w:rsidP="003B1B11">
            <w:pPr>
              <w:rPr>
                <w:bCs/>
                <w:i/>
                <w:sz w:val="24"/>
              </w:rPr>
            </w:pPr>
          </w:p>
        </w:tc>
        <w:tc>
          <w:tcPr>
            <w:tcW w:w="1350" w:type="dxa"/>
          </w:tcPr>
          <w:p w14:paraId="77DD8799" w14:textId="77777777" w:rsidR="00AF7EC0" w:rsidRDefault="00E85358" w:rsidP="00C5336F">
            <w:pPr>
              <w:ind w:leftChars="36" w:left="308" w:hangingChars="118" w:hanging="236"/>
            </w:pPr>
            <w:r>
              <w:t>2/15/17</w:t>
            </w:r>
          </w:p>
          <w:p w14:paraId="08A7F2DE" w14:textId="77777777" w:rsidR="008B18E2" w:rsidRDefault="008B18E2" w:rsidP="00C5336F">
            <w:pPr>
              <w:ind w:leftChars="36" w:left="308" w:hangingChars="118" w:hanging="236"/>
            </w:pPr>
          </w:p>
          <w:p w14:paraId="2E1CF2E9" w14:textId="77777777" w:rsidR="008B18E2" w:rsidRDefault="008B18E2" w:rsidP="00C5336F">
            <w:pPr>
              <w:ind w:leftChars="36" w:left="308" w:hangingChars="118" w:hanging="236"/>
            </w:pPr>
            <w:r>
              <w:t xml:space="preserve">Student </w:t>
            </w:r>
          </w:p>
          <w:p w14:paraId="279F9A54" w14:textId="77777777" w:rsidR="008B18E2" w:rsidRDefault="008B18E2" w:rsidP="00C5336F">
            <w:pPr>
              <w:ind w:leftChars="36" w:left="308" w:hangingChars="118" w:hanging="236"/>
            </w:pPr>
            <w:r>
              <w:t>Meeting (2)</w:t>
            </w:r>
          </w:p>
          <w:p w14:paraId="30F05F82" w14:textId="77777777" w:rsidR="008B18E2" w:rsidRDefault="008B18E2" w:rsidP="00C5336F">
            <w:pPr>
              <w:ind w:leftChars="36" w:left="308" w:hangingChars="118" w:hanging="236"/>
            </w:pPr>
          </w:p>
        </w:tc>
        <w:tc>
          <w:tcPr>
            <w:tcW w:w="3600" w:type="dxa"/>
          </w:tcPr>
          <w:p w14:paraId="108CD3A6" w14:textId="77777777" w:rsidR="00AF7EC0" w:rsidRDefault="003B1B11" w:rsidP="005B1E73">
            <w:pPr>
              <w:rPr>
                <w:sz w:val="24"/>
              </w:rPr>
            </w:pPr>
            <w:r>
              <w:rPr>
                <w:sz w:val="24"/>
              </w:rPr>
              <w:t>Read Collins Ch.</w:t>
            </w:r>
            <w:r w:rsidR="00C10BA9">
              <w:rPr>
                <w:sz w:val="24"/>
              </w:rPr>
              <w:t xml:space="preserve"> 5</w:t>
            </w:r>
            <w:r w:rsidR="00245E75">
              <w:rPr>
                <w:sz w:val="24"/>
              </w:rPr>
              <w:t xml:space="preserve"> – “The Hedgehog Concept”</w:t>
            </w:r>
          </w:p>
          <w:p w14:paraId="05A03D7B" w14:textId="77777777" w:rsidR="00C10BA9" w:rsidRPr="004B4889" w:rsidRDefault="003B1B11" w:rsidP="003B1B11">
            <w:pPr>
              <w:rPr>
                <w:sz w:val="24"/>
                <w:szCs w:val="24"/>
              </w:rPr>
            </w:pPr>
            <w:r>
              <w:rPr>
                <w:sz w:val="24"/>
              </w:rPr>
              <w:t xml:space="preserve">Post </w:t>
            </w:r>
            <w:r>
              <w:rPr>
                <w:b/>
                <w:sz w:val="24"/>
              </w:rPr>
              <w:t>second</w:t>
            </w:r>
            <w:r>
              <w:rPr>
                <w:sz w:val="24"/>
              </w:rPr>
              <w:t xml:space="preserve"> </w:t>
            </w:r>
            <w:r w:rsidRPr="00487C2B">
              <w:rPr>
                <w:i/>
                <w:sz w:val="24"/>
              </w:rPr>
              <w:t>Good to Great</w:t>
            </w:r>
            <w:r>
              <w:rPr>
                <w:sz w:val="24"/>
              </w:rPr>
              <w:t xml:space="preserve"> Reflection on Moodle and respond to three classmates’ postings </w:t>
            </w:r>
            <w:r w:rsidR="00C10BA9">
              <w:rPr>
                <w:sz w:val="24"/>
              </w:rPr>
              <w:t>Plus Portfolios</w:t>
            </w:r>
          </w:p>
        </w:tc>
      </w:tr>
      <w:tr w:rsidR="00B527EF" w14:paraId="38C69F88" w14:textId="77777777" w:rsidTr="00BB6643">
        <w:trPr>
          <w:trHeight w:val="350"/>
        </w:trPr>
        <w:tc>
          <w:tcPr>
            <w:tcW w:w="1080" w:type="dxa"/>
          </w:tcPr>
          <w:p w14:paraId="51273FF8" w14:textId="77777777" w:rsidR="00AF7EC0" w:rsidRDefault="00AF7EC0" w:rsidP="003E0B62">
            <w:pPr>
              <w:ind w:leftChars="36" w:left="72"/>
              <w:rPr>
                <w:b/>
                <w:sz w:val="24"/>
              </w:rPr>
            </w:pPr>
            <w:r w:rsidRPr="00B556FB">
              <w:rPr>
                <w:b/>
                <w:sz w:val="24"/>
              </w:rPr>
              <w:t>Class 7</w:t>
            </w:r>
          </w:p>
          <w:p w14:paraId="69CDE8E1" w14:textId="77777777" w:rsidR="00AF7EC0" w:rsidRDefault="00AF7EC0" w:rsidP="006B3844">
            <w:pPr>
              <w:ind w:leftChars="36" w:left="72"/>
              <w:rPr>
                <w:b/>
                <w:sz w:val="24"/>
              </w:rPr>
            </w:pPr>
          </w:p>
          <w:p w14:paraId="1B6BED23" w14:textId="77777777" w:rsidR="00AF7EC0" w:rsidRDefault="00AF7EC0" w:rsidP="003E0B62">
            <w:pPr>
              <w:ind w:leftChars="36" w:left="72"/>
              <w:rPr>
                <w:b/>
                <w:sz w:val="24"/>
              </w:rPr>
            </w:pPr>
          </w:p>
        </w:tc>
        <w:tc>
          <w:tcPr>
            <w:tcW w:w="4140" w:type="dxa"/>
          </w:tcPr>
          <w:p w14:paraId="167512B0" w14:textId="77777777" w:rsidR="00612A82" w:rsidRDefault="00C10BA9" w:rsidP="00CA6405">
            <w:pPr>
              <w:rPr>
                <w:bCs/>
                <w:sz w:val="24"/>
              </w:rPr>
            </w:pPr>
            <w:r>
              <w:rPr>
                <w:bCs/>
                <w:sz w:val="24"/>
              </w:rPr>
              <w:t>Standards and Accountability</w:t>
            </w:r>
          </w:p>
          <w:p w14:paraId="245A9B8B" w14:textId="77777777" w:rsidR="00612A82" w:rsidRDefault="00612A82" w:rsidP="00CA6405">
            <w:pPr>
              <w:rPr>
                <w:bCs/>
                <w:sz w:val="24"/>
              </w:rPr>
            </w:pPr>
            <w:r w:rsidRPr="00612A82">
              <w:rPr>
                <w:b/>
                <w:bCs/>
                <w:sz w:val="24"/>
              </w:rPr>
              <w:t>Guest Speaker</w:t>
            </w:r>
          </w:p>
          <w:p w14:paraId="430DE06A" w14:textId="77777777" w:rsidR="00883715" w:rsidRPr="00C10BA9" w:rsidRDefault="00C10BA9" w:rsidP="00CA6405">
            <w:pPr>
              <w:rPr>
                <w:bCs/>
                <w:i/>
                <w:sz w:val="24"/>
              </w:rPr>
            </w:pPr>
            <w:r w:rsidRPr="00C10BA9">
              <w:rPr>
                <w:bCs/>
                <w:i/>
                <w:sz w:val="24"/>
              </w:rPr>
              <w:t>Good to Great</w:t>
            </w:r>
          </w:p>
          <w:p w14:paraId="06670FD6" w14:textId="77777777" w:rsidR="002E4771" w:rsidRPr="004B4889" w:rsidRDefault="002E4771" w:rsidP="00C10BA9">
            <w:pPr>
              <w:rPr>
                <w:sz w:val="24"/>
              </w:rPr>
            </w:pPr>
            <w:r w:rsidRPr="00115FC5">
              <w:rPr>
                <w:bCs/>
                <w:i/>
                <w:iCs/>
                <w:sz w:val="24"/>
              </w:rPr>
              <w:t>Collaborative Case Study Presentations</w:t>
            </w:r>
          </w:p>
        </w:tc>
        <w:tc>
          <w:tcPr>
            <w:tcW w:w="1350" w:type="dxa"/>
          </w:tcPr>
          <w:p w14:paraId="3AD7499A" w14:textId="77777777" w:rsidR="00AF7EC0" w:rsidRDefault="00E85358" w:rsidP="00C5336F">
            <w:pPr>
              <w:ind w:leftChars="36" w:left="308" w:hangingChars="118" w:hanging="236"/>
            </w:pPr>
            <w:r w:rsidRPr="00CF0E13">
              <w:t>2/22/17</w:t>
            </w:r>
          </w:p>
          <w:p w14:paraId="702F7002" w14:textId="77777777" w:rsidR="008B18E2" w:rsidRDefault="008B18E2" w:rsidP="00C5336F">
            <w:pPr>
              <w:ind w:leftChars="36" w:left="308" w:hangingChars="118" w:hanging="236"/>
            </w:pPr>
          </w:p>
          <w:p w14:paraId="66E8FF79" w14:textId="77777777" w:rsidR="008B18E2" w:rsidRDefault="008B18E2" w:rsidP="00C5336F">
            <w:pPr>
              <w:ind w:leftChars="36" w:left="308" w:hangingChars="118" w:hanging="236"/>
            </w:pPr>
            <w:r>
              <w:t>Student</w:t>
            </w:r>
          </w:p>
          <w:p w14:paraId="139DC3D0" w14:textId="77777777" w:rsidR="008B18E2" w:rsidRPr="00CF0E13" w:rsidRDefault="008B18E2" w:rsidP="00C5336F">
            <w:pPr>
              <w:ind w:leftChars="36" w:left="308" w:hangingChars="118" w:hanging="236"/>
            </w:pPr>
            <w:r>
              <w:t>Meeting (1)</w:t>
            </w:r>
          </w:p>
        </w:tc>
        <w:tc>
          <w:tcPr>
            <w:tcW w:w="3600" w:type="dxa"/>
          </w:tcPr>
          <w:p w14:paraId="266DC9E5" w14:textId="77777777" w:rsidR="00AF7EC0" w:rsidRDefault="00C10BA9" w:rsidP="00C256C2">
            <w:pPr>
              <w:rPr>
                <w:sz w:val="24"/>
                <w:szCs w:val="24"/>
              </w:rPr>
            </w:pPr>
            <w:r>
              <w:rPr>
                <w:sz w:val="24"/>
                <w:szCs w:val="24"/>
              </w:rPr>
              <w:t>Read Collins Ch</w:t>
            </w:r>
            <w:r w:rsidR="003B1B11">
              <w:rPr>
                <w:sz w:val="24"/>
                <w:szCs w:val="24"/>
              </w:rPr>
              <w:t>.</w:t>
            </w:r>
            <w:r>
              <w:rPr>
                <w:sz w:val="24"/>
                <w:szCs w:val="24"/>
              </w:rPr>
              <w:t xml:space="preserve"> 6</w:t>
            </w:r>
            <w:r w:rsidR="00245E75">
              <w:rPr>
                <w:sz w:val="24"/>
                <w:szCs w:val="24"/>
              </w:rPr>
              <w:t xml:space="preserve"> – “A Culture of Discipline”</w:t>
            </w:r>
          </w:p>
          <w:p w14:paraId="5CE72D08" w14:textId="77777777" w:rsidR="00C10BA9" w:rsidRDefault="00C10BA9" w:rsidP="00C256C2">
            <w:pPr>
              <w:rPr>
                <w:sz w:val="24"/>
                <w:szCs w:val="24"/>
              </w:rPr>
            </w:pPr>
            <w:r>
              <w:rPr>
                <w:sz w:val="24"/>
                <w:szCs w:val="24"/>
              </w:rPr>
              <w:t>Distribute Leadership Analysis Forms</w:t>
            </w:r>
          </w:p>
          <w:p w14:paraId="2BB779C1" w14:textId="77777777" w:rsidR="00C10BA9" w:rsidRPr="003B1B11" w:rsidRDefault="00C10BA9" w:rsidP="00C256C2">
            <w:pPr>
              <w:rPr>
                <w:b/>
                <w:sz w:val="24"/>
              </w:rPr>
            </w:pPr>
            <w:r w:rsidRPr="003B1B11">
              <w:rPr>
                <w:b/>
                <w:sz w:val="24"/>
                <w:szCs w:val="24"/>
              </w:rPr>
              <w:t>Leader Interview Report</w:t>
            </w:r>
          </w:p>
        </w:tc>
      </w:tr>
      <w:tr w:rsidR="00B527EF" w14:paraId="588547D3" w14:textId="77777777" w:rsidTr="007A58C7">
        <w:trPr>
          <w:trHeight w:val="440"/>
        </w:trPr>
        <w:tc>
          <w:tcPr>
            <w:tcW w:w="1080" w:type="dxa"/>
          </w:tcPr>
          <w:p w14:paraId="36E2E3A6" w14:textId="77777777" w:rsidR="00AF7EC0" w:rsidRPr="00D934BB" w:rsidRDefault="00AF7EC0" w:rsidP="003E0B62">
            <w:pPr>
              <w:ind w:leftChars="36" w:left="72"/>
              <w:rPr>
                <w:b/>
                <w:sz w:val="24"/>
              </w:rPr>
            </w:pPr>
            <w:r w:rsidRPr="00C5336F">
              <w:rPr>
                <w:b/>
                <w:sz w:val="24"/>
              </w:rPr>
              <w:t>Class 8</w:t>
            </w:r>
          </w:p>
          <w:p w14:paraId="39441678" w14:textId="77777777" w:rsidR="00AF7EC0" w:rsidRPr="00D934BB" w:rsidRDefault="00AF7EC0" w:rsidP="006B3844">
            <w:pPr>
              <w:ind w:leftChars="36" w:left="72"/>
              <w:rPr>
                <w:b/>
                <w:sz w:val="24"/>
              </w:rPr>
            </w:pPr>
          </w:p>
          <w:p w14:paraId="041ED828" w14:textId="77777777" w:rsidR="00AF7EC0" w:rsidRPr="00D934BB" w:rsidRDefault="00AF7EC0" w:rsidP="003E0B62">
            <w:pPr>
              <w:ind w:leftChars="36" w:left="72"/>
              <w:rPr>
                <w:b/>
                <w:sz w:val="24"/>
              </w:rPr>
            </w:pPr>
          </w:p>
        </w:tc>
        <w:tc>
          <w:tcPr>
            <w:tcW w:w="4140" w:type="dxa"/>
          </w:tcPr>
          <w:p w14:paraId="2E5732DA" w14:textId="77777777" w:rsidR="004B4889" w:rsidRDefault="00BB6643" w:rsidP="00C256C2">
            <w:pPr>
              <w:rPr>
                <w:sz w:val="24"/>
              </w:rPr>
            </w:pPr>
            <w:r>
              <w:rPr>
                <w:sz w:val="24"/>
              </w:rPr>
              <w:t>Culture and Leadership</w:t>
            </w:r>
            <w:r w:rsidR="00C10BA9">
              <w:rPr>
                <w:sz w:val="24"/>
              </w:rPr>
              <w:t>, Community, Ethics</w:t>
            </w:r>
          </w:p>
          <w:p w14:paraId="62469123" w14:textId="77777777" w:rsidR="00D934BB" w:rsidRDefault="00E941F5" w:rsidP="003B1B11">
            <w:pPr>
              <w:rPr>
                <w:sz w:val="24"/>
              </w:rPr>
            </w:pPr>
            <w:r w:rsidRPr="00E941F5">
              <w:rPr>
                <w:i/>
                <w:sz w:val="24"/>
              </w:rPr>
              <w:t>School Leadership that Works</w:t>
            </w:r>
            <w:r>
              <w:rPr>
                <w:sz w:val="24"/>
              </w:rPr>
              <w:t xml:space="preserve"> – Ch</w:t>
            </w:r>
            <w:r w:rsidR="003B1B11">
              <w:rPr>
                <w:sz w:val="24"/>
              </w:rPr>
              <w:t>.</w:t>
            </w:r>
            <w:r>
              <w:rPr>
                <w:sz w:val="24"/>
              </w:rPr>
              <w:t xml:space="preserve"> 5</w:t>
            </w:r>
          </w:p>
          <w:p w14:paraId="483AD18B" w14:textId="77777777" w:rsidR="00115FC5" w:rsidRPr="00115FC5" w:rsidRDefault="00115FC5" w:rsidP="003B1B11">
            <w:pPr>
              <w:rPr>
                <w:i/>
                <w:sz w:val="24"/>
              </w:rPr>
            </w:pPr>
            <w:r w:rsidRPr="00115FC5">
              <w:rPr>
                <w:bCs/>
                <w:i/>
                <w:iCs/>
                <w:sz w:val="24"/>
              </w:rPr>
              <w:t>Collaborative Case Study Presentations</w:t>
            </w:r>
          </w:p>
        </w:tc>
        <w:tc>
          <w:tcPr>
            <w:tcW w:w="1350" w:type="dxa"/>
          </w:tcPr>
          <w:p w14:paraId="13859592" w14:textId="77777777" w:rsidR="00AF7EC0" w:rsidRDefault="00E85358" w:rsidP="00C5336F">
            <w:pPr>
              <w:ind w:leftChars="36" w:left="308" w:hangingChars="118" w:hanging="236"/>
            </w:pPr>
            <w:r>
              <w:t>3/1/17</w:t>
            </w:r>
          </w:p>
          <w:p w14:paraId="06C7ADE0" w14:textId="77777777" w:rsidR="008B18E2" w:rsidRDefault="008B18E2" w:rsidP="00C5336F">
            <w:pPr>
              <w:ind w:leftChars="36" w:left="308" w:hangingChars="118" w:hanging="236"/>
            </w:pPr>
          </w:p>
          <w:p w14:paraId="356627D1" w14:textId="77777777" w:rsidR="008B18E2" w:rsidRDefault="008B18E2" w:rsidP="00C5336F">
            <w:pPr>
              <w:ind w:leftChars="36" w:left="308" w:hangingChars="118" w:hanging="236"/>
            </w:pPr>
            <w:r>
              <w:t>Student</w:t>
            </w:r>
          </w:p>
          <w:p w14:paraId="2B1254AB" w14:textId="77777777" w:rsidR="008B18E2" w:rsidRPr="00D934BB" w:rsidRDefault="008B18E2" w:rsidP="00C5336F">
            <w:pPr>
              <w:ind w:leftChars="36" w:left="308" w:hangingChars="118" w:hanging="236"/>
            </w:pPr>
            <w:r>
              <w:t>Meeting (2)</w:t>
            </w:r>
          </w:p>
        </w:tc>
        <w:tc>
          <w:tcPr>
            <w:tcW w:w="3600" w:type="dxa"/>
          </w:tcPr>
          <w:p w14:paraId="7946F27E" w14:textId="77777777" w:rsidR="00A10E3F" w:rsidRDefault="00C10BA9" w:rsidP="00B11276">
            <w:pPr>
              <w:rPr>
                <w:sz w:val="24"/>
                <w:szCs w:val="24"/>
              </w:rPr>
            </w:pPr>
            <w:r>
              <w:rPr>
                <w:sz w:val="24"/>
                <w:szCs w:val="24"/>
              </w:rPr>
              <w:t>Read Collins Ch</w:t>
            </w:r>
            <w:r w:rsidR="003B1B11">
              <w:rPr>
                <w:sz w:val="24"/>
                <w:szCs w:val="24"/>
              </w:rPr>
              <w:t>.</w:t>
            </w:r>
            <w:r>
              <w:rPr>
                <w:sz w:val="24"/>
                <w:szCs w:val="24"/>
              </w:rPr>
              <w:t xml:space="preserve"> 7</w:t>
            </w:r>
            <w:r w:rsidR="00245E75">
              <w:rPr>
                <w:sz w:val="24"/>
                <w:szCs w:val="24"/>
              </w:rPr>
              <w:t xml:space="preserve"> – “Technology Accelerators”</w:t>
            </w:r>
          </w:p>
          <w:p w14:paraId="31D1CBD4" w14:textId="77777777" w:rsidR="00C10BA9" w:rsidRPr="003B1B11" w:rsidRDefault="00C10BA9" w:rsidP="00B11276">
            <w:pPr>
              <w:rPr>
                <w:b/>
                <w:sz w:val="24"/>
                <w:szCs w:val="24"/>
              </w:rPr>
            </w:pPr>
            <w:r w:rsidRPr="003B1B11">
              <w:rPr>
                <w:b/>
                <w:sz w:val="24"/>
                <w:szCs w:val="24"/>
              </w:rPr>
              <w:t>Personal Leadership Analysis</w:t>
            </w:r>
          </w:p>
        </w:tc>
      </w:tr>
      <w:tr w:rsidR="00B527EF" w14:paraId="666DCB4F" w14:textId="77777777" w:rsidTr="00B527EF">
        <w:trPr>
          <w:trHeight w:val="908"/>
        </w:trPr>
        <w:tc>
          <w:tcPr>
            <w:tcW w:w="1080" w:type="dxa"/>
          </w:tcPr>
          <w:p w14:paraId="0C215241" w14:textId="77777777" w:rsidR="00AF7EC0" w:rsidRDefault="00AF7EC0" w:rsidP="00353937">
            <w:pPr>
              <w:ind w:leftChars="36" w:left="72"/>
              <w:rPr>
                <w:b/>
                <w:sz w:val="24"/>
              </w:rPr>
            </w:pPr>
            <w:r>
              <w:rPr>
                <w:b/>
                <w:sz w:val="24"/>
              </w:rPr>
              <w:t>Class 9</w:t>
            </w:r>
          </w:p>
          <w:p w14:paraId="755D50F7" w14:textId="77777777" w:rsidR="00353937" w:rsidRDefault="00353937" w:rsidP="00353937">
            <w:pPr>
              <w:ind w:leftChars="36" w:left="72"/>
              <w:rPr>
                <w:b/>
                <w:sz w:val="24"/>
              </w:rPr>
            </w:pPr>
          </w:p>
        </w:tc>
        <w:tc>
          <w:tcPr>
            <w:tcW w:w="4140" w:type="dxa"/>
          </w:tcPr>
          <w:p w14:paraId="17F80D44" w14:textId="77777777" w:rsidR="002E4771" w:rsidRDefault="002E4771" w:rsidP="002E4771">
            <w:pPr>
              <w:rPr>
                <w:sz w:val="24"/>
              </w:rPr>
            </w:pPr>
            <w:r>
              <w:rPr>
                <w:bCs/>
                <w:iCs/>
                <w:sz w:val="24"/>
              </w:rPr>
              <w:t>Community Involvement, Diversity, Crisis Management</w:t>
            </w:r>
          </w:p>
          <w:p w14:paraId="2221B528" w14:textId="77777777" w:rsidR="002E4771" w:rsidRDefault="002E4771" w:rsidP="00B75C4F">
            <w:pPr>
              <w:rPr>
                <w:sz w:val="24"/>
              </w:rPr>
            </w:pPr>
          </w:p>
          <w:p w14:paraId="022F9601" w14:textId="77777777" w:rsidR="00C1314E" w:rsidRDefault="00C1314E" w:rsidP="00B75C4F">
            <w:pPr>
              <w:rPr>
                <w:bCs/>
                <w:sz w:val="24"/>
              </w:rPr>
            </w:pPr>
          </w:p>
          <w:p w14:paraId="769A4900" w14:textId="77777777" w:rsidR="002E4771" w:rsidRDefault="002E4771" w:rsidP="00B75C4F">
            <w:pPr>
              <w:rPr>
                <w:bCs/>
                <w:sz w:val="24"/>
              </w:rPr>
            </w:pPr>
          </w:p>
          <w:p w14:paraId="17EF7E64" w14:textId="77777777" w:rsidR="00115FC5" w:rsidRPr="00115FC5" w:rsidRDefault="00115FC5" w:rsidP="00B75C4F">
            <w:pPr>
              <w:rPr>
                <w:i/>
                <w:sz w:val="24"/>
              </w:rPr>
            </w:pPr>
          </w:p>
        </w:tc>
        <w:tc>
          <w:tcPr>
            <w:tcW w:w="1350" w:type="dxa"/>
          </w:tcPr>
          <w:p w14:paraId="59D07068" w14:textId="77777777" w:rsidR="001971AF" w:rsidRPr="00E21B94" w:rsidRDefault="00E85358" w:rsidP="00C5336F">
            <w:pPr>
              <w:ind w:leftChars="36" w:left="308" w:hangingChars="118" w:hanging="236"/>
              <w:rPr>
                <w:b/>
              </w:rPr>
            </w:pPr>
            <w:r w:rsidRPr="00E21B94">
              <w:rPr>
                <w:b/>
              </w:rPr>
              <w:t>3/8/17</w:t>
            </w:r>
          </w:p>
        </w:tc>
        <w:tc>
          <w:tcPr>
            <w:tcW w:w="3600" w:type="dxa"/>
          </w:tcPr>
          <w:p w14:paraId="2C753AD2" w14:textId="77777777" w:rsidR="00C10BA9" w:rsidRDefault="00C10BA9" w:rsidP="00B11276">
            <w:pPr>
              <w:rPr>
                <w:sz w:val="24"/>
                <w:szCs w:val="24"/>
              </w:rPr>
            </w:pPr>
            <w:r>
              <w:rPr>
                <w:sz w:val="24"/>
                <w:szCs w:val="24"/>
              </w:rPr>
              <w:t>Read Collins Ch</w:t>
            </w:r>
            <w:r w:rsidR="003B1B11">
              <w:rPr>
                <w:sz w:val="24"/>
                <w:szCs w:val="24"/>
              </w:rPr>
              <w:t>.</w:t>
            </w:r>
            <w:r>
              <w:rPr>
                <w:sz w:val="24"/>
                <w:szCs w:val="24"/>
              </w:rPr>
              <w:t xml:space="preserve"> 8</w:t>
            </w:r>
            <w:r w:rsidR="00245E75">
              <w:rPr>
                <w:sz w:val="24"/>
                <w:szCs w:val="24"/>
              </w:rPr>
              <w:t xml:space="preserve"> – “The Flywheel and the Doom Loop”</w:t>
            </w:r>
          </w:p>
          <w:p w14:paraId="285E597D" w14:textId="77777777" w:rsidR="003B1B11" w:rsidRDefault="003B1B11" w:rsidP="00B11276">
            <w:pPr>
              <w:rPr>
                <w:sz w:val="24"/>
                <w:szCs w:val="24"/>
              </w:rPr>
            </w:pPr>
            <w:r>
              <w:rPr>
                <w:sz w:val="24"/>
              </w:rPr>
              <w:t xml:space="preserve">Post </w:t>
            </w:r>
            <w:r>
              <w:rPr>
                <w:b/>
                <w:sz w:val="24"/>
              </w:rPr>
              <w:t>third</w:t>
            </w:r>
            <w:r>
              <w:rPr>
                <w:sz w:val="24"/>
              </w:rPr>
              <w:t xml:space="preserve"> </w:t>
            </w:r>
            <w:r w:rsidRPr="00487C2B">
              <w:rPr>
                <w:i/>
                <w:sz w:val="24"/>
              </w:rPr>
              <w:t>Good to Great</w:t>
            </w:r>
            <w:r>
              <w:rPr>
                <w:sz w:val="24"/>
              </w:rPr>
              <w:t xml:space="preserve"> Reflection on Moodle and respond to three classmates’ postings</w:t>
            </w:r>
          </w:p>
          <w:p w14:paraId="469BEA06" w14:textId="77777777" w:rsidR="00A10E3F" w:rsidRPr="003B1B11" w:rsidRDefault="00C10BA9" w:rsidP="00B11276">
            <w:pPr>
              <w:rPr>
                <w:b/>
                <w:sz w:val="24"/>
                <w:szCs w:val="24"/>
              </w:rPr>
            </w:pPr>
            <w:r w:rsidRPr="003B1B11">
              <w:rPr>
                <w:b/>
                <w:sz w:val="24"/>
                <w:szCs w:val="24"/>
              </w:rPr>
              <w:t>Leadership Growth Plan</w:t>
            </w:r>
            <w:r w:rsidR="00A10E3F" w:rsidRPr="003B1B11">
              <w:rPr>
                <w:b/>
                <w:sz w:val="24"/>
                <w:szCs w:val="24"/>
              </w:rPr>
              <w:t xml:space="preserve"> </w:t>
            </w:r>
          </w:p>
        </w:tc>
      </w:tr>
      <w:tr w:rsidR="00B527EF" w14:paraId="6DE83760" w14:textId="77777777" w:rsidTr="00B527EF">
        <w:trPr>
          <w:trHeight w:val="917"/>
        </w:trPr>
        <w:tc>
          <w:tcPr>
            <w:tcW w:w="1080" w:type="dxa"/>
          </w:tcPr>
          <w:p w14:paraId="1D1D7B74" w14:textId="77777777" w:rsidR="00AF7EC0" w:rsidRDefault="00721601" w:rsidP="00721601">
            <w:pPr>
              <w:ind w:leftChars="-65" w:left="-130"/>
              <w:rPr>
                <w:b/>
                <w:sz w:val="24"/>
              </w:rPr>
            </w:pPr>
            <w:r>
              <w:rPr>
                <w:b/>
                <w:sz w:val="24"/>
              </w:rPr>
              <w:t xml:space="preserve"> </w:t>
            </w:r>
            <w:r w:rsidR="00353937">
              <w:rPr>
                <w:b/>
                <w:sz w:val="24"/>
              </w:rPr>
              <w:t xml:space="preserve"> </w:t>
            </w:r>
            <w:r w:rsidR="00AF7EC0">
              <w:rPr>
                <w:b/>
                <w:sz w:val="24"/>
              </w:rPr>
              <w:t>Class 10</w:t>
            </w:r>
          </w:p>
          <w:p w14:paraId="0F15DE3F" w14:textId="77777777" w:rsidR="00AF7EC0" w:rsidRDefault="00AF7EC0" w:rsidP="004B4889">
            <w:pPr>
              <w:rPr>
                <w:b/>
                <w:sz w:val="24"/>
              </w:rPr>
            </w:pPr>
          </w:p>
          <w:p w14:paraId="54FBC6D7" w14:textId="77777777" w:rsidR="00AF7EC0" w:rsidRDefault="00AF7EC0" w:rsidP="003E0B62">
            <w:pPr>
              <w:ind w:leftChars="36" w:left="72"/>
              <w:rPr>
                <w:b/>
                <w:sz w:val="24"/>
              </w:rPr>
            </w:pPr>
          </w:p>
        </w:tc>
        <w:tc>
          <w:tcPr>
            <w:tcW w:w="4140" w:type="dxa"/>
          </w:tcPr>
          <w:p w14:paraId="5A080989" w14:textId="77777777" w:rsidR="00C2250F" w:rsidRDefault="00C2250F" w:rsidP="002E4771">
            <w:pPr>
              <w:rPr>
                <w:sz w:val="24"/>
              </w:rPr>
            </w:pPr>
            <w:r>
              <w:rPr>
                <w:sz w:val="24"/>
              </w:rPr>
              <w:t xml:space="preserve">Types of Leaders: Transformation, Transactional, Team and Women; </w:t>
            </w:r>
          </w:p>
          <w:p w14:paraId="0162A809" w14:textId="77777777" w:rsidR="002E4771" w:rsidRDefault="002E4771" w:rsidP="002E4771">
            <w:pPr>
              <w:rPr>
                <w:sz w:val="24"/>
              </w:rPr>
            </w:pPr>
            <w:r>
              <w:rPr>
                <w:sz w:val="24"/>
              </w:rPr>
              <w:t>Career Planning - Interviews</w:t>
            </w:r>
          </w:p>
          <w:p w14:paraId="40D51DE3" w14:textId="77777777" w:rsidR="004B4889" w:rsidRPr="002E4771" w:rsidRDefault="002E4771" w:rsidP="003B1B11">
            <w:pPr>
              <w:rPr>
                <w:bCs/>
                <w:sz w:val="24"/>
              </w:rPr>
            </w:pPr>
            <w:r w:rsidRPr="00C256C2">
              <w:rPr>
                <w:b/>
                <w:bCs/>
                <w:sz w:val="24"/>
              </w:rPr>
              <w:t>Guest Speaker</w:t>
            </w:r>
          </w:p>
          <w:p w14:paraId="4AE86548" w14:textId="77777777" w:rsidR="002E4771" w:rsidRPr="00E72F53" w:rsidRDefault="002E4771" w:rsidP="003B1B11">
            <w:pPr>
              <w:rPr>
                <w:b/>
                <w:bCs/>
                <w:iCs/>
                <w:sz w:val="24"/>
              </w:rPr>
            </w:pPr>
            <w:r w:rsidRPr="00115FC5">
              <w:rPr>
                <w:bCs/>
                <w:i/>
                <w:iCs/>
                <w:sz w:val="24"/>
              </w:rPr>
              <w:t>Collaborative Case Study Presentations</w:t>
            </w:r>
          </w:p>
        </w:tc>
        <w:tc>
          <w:tcPr>
            <w:tcW w:w="1350" w:type="dxa"/>
          </w:tcPr>
          <w:p w14:paraId="50825BF7" w14:textId="77777777" w:rsidR="00AF7EC0" w:rsidRDefault="00E85358" w:rsidP="009C4E2D">
            <w:pPr>
              <w:ind w:leftChars="36" w:left="72"/>
            </w:pPr>
            <w:r w:rsidRPr="00E21B94">
              <w:t>3/15/17</w:t>
            </w:r>
          </w:p>
          <w:p w14:paraId="340EE048" w14:textId="77777777" w:rsidR="008B18E2" w:rsidRDefault="008B18E2" w:rsidP="009C4E2D">
            <w:pPr>
              <w:ind w:leftChars="36" w:left="72"/>
            </w:pPr>
          </w:p>
          <w:p w14:paraId="39BF03EC" w14:textId="77777777" w:rsidR="008B18E2" w:rsidRPr="00E21B94" w:rsidRDefault="008B18E2" w:rsidP="009C4E2D">
            <w:pPr>
              <w:ind w:leftChars="36" w:left="72"/>
            </w:pPr>
            <w:r>
              <w:t>Student meeting (2)</w:t>
            </w:r>
          </w:p>
        </w:tc>
        <w:tc>
          <w:tcPr>
            <w:tcW w:w="3600" w:type="dxa"/>
          </w:tcPr>
          <w:p w14:paraId="70063F6F" w14:textId="77777777" w:rsidR="00FA0972" w:rsidRDefault="003B1B11" w:rsidP="001A7269">
            <w:pPr>
              <w:rPr>
                <w:sz w:val="24"/>
                <w:szCs w:val="24"/>
              </w:rPr>
            </w:pPr>
            <w:r>
              <w:rPr>
                <w:sz w:val="24"/>
                <w:szCs w:val="24"/>
              </w:rPr>
              <w:t>Read Collins Ch.</w:t>
            </w:r>
            <w:r w:rsidR="008516D7">
              <w:rPr>
                <w:sz w:val="24"/>
                <w:szCs w:val="24"/>
              </w:rPr>
              <w:t xml:space="preserve"> </w:t>
            </w:r>
            <w:r w:rsidR="00245E75">
              <w:rPr>
                <w:sz w:val="24"/>
                <w:szCs w:val="24"/>
              </w:rPr>
              <w:t>9 – “From Good to Great to Built to Last”</w:t>
            </w:r>
          </w:p>
          <w:p w14:paraId="3ABC8933" w14:textId="77777777" w:rsidR="008516D7" w:rsidRPr="001A7269" w:rsidRDefault="008516D7" w:rsidP="001A7269">
            <w:pPr>
              <w:rPr>
                <w:sz w:val="24"/>
                <w:szCs w:val="24"/>
              </w:rPr>
            </w:pPr>
            <w:r w:rsidRPr="003B1B11">
              <w:rPr>
                <w:b/>
                <w:sz w:val="24"/>
                <w:szCs w:val="24"/>
              </w:rPr>
              <w:t>Fieldwor</w:t>
            </w:r>
            <w:r>
              <w:rPr>
                <w:sz w:val="24"/>
                <w:szCs w:val="24"/>
              </w:rPr>
              <w:t xml:space="preserve">k </w:t>
            </w:r>
            <w:r w:rsidR="003B1B11">
              <w:rPr>
                <w:sz w:val="24"/>
                <w:szCs w:val="24"/>
              </w:rPr>
              <w:t>(</w:t>
            </w:r>
            <w:r>
              <w:rPr>
                <w:sz w:val="24"/>
                <w:szCs w:val="24"/>
              </w:rPr>
              <w:t>Completion</w:t>
            </w:r>
            <w:r w:rsidR="003B1B11">
              <w:rPr>
                <w:sz w:val="24"/>
                <w:szCs w:val="24"/>
              </w:rPr>
              <w:t>, Verification, Evaluation-two pages)</w:t>
            </w:r>
          </w:p>
        </w:tc>
      </w:tr>
      <w:tr w:rsidR="00B527EF" w14:paraId="767C5280" w14:textId="77777777" w:rsidTr="00B527EF">
        <w:trPr>
          <w:trHeight w:val="890"/>
        </w:trPr>
        <w:tc>
          <w:tcPr>
            <w:tcW w:w="1080" w:type="dxa"/>
          </w:tcPr>
          <w:p w14:paraId="00A15384" w14:textId="77777777" w:rsidR="00AF7EC0" w:rsidRDefault="00721601" w:rsidP="00721601">
            <w:pPr>
              <w:ind w:leftChars="-54" w:left="-108"/>
              <w:rPr>
                <w:b/>
                <w:sz w:val="24"/>
              </w:rPr>
            </w:pPr>
            <w:r>
              <w:rPr>
                <w:b/>
                <w:sz w:val="24"/>
              </w:rPr>
              <w:t xml:space="preserve"> </w:t>
            </w:r>
            <w:r w:rsidR="00353937">
              <w:rPr>
                <w:b/>
                <w:sz w:val="24"/>
              </w:rPr>
              <w:t xml:space="preserve"> </w:t>
            </w:r>
            <w:r w:rsidR="00AF7EC0">
              <w:rPr>
                <w:b/>
                <w:sz w:val="24"/>
              </w:rPr>
              <w:t>Class 11</w:t>
            </w:r>
          </w:p>
          <w:p w14:paraId="480DA952" w14:textId="77777777" w:rsidR="00AF7EC0" w:rsidRDefault="00AF7EC0" w:rsidP="00353937">
            <w:pPr>
              <w:rPr>
                <w:b/>
                <w:sz w:val="24"/>
              </w:rPr>
            </w:pPr>
          </w:p>
          <w:p w14:paraId="4F259BBC" w14:textId="77777777" w:rsidR="00AF7EC0" w:rsidRDefault="00AF7EC0" w:rsidP="003E0B62">
            <w:pPr>
              <w:ind w:leftChars="36" w:left="72"/>
              <w:rPr>
                <w:b/>
                <w:sz w:val="24"/>
              </w:rPr>
            </w:pPr>
          </w:p>
        </w:tc>
        <w:tc>
          <w:tcPr>
            <w:tcW w:w="4140" w:type="dxa"/>
          </w:tcPr>
          <w:p w14:paraId="70D464A5" w14:textId="77777777" w:rsidR="005B1E73" w:rsidRDefault="008516D7" w:rsidP="004B4889">
            <w:pPr>
              <w:rPr>
                <w:sz w:val="24"/>
              </w:rPr>
            </w:pPr>
            <w:r>
              <w:rPr>
                <w:sz w:val="24"/>
              </w:rPr>
              <w:t>Supervision of Curriculum and Instruction</w:t>
            </w:r>
          </w:p>
          <w:p w14:paraId="1F25F69E" w14:textId="77777777" w:rsidR="00307D36" w:rsidRDefault="00307D36" w:rsidP="004B4889">
            <w:pPr>
              <w:rPr>
                <w:bCs/>
                <w:iCs/>
                <w:sz w:val="24"/>
              </w:rPr>
            </w:pPr>
            <w:r>
              <w:rPr>
                <w:bCs/>
                <w:iCs/>
                <w:sz w:val="24"/>
              </w:rPr>
              <w:t xml:space="preserve">Discussion: </w:t>
            </w:r>
            <w:r w:rsidRPr="00E941F5">
              <w:rPr>
                <w:bCs/>
                <w:i/>
                <w:iCs/>
                <w:sz w:val="24"/>
              </w:rPr>
              <w:t>School Leadership that Works</w:t>
            </w:r>
            <w:r>
              <w:rPr>
                <w:bCs/>
                <w:iCs/>
                <w:sz w:val="24"/>
              </w:rPr>
              <w:t xml:space="preserve"> – Ch. 6</w:t>
            </w:r>
          </w:p>
          <w:p w14:paraId="0E72DBCD" w14:textId="77777777" w:rsidR="00115FC5" w:rsidRPr="00115FC5" w:rsidRDefault="00115FC5" w:rsidP="004B4889">
            <w:pPr>
              <w:rPr>
                <w:i/>
                <w:sz w:val="24"/>
              </w:rPr>
            </w:pPr>
            <w:r w:rsidRPr="00115FC5">
              <w:rPr>
                <w:bCs/>
                <w:i/>
                <w:iCs/>
                <w:sz w:val="24"/>
              </w:rPr>
              <w:t>Collaborative Case Study Presentations</w:t>
            </w:r>
          </w:p>
        </w:tc>
        <w:tc>
          <w:tcPr>
            <w:tcW w:w="1350" w:type="dxa"/>
          </w:tcPr>
          <w:p w14:paraId="6766F720" w14:textId="77777777" w:rsidR="00AF7EC0" w:rsidRDefault="00E85358" w:rsidP="009C4E2D">
            <w:pPr>
              <w:ind w:leftChars="36" w:left="73" w:hanging="1"/>
            </w:pPr>
            <w:r>
              <w:t>3/22/17</w:t>
            </w:r>
          </w:p>
          <w:p w14:paraId="7423748B" w14:textId="77777777" w:rsidR="008B18E2" w:rsidRDefault="008B18E2" w:rsidP="009C4E2D">
            <w:pPr>
              <w:ind w:leftChars="36" w:left="73" w:hanging="1"/>
            </w:pPr>
          </w:p>
          <w:p w14:paraId="0F3AE43F" w14:textId="77777777" w:rsidR="008B18E2" w:rsidRDefault="008B18E2" w:rsidP="009C4E2D">
            <w:pPr>
              <w:ind w:leftChars="36" w:left="73" w:hanging="1"/>
            </w:pPr>
            <w:r>
              <w:t>Student meeting (2)</w:t>
            </w:r>
          </w:p>
        </w:tc>
        <w:tc>
          <w:tcPr>
            <w:tcW w:w="3600" w:type="dxa"/>
          </w:tcPr>
          <w:p w14:paraId="61530027" w14:textId="77777777" w:rsidR="00A10E3F" w:rsidRDefault="008516D7" w:rsidP="00B703DA">
            <w:pPr>
              <w:rPr>
                <w:sz w:val="24"/>
                <w:szCs w:val="24"/>
              </w:rPr>
            </w:pPr>
            <w:r>
              <w:rPr>
                <w:sz w:val="24"/>
                <w:szCs w:val="24"/>
              </w:rPr>
              <w:t xml:space="preserve">Complete Collins </w:t>
            </w:r>
            <w:r w:rsidRPr="008516D7">
              <w:rPr>
                <w:i/>
                <w:sz w:val="24"/>
                <w:szCs w:val="24"/>
              </w:rPr>
              <w:t>Good to Great</w:t>
            </w:r>
            <w:r>
              <w:rPr>
                <w:sz w:val="24"/>
                <w:szCs w:val="24"/>
              </w:rPr>
              <w:t xml:space="preserve"> and </w:t>
            </w:r>
            <w:r w:rsidR="00BD136D" w:rsidRPr="00BD136D">
              <w:rPr>
                <w:i/>
                <w:sz w:val="24"/>
                <w:szCs w:val="24"/>
              </w:rPr>
              <w:t>The Principal</w:t>
            </w:r>
          </w:p>
          <w:p w14:paraId="4839CC02" w14:textId="77777777" w:rsidR="008516D7" w:rsidRDefault="008516D7" w:rsidP="00B703DA">
            <w:pPr>
              <w:rPr>
                <w:sz w:val="24"/>
                <w:szCs w:val="24"/>
              </w:rPr>
            </w:pPr>
            <w:r>
              <w:rPr>
                <w:sz w:val="24"/>
                <w:szCs w:val="24"/>
              </w:rPr>
              <w:t xml:space="preserve">Post </w:t>
            </w:r>
            <w:r w:rsidRPr="003B1B11">
              <w:rPr>
                <w:b/>
                <w:sz w:val="24"/>
                <w:szCs w:val="24"/>
              </w:rPr>
              <w:t>final</w:t>
            </w:r>
            <w:r>
              <w:rPr>
                <w:sz w:val="24"/>
                <w:szCs w:val="24"/>
              </w:rPr>
              <w:t xml:space="preserve"> Moodle Reflection</w:t>
            </w:r>
          </w:p>
          <w:p w14:paraId="6C543B85" w14:textId="77777777" w:rsidR="008516D7" w:rsidRPr="008516D7" w:rsidRDefault="008516D7" w:rsidP="00B703DA">
            <w:pPr>
              <w:rPr>
                <w:b/>
                <w:sz w:val="24"/>
                <w:szCs w:val="24"/>
              </w:rPr>
            </w:pPr>
            <w:r w:rsidRPr="00C1314E">
              <w:rPr>
                <w:b/>
                <w:sz w:val="24"/>
                <w:szCs w:val="24"/>
              </w:rPr>
              <w:t>FINISH MAKE-UPS AND RE-WRITES</w:t>
            </w:r>
          </w:p>
        </w:tc>
      </w:tr>
      <w:tr w:rsidR="00B527EF" w14:paraId="7D2398F0" w14:textId="77777777" w:rsidTr="00B527EF">
        <w:trPr>
          <w:trHeight w:val="935"/>
        </w:trPr>
        <w:tc>
          <w:tcPr>
            <w:tcW w:w="1080" w:type="dxa"/>
          </w:tcPr>
          <w:p w14:paraId="1A75FC00" w14:textId="77777777" w:rsidR="00AF7EC0" w:rsidRDefault="00353937" w:rsidP="00353937">
            <w:pPr>
              <w:rPr>
                <w:b/>
                <w:sz w:val="24"/>
              </w:rPr>
            </w:pPr>
            <w:r>
              <w:rPr>
                <w:b/>
                <w:sz w:val="24"/>
              </w:rPr>
              <w:t>Class 12</w:t>
            </w:r>
          </w:p>
          <w:p w14:paraId="3B515D73" w14:textId="77777777" w:rsidR="00AF7EC0" w:rsidRDefault="00AF7EC0" w:rsidP="004B4889">
            <w:pPr>
              <w:rPr>
                <w:b/>
                <w:sz w:val="24"/>
              </w:rPr>
            </w:pPr>
          </w:p>
        </w:tc>
        <w:tc>
          <w:tcPr>
            <w:tcW w:w="4140" w:type="dxa"/>
          </w:tcPr>
          <w:p w14:paraId="3B7AC943" w14:textId="77777777" w:rsidR="005B1E73" w:rsidRDefault="008516D7" w:rsidP="00B703DA">
            <w:pPr>
              <w:rPr>
                <w:sz w:val="24"/>
              </w:rPr>
            </w:pPr>
            <w:r w:rsidRPr="008516D7">
              <w:rPr>
                <w:i/>
                <w:sz w:val="24"/>
              </w:rPr>
              <w:t>Good to Great</w:t>
            </w:r>
            <w:r>
              <w:rPr>
                <w:sz w:val="24"/>
              </w:rPr>
              <w:t xml:space="preserve"> </w:t>
            </w:r>
            <w:r w:rsidR="00BD136D">
              <w:rPr>
                <w:sz w:val="24"/>
              </w:rPr>
              <w:t xml:space="preserve">and </w:t>
            </w:r>
            <w:r w:rsidR="00BD136D" w:rsidRPr="00BD136D">
              <w:rPr>
                <w:i/>
                <w:sz w:val="24"/>
              </w:rPr>
              <w:t>The Principal</w:t>
            </w:r>
            <w:r w:rsidR="00BD136D">
              <w:rPr>
                <w:sz w:val="24"/>
              </w:rPr>
              <w:t xml:space="preserve"> </w:t>
            </w:r>
            <w:r>
              <w:rPr>
                <w:sz w:val="24"/>
              </w:rPr>
              <w:t>presentations</w:t>
            </w:r>
          </w:p>
          <w:p w14:paraId="7087E9ED" w14:textId="77777777" w:rsidR="008516D7" w:rsidRDefault="00BD136D" w:rsidP="00B703DA">
            <w:pPr>
              <w:rPr>
                <w:sz w:val="24"/>
              </w:rPr>
            </w:pPr>
            <w:r>
              <w:rPr>
                <w:sz w:val="24"/>
              </w:rPr>
              <w:t>Celebration</w:t>
            </w:r>
          </w:p>
          <w:p w14:paraId="29261A17" w14:textId="77777777" w:rsidR="00A10E3F" w:rsidRDefault="00A10E3F" w:rsidP="00B703DA">
            <w:pPr>
              <w:rPr>
                <w:sz w:val="24"/>
              </w:rPr>
            </w:pPr>
            <w:r>
              <w:rPr>
                <w:sz w:val="24"/>
              </w:rPr>
              <w:t>Evaluations</w:t>
            </w:r>
          </w:p>
        </w:tc>
        <w:tc>
          <w:tcPr>
            <w:tcW w:w="1350" w:type="dxa"/>
          </w:tcPr>
          <w:p w14:paraId="35C3BAE6" w14:textId="77777777" w:rsidR="00AF7EC0" w:rsidRDefault="00E85358" w:rsidP="009C4E2D">
            <w:pPr>
              <w:ind w:leftChars="36" w:left="72"/>
            </w:pPr>
            <w:r>
              <w:t>3/29/17</w:t>
            </w:r>
          </w:p>
        </w:tc>
        <w:tc>
          <w:tcPr>
            <w:tcW w:w="3600" w:type="dxa"/>
          </w:tcPr>
          <w:p w14:paraId="30E5DB87" w14:textId="77777777" w:rsidR="00AF7EC0" w:rsidRPr="001A7269" w:rsidRDefault="00AF7EC0" w:rsidP="00CF150D">
            <w:pPr>
              <w:rPr>
                <w:sz w:val="24"/>
                <w:szCs w:val="24"/>
              </w:rPr>
            </w:pPr>
          </w:p>
        </w:tc>
      </w:tr>
    </w:tbl>
    <w:p w14:paraId="59AF39A7" w14:textId="77777777" w:rsidR="006E5BB3" w:rsidRDefault="006E5BB3" w:rsidP="006E5BB3"/>
    <w:p w14:paraId="3243AF49" w14:textId="77777777" w:rsidR="00F260A2" w:rsidRDefault="00F260A2" w:rsidP="006E5BB3"/>
    <w:sectPr w:rsidR="00F260A2" w:rsidSect="00B527EF">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E3CA9" w14:textId="77777777" w:rsidR="00E74359" w:rsidRDefault="00E74359">
      <w:r>
        <w:separator/>
      </w:r>
    </w:p>
  </w:endnote>
  <w:endnote w:type="continuationSeparator" w:id="0">
    <w:p w14:paraId="13E8F189" w14:textId="77777777" w:rsidR="00E74359" w:rsidRDefault="00E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C27CF" w14:textId="77777777" w:rsidR="00F8689E" w:rsidRDefault="00F86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021B8" w14:textId="77777777" w:rsidR="00F8689E" w:rsidRDefault="00F868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660C" w14:textId="77777777" w:rsidR="00F8689E" w:rsidRDefault="00F86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4359">
      <w:rPr>
        <w:rStyle w:val="PageNumber"/>
        <w:noProof/>
      </w:rPr>
      <w:t>1</w:t>
    </w:r>
    <w:r>
      <w:rPr>
        <w:rStyle w:val="PageNumber"/>
      </w:rPr>
      <w:fldChar w:fldCharType="end"/>
    </w:r>
  </w:p>
  <w:p w14:paraId="725CA7C2" w14:textId="77777777" w:rsidR="00F8689E" w:rsidRDefault="00386387" w:rsidP="00386387">
    <w:pPr>
      <w:pStyle w:val="Footer"/>
    </w:pPr>
    <w:r>
      <w:t>Dr. Avinger – EDU 671</w:t>
    </w:r>
  </w:p>
  <w:p w14:paraId="679CAFAA" w14:textId="77777777" w:rsidR="00386387" w:rsidRDefault="00386387" w:rsidP="00386387">
    <w:pPr>
      <w:pStyle w:val="Footer"/>
    </w:pPr>
    <w:r>
      <w:t>Rev. 1-16-17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E537" w14:textId="77777777" w:rsidR="00DB3D04" w:rsidRDefault="00DB3D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3F0F" w14:textId="77777777" w:rsidR="00E74359" w:rsidRDefault="00E74359">
      <w:r>
        <w:separator/>
      </w:r>
    </w:p>
  </w:footnote>
  <w:footnote w:type="continuationSeparator" w:id="0">
    <w:p w14:paraId="7C814802" w14:textId="77777777" w:rsidR="00E74359" w:rsidRDefault="00E743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B67D" w14:textId="77777777" w:rsidR="00DB3D04" w:rsidRDefault="00DB3D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C9FD" w14:textId="77777777" w:rsidR="00F8689E" w:rsidRDefault="00F8689E">
    <w:pPr>
      <w:pStyle w:val="Header"/>
      <w:rPr>
        <w:i/>
      </w:rPr>
    </w:pPr>
    <w:r>
      <w:rPr>
        <w:i/>
      </w:rPr>
      <w:t>Leadership – S2017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96F0" w14:textId="77777777" w:rsidR="00DB3D04" w:rsidRDefault="00DB3D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B80C3A"/>
    <w:multiLevelType w:val="hybridMultilevel"/>
    <w:tmpl w:val="78CA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9BD55C3"/>
    <w:multiLevelType w:val="hybridMultilevel"/>
    <w:tmpl w:val="B05A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E5658"/>
    <w:multiLevelType w:val="hybridMultilevel"/>
    <w:tmpl w:val="80245C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CDB6A89"/>
    <w:multiLevelType w:val="hybridMultilevel"/>
    <w:tmpl w:val="B02ACD1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291280"/>
    <w:multiLevelType w:val="hybridMultilevel"/>
    <w:tmpl w:val="F8047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B2242C"/>
    <w:multiLevelType w:val="hybridMultilevel"/>
    <w:tmpl w:val="4BCC47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B15B9A"/>
    <w:multiLevelType w:val="hybridMultilevel"/>
    <w:tmpl w:val="6EA2B9E6"/>
    <w:lvl w:ilvl="0" w:tplc="1AD6F0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26F2F"/>
    <w:multiLevelType w:val="hybridMultilevel"/>
    <w:tmpl w:val="7758E4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7"/>
  </w:num>
  <w:num w:numId="7">
    <w:abstractNumId w:val="9"/>
  </w:num>
  <w:num w:numId="8">
    <w:abstractNumId w:val="11"/>
  </w:num>
  <w:num w:numId="9">
    <w:abstractNumId w:val="5"/>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54"/>
    <w:rsid w:val="00030BD0"/>
    <w:rsid w:val="00044293"/>
    <w:rsid w:val="00056BF1"/>
    <w:rsid w:val="00083276"/>
    <w:rsid w:val="0009035D"/>
    <w:rsid w:val="000A544A"/>
    <w:rsid w:val="000A7767"/>
    <w:rsid w:val="000B65AD"/>
    <w:rsid w:val="000D546B"/>
    <w:rsid w:val="000D5968"/>
    <w:rsid w:val="000D6CC1"/>
    <w:rsid w:val="001024DD"/>
    <w:rsid w:val="00112DCC"/>
    <w:rsid w:val="00113480"/>
    <w:rsid w:val="00115FC5"/>
    <w:rsid w:val="00117A58"/>
    <w:rsid w:val="00123523"/>
    <w:rsid w:val="00126EDE"/>
    <w:rsid w:val="00133F79"/>
    <w:rsid w:val="001667F8"/>
    <w:rsid w:val="001752FE"/>
    <w:rsid w:val="001924DD"/>
    <w:rsid w:val="00193C4B"/>
    <w:rsid w:val="001971AF"/>
    <w:rsid w:val="001A615F"/>
    <w:rsid w:val="001A6B57"/>
    <w:rsid w:val="001A6D7C"/>
    <w:rsid w:val="001A7269"/>
    <w:rsid w:val="001B6FBE"/>
    <w:rsid w:val="001D38D8"/>
    <w:rsid w:val="001E11CF"/>
    <w:rsid w:val="001E46AE"/>
    <w:rsid w:val="00215704"/>
    <w:rsid w:val="00245E75"/>
    <w:rsid w:val="0025080E"/>
    <w:rsid w:val="00265725"/>
    <w:rsid w:val="002851B7"/>
    <w:rsid w:val="002951F6"/>
    <w:rsid w:val="00297916"/>
    <w:rsid w:val="002B5642"/>
    <w:rsid w:val="002B734D"/>
    <w:rsid w:val="002B76CB"/>
    <w:rsid w:val="002E2F28"/>
    <w:rsid w:val="002E4771"/>
    <w:rsid w:val="00304276"/>
    <w:rsid w:val="00307D36"/>
    <w:rsid w:val="003414D5"/>
    <w:rsid w:val="00343FA0"/>
    <w:rsid w:val="00353937"/>
    <w:rsid w:val="00353DEC"/>
    <w:rsid w:val="00367389"/>
    <w:rsid w:val="00386387"/>
    <w:rsid w:val="00393753"/>
    <w:rsid w:val="003A5FDA"/>
    <w:rsid w:val="003B1B11"/>
    <w:rsid w:val="003C6340"/>
    <w:rsid w:val="003E0B62"/>
    <w:rsid w:val="00442AB6"/>
    <w:rsid w:val="004531FA"/>
    <w:rsid w:val="00471767"/>
    <w:rsid w:val="00482508"/>
    <w:rsid w:val="00487C2B"/>
    <w:rsid w:val="004A7900"/>
    <w:rsid w:val="004B4889"/>
    <w:rsid w:val="004F30E4"/>
    <w:rsid w:val="004F4BBF"/>
    <w:rsid w:val="0050497F"/>
    <w:rsid w:val="0051108F"/>
    <w:rsid w:val="00513965"/>
    <w:rsid w:val="00514FC3"/>
    <w:rsid w:val="00515047"/>
    <w:rsid w:val="00572BB0"/>
    <w:rsid w:val="00587902"/>
    <w:rsid w:val="005B1E73"/>
    <w:rsid w:val="005B4867"/>
    <w:rsid w:val="005F4706"/>
    <w:rsid w:val="00612A82"/>
    <w:rsid w:val="00623CFE"/>
    <w:rsid w:val="0063305F"/>
    <w:rsid w:val="00636874"/>
    <w:rsid w:val="006440C6"/>
    <w:rsid w:val="00646FCF"/>
    <w:rsid w:val="00671C24"/>
    <w:rsid w:val="00684981"/>
    <w:rsid w:val="006A5398"/>
    <w:rsid w:val="006B3844"/>
    <w:rsid w:val="006B3FDD"/>
    <w:rsid w:val="006E5BB3"/>
    <w:rsid w:val="006F26CE"/>
    <w:rsid w:val="00700729"/>
    <w:rsid w:val="00702F55"/>
    <w:rsid w:val="00721601"/>
    <w:rsid w:val="00723A84"/>
    <w:rsid w:val="0073695A"/>
    <w:rsid w:val="0075086A"/>
    <w:rsid w:val="0075114F"/>
    <w:rsid w:val="007922C6"/>
    <w:rsid w:val="007A58C7"/>
    <w:rsid w:val="007E705A"/>
    <w:rsid w:val="007F024C"/>
    <w:rsid w:val="007F11E9"/>
    <w:rsid w:val="007F1FB9"/>
    <w:rsid w:val="00810B02"/>
    <w:rsid w:val="00824D88"/>
    <w:rsid w:val="00825877"/>
    <w:rsid w:val="00834E8A"/>
    <w:rsid w:val="00837288"/>
    <w:rsid w:val="00845257"/>
    <w:rsid w:val="00846D32"/>
    <w:rsid w:val="008516D7"/>
    <w:rsid w:val="00856A31"/>
    <w:rsid w:val="00881C33"/>
    <w:rsid w:val="00883715"/>
    <w:rsid w:val="0089518A"/>
    <w:rsid w:val="008A3454"/>
    <w:rsid w:val="008B18E2"/>
    <w:rsid w:val="008E166F"/>
    <w:rsid w:val="008E40D0"/>
    <w:rsid w:val="008F25B2"/>
    <w:rsid w:val="008F44AC"/>
    <w:rsid w:val="008F495E"/>
    <w:rsid w:val="0092147C"/>
    <w:rsid w:val="009251FD"/>
    <w:rsid w:val="009271D9"/>
    <w:rsid w:val="009365A2"/>
    <w:rsid w:val="00941018"/>
    <w:rsid w:val="009477FA"/>
    <w:rsid w:val="00955E88"/>
    <w:rsid w:val="00971E11"/>
    <w:rsid w:val="009744F5"/>
    <w:rsid w:val="009808E7"/>
    <w:rsid w:val="00990040"/>
    <w:rsid w:val="009A197F"/>
    <w:rsid w:val="009A7957"/>
    <w:rsid w:val="009C4E2D"/>
    <w:rsid w:val="009E7090"/>
    <w:rsid w:val="00A10E3F"/>
    <w:rsid w:val="00A13EBC"/>
    <w:rsid w:val="00A328D0"/>
    <w:rsid w:val="00A42546"/>
    <w:rsid w:val="00A87110"/>
    <w:rsid w:val="00AA13AF"/>
    <w:rsid w:val="00AC5097"/>
    <w:rsid w:val="00AD4C69"/>
    <w:rsid w:val="00AE5BED"/>
    <w:rsid w:val="00AF1CEC"/>
    <w:rsid w:val="00AF47DA"/>
    <w:rsid w:val="00AF7EC0"/>
    <w:rsid w:val="00B11276"/>
    <w:rsid w:val="00B37D89"/>
    <w:rsid w:val="00B41F04"/>
    <w:rsid w:val="00B527EF"/>
    <w:rsid w:val="00B556FB"/>
    <w:rsid w:val="00B55D6C"/>
    <w:rsid w:val="00B648FC"/>
    <w:rsid w:val="00B703DA"/>
    <w:rsid w:val="00B75C4F"/>
    <w:rsid w:val="00B9205D"/>
    <w:rsid w:val="00B928B8"/>
    <w:rsid w:val="00BA5648"/>
    <w:rsid w:val="00BB1067"/>
    <w:rsid w:val="00BB6643"/>
    <w:rsid w:val="00BB7AF9"/>
    <w:rsid w:val="00BC5360"/>
    <w:rsid w:val="00BD136D"/>
    <w:rsid w:val="00BD32DC"/>
    <w:rsid w:val="00C10BA9"/>
    <w:rsid w:val="00C1314E"/>
    <w:rsid w:val="00C17122"/>
    <w:rsid w:val="00C2078E"/>
    <w:rsid w:val="00C20A88"/>
    <w:rsid w:val="00C2250F"/>
    <w:rsid w:val="00C256C2"/>
    <w:rsid w:val="00C25C30"/>
    <w:rsid w:val="00C307BE"/>
    <w:rsid w:val="00C30F27"/>
    <w:rsid w:val="00C45780"/>
    <w:rsid w:val="00C5336F"/>
    <w:rsid w:val="00C904FA"/>
    <w:rsid w:val="00C92525"/>
    <w:rsid w:val="00CA6405"/>
    <w:rsid w:val="00CA7D3C"/>
    <w:rsid w:val="00CB4DED"/>
    <w:rsid w:val="00CB6824"/>
    <w:rsid w:val="00CC50D6"/>
    <w:rsid w:val="00CD0DB3"/>
    <w:rsid w:val="00CF0E13"/>
    <w:rsid w:val="00CF150D"/>
    <w:rsid w:val="00CF4A1D"/>
    <w:rsid w:val="00D11338"/>
    <w:rsid w:val="00D165A0"/>
    <w:rsid w:val="00D36F53"/>
    <w:rsid w:val="00D53A43"/>
    <w:rsid w:val="00D53B77"/>
    <w:rsid w:val="00D76F84"/>
    <w:rsid w:val="00D858E5"/>
    <w:rsid w:val="00D87C0D"/>
    <w:rsid w:val="00D934BB"/>
    <w:rsid w:val="00DB017A"/>
    <w:rsid w:val="00DB3D04"/>
    <w:rsid w:val="00DB6759"/>
    <w:rsid w:val="00DC7529"/>
    <w:rsid w:val="00DD5394"/>
    <w:rsid w:val="00DD701F"/>
    <w:rsid w:val="00DE0DF0"/>
    <w:rsid w:val="00E1318E"/>
    <w:rsid w:val="00E1442F"/>
    <w:rsid w:val="00E166F6"/>
    <w:rsid w:val="00E21B94"/>
    <w:rsid w:val="00E301CD"/>
    <w:rsid w:val="00E31209"/>
    <w:rsid w:val="00E4325B"/>
    <w:rsid w:val="00E65C41"/>
    <w:rsid w:val="00E72F53"/>
    <w:rsid w:val="00E74359"/>
    <w:rsid w:val="00E85358"/>
    <w:rsid w:val="00E91ED3"/>
    <w:rsid w:val="00E941F5"/>
    <w:rsid w:val="00EC22F2"/>
    <w:rsid w:val="00EC6666"/>
    <w:rsid w:val="00EC7C90"/>
    <w:rsid w:val="00ED7FAE"/>
    <w:rsid w:val="00EE0DD8"/>
    <w:rsid w:val="00F14CEB"/>
    <w:rsid w:val="00F22F85"/>
    <w:rsid w:val="00F25CA0"/>
    <w:rsid w:val="00F260A2"/>
    <w:rsid w:val="00F37D20"/>
    <w:rsid w:val="00F53A54"/>
    <w:rsid w:val="00F810EC"/>
    <w:rsid w:val="00F8689E"/>
    <w:rsid w:val="00F92980"/>
    <w:rsid w:val="00F962E8"/>
    <w:rsid w:val="00FA0972"/>
    <w:rsid w:val="00FD431C"/>
    <w:rsid w:val="00FE235A"/>
    <w:rsid w:val="00FF01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BBA1F"/>
  <w15:docId w15:val="{3B6B4CF5-245C-4997-8CA1-DADBBF68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431C"/>
  </w:style>
  <w:style w:type="paragraph" w:styleId="Heading1">
    <w:name w:val="heading 1"/>
    <w:basedOn w:val="Normal"/>
    <w:next w:val="Normal"/>
    <w:qFormat/>
    <w:rsid w:val="00FD431C"/>
    <w:pPr>
      <w:keepNext/>
      <w:ind w:leftChars="36" w:left="201" w:hangingChars="118" w:hanging="184"/>
      <w:jc w:val="center"/>
      <w:outlineLvl w:val="0"/>
    </w:pPr>
    <w:rPr>
      <w:b/>
      <w:u w:val="single"/>
    </w:rPr>
  </w:style>
  <w:style w:type="paragraph" w:styleId="Heading2">
    <w:name w:val="heading 2"/>
    <w:basedOn w:val="Normal"/>
    <w:next w:val="Normal"/>
    <w:qFormat/>
    <w:rsid w:val="00FD431C"/>
    <w:pPr>
      <w:keepNext/>
      <w:outlineLvl w:val="1"/>
    </w:pPr>
    <w:rPr>
      <w:rFonts w:ascii="Arial" w:hAnsi="Arial" w:cs="Arial"/>
      <w:b/>
      <w:bCs/>
      <w:sz w:val="24"/>
    </w:rPr>
  </w:style>
  <w:style w:type="paragraph" w:styleId="Heading3">
    <w:name w:val="heading 3"/>
    <w:basedOn w:val="Normal"/>
    <w:next w:val="Normal"/>
    <w:qFormat/>
    <w:rsid w:val="00FD431C"/>
    <w:pPr>
      <w:keepNext/>
      <w:outlineLvl w:val="2"/>
    </w:pPr>
    <w:rPr>
      <w:rFonts w:ascii="Arial" w:hAnsi="Arial" w:cs="Arial"/>
      <w:b/>
      <w:bCs/>
      <w:sz w:val="36"/>
    </w:rPr>
  </w:style>
  <w:style w:type="paragraph" w:styleId="Heading4">
    <w:name w:val="heading 4"/>
    <w:basedOn w:val="Normal"/>
    <w:next w:val="Normal"/>
    <w:qFormat/>
    <w:rsid w:val="00FD431C"/>
    <w:pPr>
      <w:keepNext/>
      <w:ind w:leftChars="36" w:left="201" w:hangingChars="118" w:hanging="184"/>
      <w:outlineLvl w:val="3"/>
    </w:pPr>
    <w:rPr>
      <w:b/>
      <w:bCs/>
    </w:rPr>
  </w:style>
  <w:style w:type="paragraph" w:styleId="Heading5">
    <w:name w:val="heading 5"/>
    <w:basedOn w:val="Normal"/>
    <w:next w:val="Normal"/>
    <w:qFormat/>
    <w:rsid w:val="00FD431C"/>
    <w:pPr>
      <w:keepNext/>
      <w:ind w:leftChars="36" w:left="219" w:right="-180" w:hangingChars="118" w:hanging="202"/>
      <w:outlineLvl w:val="4"/>
    </w:pPr>
    <w:rPr>
      <w:b/>
      <w:bCs/>
      <w:sz w:val="22"/>
    </w:rPr>
  </w:style>
  <w:style w:type="paragraph" w:styleId="Heading6">
    <w:name w:val="heading 6"/>
    <w:basedOn w:val="Normal"/>
    <w:next w:val="Normal"/>
    <w:qFormat/>
    <w:rsid w:val="00FD431C"/>
    <w:pPr>
      <w:keepNext/>
      <w:jc w:val="center"/>
      <w:outlineLvl w:val="5"/>
    </w:pPr>
    <w:rPr>
      <w:b/>
      <w:i/>
      <w:sz w:val="32"/>
    </w:rPr>
  </w:style>
  <w:style w:type="paragraph" w:styleId="Heading7">
    <w:name w:val="heading 7"/>
    <w:basedOn w:val="Normal"/>
    <w:next w:val="Normal"/>
    <w:qFormat/>
    <w:rsid w:val="00FD431C"/>
    <w:pPr>
      <w:keepNext/>
      <w:ind w:leftChars="36" w:left="17"/>
      <w:outlineLvl w:val="6"/>
    </w:pPr>
    <w:rPr>
      <w:sz w:val="24"/>
    </w:rPr>
  </w:style>
  <w:style w:type="paragraph" w:styleId="Heading8">
    <w:name w:val="heading 8"/>
    <w:basedOn w:val="Normal"/>
    <w:next w:val="Normal"/>
    <w:qFormat/>
    <w:rsid w:val="00FD431C"/>
    <w:pPr>
      <w:keepNext/>
      <w:ind w:leftChars="36" w:left="17"/>
      <w:outlineLvl w:val="7"/>
    </w:pPr>
    <w:rPr>
      <w:b/>
      <w:bCs/>
      <w:sz w:val="24"/>
    </w:rPr>
  </w:style>
  <w:style w:type="paragraph" w:styleId="Heading9">
    <w:name w:val="heading 9"/>
    <w:basedOn w:val="Normal"/>
    <w:next w:val="Normal"/>
    <w:qFormat/>
    <w:rsid w:val="00FD431C"/>
    <w:pPr>
      <w:keepNext/>
      <w:ind w:leftChars="36" w:left="84" w:hangingChars="118" w:hanging="67"/>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431C"/>
    <w:pPr>
      <w:tabs>
        <w:tab w:val="center" w:pos="4320"/>
        <w:tab w:val="right" w:pos="8640"/>
      </w:tabs>
    </w:pPr>
  </w:style>
  <w:style w:type="character" w:styleId="PageNumber">
    <w:name w:val="page number"/>
    <w:basedOn w:val="DefaultParagraphFont"/>
    <w:rsid w:val="00FD431C"/>
  </w:style>
  <w:style w:type="paragraph" w:styleId="Header">
    <w:name w:val="header"/>
    <w:basedOn w:val="Normal"/>
    <w:rsid w:val="00FD431C"/>
    <w:pPr>
      <w:tabs>
        <w:tab w:val="center" w:pos="4320"/>
        <w:tab w:val="right" w:pos="8640"/>
      </w:tabs>
    </w:pPr>
  </w:style>
  <w:style w:type="paragraph" w:styleId="BodyTextIndent">
    <w:name w:val="Body Text Indent"/>
    <w:basedOn w:val="Normal"/>
    <w:rsid w:val="00FD431C"/>
    <w:pPr>
      <w:ind w:left="1260"/>
      <w:jc w:val="both"/>
    </w:pPr>
    <w:rPr>
      <w:sz w:val="24"/>
    </w:rPr>
  </w:style>
  <w:style w:type="paragraph" w:styleId="BodyTextIndent2">
    <w:name w:val="Body Text Indent 2"/>
    <w:basedOn w:val="Normal"/>
    <w:rsid w:val="00FD431C"/>
    <w:pPr>
      <w:tabs>
        <w:tab w:val="num" w:pos="720"/>
      </w:tabs>
      <w:ind w:left="720" w:hanging="720"/>
    </w:pPr>
    <w:rPr>
      <w:sz w:val="24"/>
    </w:rPr>
  </w:style>
  <w:style w:type="paragraph" w:styleId="BalloonText">
    <w:name w:val="Balloon Text"/>
    <w:basedOn w:val="Normal"/>
    <w:semiHidden/>
    <w:rsid w:val="001A6B57"/>
    <w:rPr>
      <w:rFonts w:ascii="Tahoma" w:hAnsi="Tahoma" w:cs="Tahoma"/>
      <w:sz w:val="16"/>
      <w:szCs w:val="16"/>
    </w:rPr>
  </w:style>
  <w:style w:type="paragraph" w:styleId="NormalWeb">
    <w:name w:val="Normal (Web)"/>
    <w:basedOn w:val="Normal"/>
    <w:rsid w:val="001024DD"/>
    <w:pPr>
      <w:spacing w:before="100" w:beforeAutospacing="1" w:after="100" w:afterAutospacing="1"/>
    </w:pPr>
    <w:rPr>
      <w:sz w:val="24"/>
      <w:szCs w:val="24"/>
      <w:lang w:bidi="th-TH"/>
    </w:rPr>
  </w:style>
  <w:style w:type="character" w:styleId="Hyperlink">
    <w:name w:val="Hyperlink"/>
    <w:basedOn w:val="DefaultParagraphFont"/>
    <w:rsid w:val="001024DD"/>
    <w:rPr>
      <w:color w:val="0000FF"/>
      <w:u w:val="single"/>
    </w:rPr>
  </w:style>
  <w:style w:type="paragraph" w:styleId="ListParagraph">
    <w:name w:val="List Paragraph"/>
    <w:basedOn w:val="Normal"/>
    <w:uiPriority w:val="34"/>
    <w:qFormat/>
    <w:rsid w:val="00AC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99">
      <w:bodyDiv w:val="1"/>
      <w:marLeft w:val="0"/>
      <w:marRight w:val="0"/>
      <w:marTop w:val="0"/>
      <w:marBottom w:val="0"/>
      <w:divBdr>
        <w:top w:val="none" w:sz="0" w:space="0" w:color="auto"/>
        <w:left w:val="none" w:sz="0" w:space="0" w:color="auto"/>
        <w:bottom w:val="none" w:sz="0" w:space="0" w:color="auto"/>
        <w:right w:val="none" w:sz="0" w:space="0" w:color="auto"/>
      </w:divBdr>
    </w:div>
    <w:div w:id="13236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yperlink" Target="https://www.youtube.com/watch?v=toUlJlYqKfQ&amp;list=PLXerNiozYvi_-Oc39NxTgMuJym2w4ESVx&amp;index=71"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11711</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ADA statement:  Reasonable accommodation will be provided to any student who is </vt:lpstr>
      <vt:lpstr>        Assignments</vt:lpstr>
    </vt:vector>
  </TitlesOfParts>
  <Company>University of Redlands</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chris_hunt</dc:creator>
  <cp:keywords/>
  <dc:description/>
  <cp:lastModifiedBy>ss</cp:lastModifiedBy>
  <cp:revision>2</cp:revision>
  <cp:lastPrinted>2017-01-15T06:52:00Z</cp:lastPrinted>
  <dcterms:created xsi:type="dcterms:W3CDTF">2017-01-26T23:39:00Z</dcterms:created>
  <dcterms:modified xsi:type="dcterms:W3CDTF">2017-01-26T23:39:00Z</dcterms:modified>
</cp:coreProperties>
</file>