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EC180" w14:textId="77777777" w:rsidR="00351C78" w:rsidRPr="000C1E6E" w:rsidRDefault="00351C78" w:rsidP="00015FB1">
      <w:pPr>
        <w:rPr>
          <w:color w:val="000000"/>
        </w:rPr>
      </w:pPr>
      <w:r>
        <w:rPr>
          <w:noProof/>
          <w:color w:val="000000"/>
          <w:sz w:val="24"/>
        </w:rPr>
        <w:drawing>
          <wp:inline distT="0" distB="0" distL="0" distR="0" wp14:anchorId="7FC4DD97" wp14:editId="3E75E6B0">
            <wp:extent cx="4343400" cy="352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343400" cy="352425"/>
                    </a:xfrm>
                    <a:prstGeom prst="rect">
                      <a:avLst/>
                    </a:prstGeom>
                    <a:noFill/>
                    <a:ln w="9525">
                      <a:noFill/>
                      <a:miter lim="800000"/>
                      <a:headEnd/>
                      <a:tailEnd/>
                    </a:ln>
                  </pic:spPr>
                </pic:pic>
              </a:graphicData>
            </a:graphic>
          </wp:inline>
        </w:drawing>
      </w:r>
    </w:p>
    <w:p w14:paraId="60820B1D" w14:textId="77777777" w:rsidR="00351C78" w:rsidRPr="000C1E6E" w:rsidRDefault="00351C78" w:rsidP="00351C78">
      <w:pPr>
        <w:jc w:val="center"/>
        <w:rPr>
          <w:b/>
          <w:i/>
          <w:color w:val="000000"/>
          <w:sz w:val="16"/>
        </w:rPr>
      </w:pPr>
    </w:p>
    <w:p w14:paraId="77F1398A" w14:textId="77777777" w:rsidR="00351C78" w:rsidRPr="000C1E6E" w:rsidRDefault="00351C78" w:rsidP="00351C78">
      <w:pPr>
        <w:jc w:val="center"/>
        <w:rPr>
          <w:b/>
          <w:i/>
          <w:color w:val="000000"/>
          <w:sz w:val="32"/>
        </w:rPr>
      </w:pPr>
      <w:r w:rsidRPr="000C1E6E">
        <w:rPr>
          <w:b/>
          <w:i/>
          <w:color w:val="000000"/>
          <w:sz w:val="32"/>
        </w:rPr>
        <w:t>SCHOOL OF EDUCATION</w:t>
      </w:r>
    </w:p>
    <w:p w14:paraId="7C395372" w14:textId="77777777" w:rsidR="00351C78" w:rsidRPr="000C1E6E" w:rsidRDefault="00351C78" w:rsidP="00351C78">
      <w:pPr>
        <w:jc w:val="center"/>
        <w:rPr>
          <w:b/>
          <w:i/>
          <w:color w:val="000000"/>
          <w:sz w:val="16"/>
        </w:rPr>
      </w:pPr>
    </w:p>
    <w:p w14:paraId="3E434768" w14:textId="77777777" w:rsidR="00351C78" w:rsidRPr="000C1E6E" w:rsidRDefault="00351C78" w:rsidP="00351C78">
      <w:pPr>
        <w:tabs>
          <w:tab w:val="left" w:pos="540"/>
          <w:tab w:val="left" w:pos="1800"/>
          <w:tab w:val="left" w:pos="6660"/>
        </w:tabs>
        <w:jc w:val="both"/>
        <w:rPr>
          <w:b/>
          <w:i/>
          <w:color w:val="000000"/>
        </w:rPr>
      </w:pPr>
      <w:r w:rsidRPr="000C1E6E">
        <w:rPr>
          <w:b/>
          <w:i/>
          <w:color w:val="000000"/>
          <w:sz w:val="22"/>
        </w:rPr>
        <w:tab/>
      </w:r>
      <w:r w:rsidRPr="000C1E6E">
        <w:rPr>
          <w:b/>
          <w:i/>
          <w:color w:val="000000"/>
        </w:rPr>
        <w:t>Location Address</w:t>
      </w:r>
      <w:r w:rsidRPr="000C1E6E">
        <w:rPr>
          <w:b/>
          <w:i/>
          <w:color w:val="000000"/>
        </w:rPr>
        <w:tab/>
        <w:t>Mailing Address</w:t>
      </w:r>
    </w:p>
    <w:p w14:paraId="36173886" w14:textId="77777777" w:rsidR="00351C78" w:rsidRPr="000C1E6E" w:rsidRDefault="00351C78" w:rsidP="00351C78">
      <w:pPr>
        <w:tabs>
          <w:tab w:val="left" w:pos="540"/>
          <w:tab w:val="left" w:pos="1800"/>
          <w:tab w:val="left" w:pos="6660"/>
        </w:tabs>
        <w:jc w:val="both"/>
        <w:rPr>
          <w:i/>
          <w:color w:val="000000"/>
        </w:rPr>
      </w:pPr>
      <w:r w:rsidRPr="000C1E6E">
        <w:rPr>
          <w:i/>
          <w:color w:val="000000"/>
        </w:rPr>
        <w:tab/>
        <w:t>University Hall North</w:t>
      </w:r>
      <w:r w:rsidRPr="000C1E6E">
        <w:rPr>
          <w:i/>
          <w:color w:val="000000"/>
        </w:rPr>
        <w:tab/>
        <w:t>1200 East Colton Avenue</w:t>
      </w:r>
    </w:p>
    <w:p w14:paraId="33E03B0E" w14:textId="77777777" w:rsidR="00351C78" w:rsidRPr="000C1E6E" w:rsidRDefault="00351C78" w:rsidP="00351C78">
      <w:pPr>
        <w:tabs>
          <w:tab w:val="left" w:pos="540"/>
          <w:tab w:val="left" w:pos="1800"/>
          <w:tab w:val="left" w:pos="6660"/>
        </w:tabs>
        <w:jc w:val="both"/>
        <w:rPr>
          <w:i/>
          <w:color w:val="000000"/>
        </w:rPr>
      </w:pPr>
      <w:r w:rsidRPr="000C1E6E">
        <w:rPr>
          <w:i/>
          <w:color w:val="000000"/>
        </w:rPr>
        <w:tab/>
        <w:t>On Brockton Avenue</w:t>
      </w:r>
      <w:r w:rsidRPr="000C1E6E">
        <w:rPr>
          <w:i/>
          <w:color w:val="000000"/>
        </w:rPr>
        <w:tab/>
        <w:t>P.O. Box 3080</w:t>
      </w:r>
    </w:p>
    <w:p w14:paraId="3C4661C7" w14:textId="77777777" w:rsidR="00351C78" w:rsidRPr="000C1E6E" w:rsidRDefault="00351C78" w:rsidP="00351C78">
      <w:pPr>
        <w:tabs>
          <w:tab w:val="left" w:pos="540"/>
          <w:tab w:val="left" w:pos="1800"/>
          <w:tab w:val="left" w:pos="6660"/>
        </w:tabs>
        <w:jc w:val="both"/>
        <w:rPr>
          <w:i/>
          <w:color w:val="000000"/>
        </w:rPr>
      </w:pPr>
      <w:r w:rsidRPr="000C1E6E">
        <w:rPr>
          <w:i/>
          <w:color w:val="000000"/>
        </w:rPr>
        <w:tab/>
        <w:t>Between University Street &amp; Grove Street</w:t>
      </w:r>
      <w:r w:rsidRPr="000C1E6E">
        <w:rPr>
          <w:i/>
          <w:color w:val="000000"/>
        </w:rPr>
        <w:tab/>
        <w:t>Redlands, CA  92373</w:t>
      </w:r>
    </w:p>
    <w:p w14:paraId="7321D306" w14:textId="77777777" w:rsidR="00351C78" w:rsidRPr="000C1E6E" w:rsidRDefault="00351C78" w:rsidP="00351C78">
      <w:pPr>
        <w:tabs>
          <w:tab w:val="left" w:pos="540"/>
          <w:tab w:val="left" w:pos="1800"/>
          <w:tab w:val="left" w:pos="6660"/>
        </w:tabs>
        <w:jc w:val="both"/>
        <w:rPr>
          <w:b/>
          <w:i/>
          <w:color w:val="000000"/>
        </w:rPr>
      </w:pPr>
      <w:r w:rsidRPr="000C1E6E">
        <w:rPr>
          <w:b/>
          <w:i/>
          <w:color w:val="000000"/>
        </w:rPr>
        <w:tab/>
        <w:t>Phone</w:t>
      </w:r>
      <w:r w:rsidRPr="000C1E6E">
        <w:rPr>
          <w:b/>
          <w:i/>
          <w:color w:val="000000"/>
        </w:rPr>
        <w:tab/>
      </w:r>
      <w:r w:rsidRPr="000C1E6E">
        <w:rPr>
          <w:b/>
          <w:i/>
          <w:color w:val="000000"/>
        </w:rPr>
        <w:tab/>
        <w:t>Fax</w:t>
      </w:r>
    </w:p>
    <w:p w14:paraId="73A9952C" w14:textId="77777777" w:rsidR="00351C78" w:rsidRPr="000C1E6E" w:rsidRDefault="00351C78" w:rsidP="00351C78">
      <w:pPr>
        <w:tabs>
          <w:tab w:val="left" w:pos="540"/>
          <w:tab w:val="left" w:pos="1800"/>
          <w:tab w:val="left" w:pos="6660"/>
        </w:tabs>
        <w:jc w:val="both"/>
        <w:rPr>
          <w:color w:val="000000"/>
        </w:rPr>
      </w:pPr>
      <w:r w:rsidRPr="000C1E6E">
        <w:rPr>
          <w:i/>
          <w:color w:val="000000"/>
        </w:rPr>
        <w:tab/>
        <w:t>(909) 335-4010</w:t>
      </w:r>
      <w:r w:rsidRPr="000C1E6E">
        <w:rPr>
          <w:i/>
          <w:color w:val="000000"/>
        </w:rPr>
        <w:tab/>
      </w:r>
      <w:r w:rsidRPr="000C1E6E">
        <w:rPr>
          <w:i/>
          <w:color w:val="000000"/>
        </w:rPr>
        <w:tab/>
        <w:t>(909) 335-5204</w:t>
      </w:r>
    </w:p>
    <w:p w14:paraId="4BCCACE6" w14:textId="77777777" w:rsidR="00351C78" w:rsidRPr="000C1E6E" w:rsidRDefault="00351C78" w:rsidP="00351C78">
      <w:pPr>
        <w:tabs>
          <w:tab w:val="left" w:pos="1800"/>
        </w:tabs>
        <w:jc w:val="both"/>
        <w:rPr>
          <w:color w:val="000000"/>
          <w:sz w:val="22"/>
        </w:rPr>
      </w:pPr>
    </w:p>
    <w:p w14:paraId="0611CD66" w14:textId="77777777" w:rsidR="00351C78" w:rsidRPr="000C1E6E" w:rsidRDefault="00351C78" w:rsidP="00351C78">
      <w:pPr>
        <w:tabs>
          <w:tab w:val="left" w:pos="1800"/>
        </w:tabs>
        <w:jc w:val="both"/>
        <w:rPr>
          <w:color w:val="000000"/>
        </w:rPr>
      </w:pPr>
    </w:p>
    <w:p w14:paraId="74016D5C" w14:textId="77777777" w:rsidR="00351C78" w:rsidRPr="000C1E6E" w:rsidRDefault="00351C78" w:rsidP="00351C78">
      <w:pPr>
        <w:jc w:val="center"/>
        <w:rPr>
          <w:b/>
          <w:i/>
          <w:color w:val="000000"/>
          <w:sz w:val="36"/>
        </w:rPr>
      </w:pPr>
      <w:r w:rsidRPr="000C1E6E">
        <w:rPr>
          <w:b/>
          <w:i/>
          <w:color w:val="000000"/>
          <w:sz w:val="36"/>
        </w:rPr>
        <w:t>COURSE SYLLABUS</w:t>
      </w:r>
    </w:p>
    <w:p w14:paraId="75CD622C" w14:textId="77777777" w:rsidR="00351C78" w:rsidRPr="000C1E6E" w:rsidRDefault="00351C78" w:rsidP="00351C78">
      <w:pPr>
        <w:jc w:val="center"/>
        <w:rPr>
          <w:b/>
          <w:color w:val="000000"/>
          <w:sz w:val="28"/>
        </w:rPr>
      </w:pPr>
    </w:p>
    <w:p w14:paraId="633C26A5" w14:textId="77777777" w:rsidR="00351C78" w:rsidRPr="000C1E6E" w:rsidRDefault="00351C78" w:rsidP="00351C78">
      <w:pPr>
        <w:tabs>
          <w:tab w:val="left" w:pos="-810"/>
          <w:tab w:val="left" w:pos="1800"/>
        </w:tabs>
        <w:jc w:val="both"/>
        <w:rPr>
          <w:b/>
          <w:color w:val="000000"/>
          <w:sz w:val="24"/>
        </w:rPr>
      </w:pPr>
      <w:r w:rsidRPr="000C1E6E">
        <w:rPr>
          <w:b/>
          <w:color w:val="000000"/>
          <w:sz w:val="24"/>
        </w:rPr>
        <w:t>Course:</w:t>
      </w:r>
      <w:r w:rsidRPr="000C1E6E">
        <w:rPr>
          <w:b/>
          <w:color w:val="000000"/>
          <w:sz w:val="24"/>
        </w:rPr>
        <w:tab/>
      </w:r>
      <w:r w:rsidR="00E32438" w:rsidRPr="00582D39">
        <w:rPr>
          <w:b/>
          <w:color w:val="000000"/>
          <w:sz w:val="24"/>
        </w:rPr>
        <w:t>EDUC 5</w:t>
      </w:r>
      <w:r w:rsidRPr="00582D39">
        <w:rPr>
          <w:b/>
          <w:color w:val="000000"/>
          <w:sz w:val="24"/>
        </w:rPr>
        <w:t>09</w:t>
      </w:r>
      <w:r w:rsidR="00582D39">
        <w:rPr>
          <w:b/>
          <w:color w:val="000000"/>
          <w:sz w:val="24"/>
        </w:rPr>
        <w:t>-MALT 609-EDUG 409</w:t>
      </w:r>
      <w:r w:rsidRPr="000C1E6E">
        <w:rPr>
          <w:b/>
          <w:color w:val="000000"/>
          <w:sz w:val="24"/>
        </w:rPr>
        <w:tab/>
      </w:r>
    </w:p>
    <w:p w14:paraId="15A3811A" w14:textId="77777777" w:rsidR="00351C78" w:rsidRPr="000C1E6E" w:rsidRDefault="00351C78" w:rsidP="00351C78">
      <w:pPr>
        <w:tabs>
          <w:tab w:val="left" w:pos="-810"/>
          <w:tab w:val="left" w:pos="1800"/>
        </w:tabs>
        <w:jc w:val="both"/>
        <w:rPr>
          <w:b/>
          <w:color w:val="000000"/>
          <w:sz w:val="24"/>
        </w:rPr>
      </w:pPr>
      <w:r w:rsidRPr="000C1E6E">
        <w:rPr>
          <w:b/>
          <w:color w:val="000000"/>
          <w:sz w:val="24"/>
        </w:rPr>
        <w:t>Course Title:</w:t>
      </w:r>
      <w:r w:rsidRPr="000C1E6E">
        <w:rPr>
          <w:b/>
          <w:color w:val="000000"/>
          <w:sz w:val="24"/>
        </w:rPr>
        <w:tab/>
      </w:r>
      <w:r w:rsidRPr="000C1E6E">
        <w:rPr>
          <w:color w:val="000000"/>
          <w:sz w:val="24"/>
        </w:rPr>
        <w:t>Multiple Subject Literacy and Language II</w:t>
      </w:r>
    </w:p>
    <w:p w14:paraId="3C9C9145" w14:textId="77777777" w:rsidR="00351C78" w:rsidRPr="000C1E6E" w:rsidRDefault="00351C78" w:rsidP="00351C78">
      <w:pPr>
        <w:tabs>
          <w:tab w:val="left" w:pos="-810"/>
          <w:tab w:val="left" w:pos="1800"/>
        </w:tabs>
        <w:jc w:val="both"/>
        <w:rPr>
          <w:color w:val="000000"/>
          <w:sz w:val="24"/>
        </w:rPr>
      </w:pPr>
      <w:r w:rsidRPr="000C1E6E">
        <w:rPr>
          <w:b/>
          <w:color w:val="000000"/>
          <w:sz w:val="24"/>
        </w:rPr>
        <w:t>Term:</w:t>
      </w:r>
      <w:r w:rsidRPr="000C1E6E">
        <w:rPr>
          <w:color w:val="000000"/>
          <w:sz w:val="24"/>
        </w:rPr>
        <w:tab/>
      </w:r>
      <w:r>
        <w:rPr>
          <w:color w:val="000000"/>
          <w:sz w:val="24"/>
        </w:rPr>
        <w:t>Dr. Jose Lalas</w:t>
      </w:r>
    </w:p>
    <w:p w14:paraId="5D7DE133" w14:textId="77777777" w:rsidR="00351C78" w:rsidRPr="000C1E6E" w:rsidRDefault="00351C78" w:rsidP="00351C78">
      <w:pPr>
        <w:tabs>
          <w:tab w:val="left" w:pos="-810"/>
          <w:tab w:val="left" w:pos="1800"/>
        </w:tabs>
        <w:jc w:val="both"/>
        <w:rPr>
          <w:b/>
          <w:color w:val="000000"/>
          <w:sz w:val="24"/>
        </w:rPr>
      </w:pPr>
      <w:r w:rsidRPr="000C1E6E">
        <w:rPr>
          <w:b/>
          <w:color w:val="000000"/>
          <w:sz w:val="24"/>
        </w:rPr>
        <w:t>Days/Times:</w:t>
      </w:r>
      <w:r w:rsidRPr="000C1E6E">
        <w:rPr>
          <w:b/>
          <w:color w:val="000000"/>
          <w:sz w:val="24"/>
        </w:rPr>
        <w:tab/>
      </w:r>
      <w:r w:rsidRPr="004025F0">
        <w:rPr>
          <w:color w:val="000000"/>
          <w:sz w:val="24"/>
        </w:rPr>
        <w:t>Mondays</w:t>
      </w:r>
    </w:p>
    <w:p w14:paraId="41355943" w14:textId="77777777" w:rsidR="00351C78" w:rsidRPr="004025F0" w:rsidRDefault="00351C78" w:rsidP="00351C78">
      <w:pPr>
        <w:tabs>
          <w:tab w:val="left" w:pos="-810"/>
          <w:tab w:val="left" w:pos="1800"/>
        </w:tabs>
        <w:jc w:val="both"/>
        <w:rPr>
          <w:color w:val="000000"/>
          <w:sz w:val="24"/>
        </w:rPr>
      </w:pPr>
      <w:r w:rsidRPr="000C1E6E">
        <w:rPr>
          <w:b/>
          <w:color w:val="000000"/>
          <w:sz w:val="24"/>
        </w:rPr>
        <w:t>Class Locatio</w:t>
      </w:r>
      <w:r>
        <w:rPr>
          <w:b/>
          <w:color w:val="000000"/>
          <w:sz w:val="24"/>
        </w:rPr>
        <w:t>n:</w:t>
      </w:r>
      <w:r>
        <w:rPr>
          <w:b/>
          <w:color w:val="000000"/>
          <w:sz w:val="24"/>
        </w:rPr>
        <w:tab/>
      </w:r>
      <w:r w:rsidR="00015FB1">
        <w:rPr>
          <w:color w:val="000000"/>
          <w:sz w:val="24"/>
        </w:rPr>
        <w:t>TBA</w:t>
      </w:r>
    </w:p>
    <w:p w14:paraId="36AE4338" w14:textId="77777777" w:rsidR="00351C78" w:rsidRPr="000C1E6E" w:rsidRDefault="00735D3C" w:rsidP="00351C78">
      <w:pPr>
        <w:rPr>
          <w:b/>
          <w:color w:val="000000"/>
          <w:sz w:val="24"/>
        </w:rPr>
      </w:pPr>
      <w:r>
        <w:rPr>
          <w:noProof/>
        </w:rPr>
        <mc:AlternateContent>
          <mc:Choice Requires="wps">
            <w:drawing>
              <wp:anchor distT="0" distB="0" distL="114300" distR="114300" simplePos="0" relativeHeight="251657216" behindDoc="0" locked="0" layoutInCell="0" allowOverlap="1" wp14:anchorId="4C1FB917" wp14:editId="780C884F">
                <wp:simplePos x="0" y="0"/>
                <wp:positionH relativeFrom="column">
                  <wp:posOffset>-62865</wp:posOffset>
                </wp:positionH>
                <wp:positionV relativeFrom="paragraph">
                  <wp:posOffset>97790</wp:posOffset>
                </wp:positionV>
                <wp:extent cx="5943600" cy="0"/>
                <wp:effectExtent l="38735" t="34290" r="50165" b="546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7.7pt" to="463.1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" o:allowincell="f" strokeweight="4.5pt">
                <v:stroke linestyle="thinThick"/>
              </v:line>
            </w:pict>
          </mc:Fallback>
        </mc:AlternateContent>
      </w:r>
    </w:p>
    <w:p w14:paraId="56559A0D" w14:textId="77777777" w:rsidR="00351C78" w:rsidRPr="000C1E6E" w:rsidRDefault="00351C78" w:rsidP="00351C78">
      <w:pPr>
        <w:rPr>
          <w:b/>
          <w:color w:val="000000"/>
          <w:sz w:val="24"/>
        </w:rPr>
      </w:pPr>
    </w:p>
    <w:p w14:paraId="2D03D557" w14:textId="77777777" w:rsidR="00351C78" w:rsidRDefault="00351C78" w:rsidP="00351C78">
      <w:pPr>
        <w:tabs>
          <w:tab w:val="left" w:pos="1800"/>
        </w:tabs>
        <w:rPr>
          <w:b/>
          <w:color w:val="000000"/>
          <w:sz w:val="24"/>
        </w:rPr>
      </w:pPr>
      <w:r w:rsidRPr="000C1E6E">
        <w:rPr>
          <w:b/>
          <w:color w:val="000000"/>
          <w:sz w:val="24"/>
        </w:rPr>
        <w:t xml:space="preserve">Faculty: </w:t>
      </w:r>
    </w:p>
    <w:p w14:paraId="071C44AC" w14:textId="77777777" w:rsidR="00351C78" w:rsidRPr="000C1E6E" w:rsidRDefault="00351C78" w:rsidP="00351C78">
      <w:pPr>
        <w:tabs>
          <w:tab w:val="left" w:pos="1800"/>
        </w:tabs>
        <w:rPr>
          <w:b/>
          <w:color w:val="000000"/>
          <w:sz w:val="24"/>
        </w:rPr>
      </w:pPr>
      <w:r>
        <w:rPr>
          <w:b/>
          <w:color w:val="000000"/>
          <w:sz w:val="24"/>
        </w:rPr>
        <w:t>Course Chair:</w:t>
      </w:r>
      <w:r>
        <w:rPr>
          <w:b/>
          <w:color w:val="000000"/>
          <w:sz w:val="24"/>
        </w:rPr>
        <w:tab/>
      </w:r>
      <w:r w:rsidRPr="004025F0">
        <w:rPr>
          <w:color w:val="000000"/>
          <w:sz w:val="24"/>
        </w:rPr>
        <w:t>Dr. Jose W. Lalas</w:t>
      </w:r>
    </w:p>
    <w:p w14:paraId="62833AB2" w14:textId="77777777" w:rsidR="00351C78" w:rsidRPr="000C1E6E" w:rsidRDefault="00351C78" w:rsidP="00351C78">
      <w:pPr>
        <w:tabs>
          <w:tab w:val="left" w:pos="1800"/>
        </w:tabs>
        <w:rPr>
          <w:b/>
          <w:color w:val="000000"/>
          <w:sz w:val="24"/>
        </w:rPr>
      </w:pPr>
      <w:r w:rsidRPr="000C1E6E">
        <w:rPr>
          <w:b/>
          <w:color w:val="000000"/>
          <w:sz w:val="24"/>
        </w:rPr>
        <w:t>Office:</w:t>
      </w:r>
      <w:r w:rsidRPr="000C1E6E">
        <w:rPr>
          <w:b/>
          <w:color w:val="000000"/>
          <w:sz w:val="24"/>
        </w:rPr>
        <w:tab/>
      </w:r>
      <w:r w:rsidRPr="004025F0">
        <w:rPr>
          <w:color w:val="000000"/>
          <w:sz w:val="24"/>
        </w:rPr>
        <w:t>SOE 128</w:t>
      </w:r>
    </w:p>
    <w:p w14:paraId="5F6FB20D" w14:textId="77777777" w:rsidR="00351C78" w:rsidRPr="000C1E6E" w:rsidRDefault="00351C78" w:rsidP="00351C78">
      <w:pPr>
        <w:tabs>
          <w:tab w:val="left" w:pos="1800"/>
        </w:tabs>
        <w:rPr>
          <w:b/>
          <w:color w:val="000000"/>
          <w:sz w:val="24"/>
        </w:rPr>
      </w:pPr>
      <w:r w:rsidRPr="000C1E6E">
        <w:rPr>
          <w:b/>
          <w:color w:val="000000"/>
          <w:sz w:val="24"/>
        </w:rPr>
        <w:t xml:space="preserve">Phone: </w:t>
      </w:r>
      <w:r>
        <w:rPr>
          <w:b/>
          <w:color w:val="000000"/>
          <w:sz w:val="24"/>
        </w:rPr>
        <w:tab/>
      </w:r>
      <w:r w:rsidRPr="004025F0">
        <w:rPr>
          <w:color w:val="000000"/>
          <w:sz w:val="24"/>
        </w:rPr>
        <w:t>(909) 748-8792</w:t>
      </w:r>
    </w:p>
    <w:p w14:paraId="5B0E926F" w14:textId="77777777" w:rsidR="00351C78" w:rsidRPr="000C1E6E" w:rsidRDefault="00351C78" w:rsidP="00351C78">
      <w:pPr>
        <w:tabs>
          <w:tab w:val="left" w:pos="1800"/>
        </w:tabs>
        <w:rPr>
          <w:color w:val="000000"/>
          <w:sz w:val="24"/>
        </w:rPr>
      </w:pPr>
      <w:r w:rsidRPr="000C1E6E">
        <w:rPr>
          <w:b/>
          <w:color w:val="000000"/>
          <w:sz w:val="24"/>
        </w:rPr>
        <w:t xml:space="preserve">Office Fax: </w:t>
      </w:r>
      <w:r w:rsidRPr="000C1E6E">
        <w:rPr>
          <w:color w:val="000000"/>
          <w:sz w:val="24"/>
        </w:rPr>
        <w:tab/>
      </w:r>
      <w:r>
        <w:rPr>
          <w:color w:val="000000"/>
          <w:sz w:val="24"/>
        </w:rPr>
        <w:t>(909) 335-5204</w:t>
      </w:r>
    </w:p>
    <w:p w14:paraId="591493E0" w14:textId="77777777" w:rsidR="00351C78" w:rsidRDefault="00351C78" w:rsidP="00351C78">
      <w:pPr>
        <w:tabs>
          <w:tab w:val="left" w:pos="1800"/>
        </w:tabs>
        <w:rPr>
          <w:b/>
          <w:color w:val="000000"/>
          <w:sz w:val="24"/>
        </w:rPr>
      </w:pPr>
      <w:r w:rsidRPr="000C1E6E">
        <w:rPr>
          <w:b/>
          <w:color w:val="000000"/>
          <w:sz w:val="24"/>
        </w:rPr>
        <w:t>E-mail:</w:t>
      </w:r>
      <w:r w:rsidRPr="000C1E6E">
        <w:rPr>
          <w:b/>
          <w:color w:val="000000"/>
          <w:sz w:val="24"/>
        </w:rPr>
        <w:tab/>
      </w:r>
      <w:r w:rsidRPr="004025F0">
        <w:rPr>
          <w:color w:val="000000"/>
          <w:sz w:val="24"/>
        </w:rPr>
        <w:t>jose_lalas@redlands.edu</w:t>
      </w:r>
    </w:p>
    <w:p w14:paraId="0579D344" w14:textId="77777777" w:rsidR="00351C78" w:rsidRPr="000C1E6E" w:rsidRDefault="00351C78" w:rsidP="00351C78">
      <w:pPr>
        <w:tabs>
          <w:tab w:val="left" w:pos="1800"/>
        </w:tabs>
        <w:rPr>
          <w:b/>
          <w:color w:val="000000"/>
          <w:sz w:val="24"/>
        </w:rPr>
      </w:pPr>
      <w:r>
        <w:rPr>
          <w:b/>
          <w:color w:val="000000"/>
          <w:sz w:val="24"/>
        </w:rPr>
        <w:t>Questions:</w:t>
      </w:r>
      <w:r>
        <w:rPr>
          <w:b/>
          <w:color w:val="000000"/>
          <w:sz w:val="24"/>
        </w:rPr>
        <w:tab/>
      </w:r>
    </w:p>
    <w:p w14:paraId="2DAA97D8" w14:textId="77777777" w:rsidR="00351C78" w:rsidRDefault="00351C78" w:rsidP="00351C78">
      <w:pPr>
        <w:tabs>
          <w:tab w:val="left" w:pos="1800"/>
          <w:tab w:val="left" w:pos="3240"/>
          <w:tab w:val="left" w:pos="3780"/>
        </w:tabs>
        <w:rPr>
          <w:color w:val="000000"/>
          <w:sz w:val="24"/>
        </w:rPr>
      </w:pPr>
      <w:r w:rsidRPr="000C1E6E">
        <w:rPr>
          <w:b/>
          <w:color w:val="000000"/>
          <w:sz w:val="24"/>
        </w:rPr>
        <w:t>Office Hours:</w:t>
      </w:r>
      <w:r w:rsidRPr="000C1E6E">
        <w:rPr>
          <w:color w:val="000000"/>
          <w:sz w:val="24"/>
        </w:rPr>
        <w:t xml:space="preserve"> </w:t>
      </w:r>
      <w:r w:rsidRPr="000C1E6E">
        <w:rPr>
          <w:color w:val="000000"/>
          <w:sz w:val="24"/>
        </w:rPr>
        <w:tab/>
      </w:r>
      <w:r>
        <w:rPr>
          <w:color w:val="000000"/>
          <w:sz w:val="24"/>
        </w:rPr>
        <w:t>MW – 3 – 5:00 p.m.</w:t>
      </w:r>
    </w:p>
    <w:p w14:paraId="048FFF88" w14:textId="77777777" w:rsidR="00351C78" w:rsidRPr="000C1E6E" w:rsidRDefault="00351C78" w:rsidP="00351C78">
      <w:pPr>
        <w:tabs>
          <w:tab w:val="left" w:pos="1800"/>
          <w:tab w:val="left" w:pos="3240"/>
          <w:tab w:val="left" w:pos="3780"/>
        </w:tabs>
        <w:rPr>
          <w:color w:val="000000"/>
          <w:sz w:val="24"/>
        </w:rPr>
      </w:pPr>
    </w:p>
    <w:p w14:paraId="234AB184" w14:textId="77777777" w:rsidR="00351C78" w:rsidRPr="000C1E6E" w:rsidRDefault="00351C78" w:rsidP="00351C78">
      <w:pPr>
        <w:tabs>
          <w:tab w:val="left" w:pos="1800"/>
          <w:tab w:val="left" w:pos="3240"/>
        </w:tabs>
        <w:rPr>
          <w:color w:val="000000"/>
          <w:sz w:val="24"/>
        </w:rPr>
      </w:pPr>
      <w:r w:rsidRPr="000C1E6E">
        <w:rPr>
          <w:color w:val="000000"/>
          <w:sz w:val="24"/>
        </w:rPr>
        <w:tab/>
        <w:t>*Appointments also available</w:t>
      </w:r>
    </w:p>
    <w:p w14:paraId="0388D5C5" w14:textId="77777777" w:rsidR="00351C78" w:rsidRPr="000C1E6E" w:rsidRDefault="00735D3C" w:rsidP="00351C78">
      <w:pPr>
        <w:rPr>
          <w:b/>
          <w:color w:val="000000"/>
          <w:u w:val="single"/>
        </w:rPr>
      </w:pPr>
      <w:r>
        <w:rPr>
          <w:noProof/>
        </w:rPr>
        <mc:AlternateContent>
          <mc:Choice Requires="wps">
            <w:drawing>
              <wp:anchor distT="0" distB="0" distL="114300" distR="114300" simplePos="0" relativeHeight="251658240" behindDoc="0" locked="0" layoutInCell="0" allowOverlap="1" wp14:anchorId="13D6408E" wp14:editId="1D7732D2">
                <wp:simplePos x="0" y="0"/>
                <wp:positionH relativeFrom="column">
                  <wp:posOffset>-62865</wp:posOffset>
                </wp:positionH>
                <wp:positionV relativeFrom="paragraph">
                  <wp:posOffset>107315</wp:posOffset>
                </wp:positionV>
                <wp:extent cx="5943600" cy="0"/>
                <wp:effectExtent l="38735" t="43815" r="50165" b="450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45pt" to="463.1pt,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" o:allowincell="f" strokeweight="4.5pt">
                <v:stroke linestyle="thickThin"/>
              </v:line>
            </w:pict>
          </mc:Fallback>
        </mc:AlternateContent>
      </w:r>
    </w:p>
    <w:p w14:paraId="337D9E9D" w14:textId="77777777" w:rsidR="00351C78" w:rsidRPr="000C1E6E" w:rsidRDefault="00351C78" w:rsidP="00351C78">
      <w:pPr>
        <w:rPr>
          <w:b/>
          <w:color w:val="000000"/>
          <w:sz w:val="24"/>
          <w:u w:val="single"/>
        </w:rPr>
      </w:pPr>
    </w:p>
    <w:p w14:paraId="753AC1C7" w14:textId="77777777" w:rsidR="00351C78" w:rsidRPr="000C1E6E" w:rsidRDefault="00351C78" w:rsidP="00351C78">
      <w:pPr>
        <w:rPr>
          <w:b/>
          <w:color w:val="000000"/>
          <w:sz w:val="24"/>
          <w:u w:val="single"/>
        </w:rPr>
      </w:pPr>
    </w:p>
    <w:p w14:paraId="6A28D9D7" w14:textId="77777777" w:rsidR="00351C78" w:rsidRPr="000C1E6E" w:rsidRDefault="00351C78" w:rsidP="00351C78">
      <w:pPr>
        <w:rPr>
          <w:b/>
          <w:color w:val="000000"/>
          <w:sz w:val="24"/>
        </w:rPr>
      </w:pPr>
      <w:r w:rsidRPr="000C1E6E">
        <w:rPr>
          <w:b/>
          <w:color w:val="000000"/>
          <w:sz w:val="24"/>
          <w:u w:val="single"/>
        </w:rPr>
        <w:t>CATALOG COURSE DESCRIPTION</w:t>
      </w:r>
    </w:p>
    <w:p w14:paraId="3C39F256" w14:textId="77777777" w:rsidR="00351C78" w:rsidRPr="000C1E6E" w:rsidRDefault="00351C78" w:rsidP="00351C78">
      <w:pPr>
        <w:rPr>
          <w:b/>
          <w:color w:val="000000"/>
          <w:sz w:val="24"/>
          <w:u w:val="single"/>
        </w:rPr>
      </w:pPr>
    </w:p>
    <w:p w14:paraId="16128FEE" w14:textId="77777777" w:rsidR="00351C78" w:rsidRPr="000C1E6E" w:rsidRDefault="00351C78" w:rsidP="00351C78">
      <w:pPr>
        <w:rPr>
          <w:sz w:val="24"/>
        </w:rPr>
      </w:pPr>
      <w:r w:rsidRPr="000C1E6E">
        <w:rPr>
          <w:sz w:val="24"/>
        </w:rPr>
        <w:t>Enhances understanding</w:t>
      </w:r>
      <w:r>
        <w:rPr>
          <w:sz w:val="24"/>
        </w:rPr>
        <w:t xml:space="preserve"> and analysis</w:t>
      </w:r>
      <w:r w:rsidRPr="000C1E6E">
        <w:rPr>
          <w:sz w:val="24"/>
        </w:rPr>
        <w:t xml:space="preserve"> of the theoretical frameworks and processes involved in elementary-literacy instruction. Focuses on </w:t>
      </w:r>
      <w:r>
        <w:rPr>
          <w:sz w:val="24"/>
        </w:rPr>
        <w:t xml:space="preserve">theory, research, and </w:t>
      </w:r>
      <w:r w:rsidRPr="000C1E6E">
        <w:rPr>
          <w:sz w:val="24"/>
        </w:rPr>
        <w:t xml:space="preserve">effective practices to promote literacy skills among students of diverse cultures, languages, gender, ethnicity, and children with special needs. Introduces elementary curriculum, and addresses early diagnostic and intervention techniques. Field experience required. </w:t>
      </w:r>
      <w:r>
        <w:rPr>
          <w:sz w:val="24"/>
        </w:rPr>
        <w:t xml:space="preserve"> Taken in conjunction with EDUC 500B.  </w:t>
      </w:r>
      <w:proofErr w:type="gramStart"/>
      <w:r>
        <w:rPr>
          <w:sz w:val="24"/>
        </w:rPr>
        <w:t>Equivalent to EDUG 4</w:t>
      </w:r>
      <w:r w:rsidRPr="000C1E6E">
        <w:rPr>
          <w:sz w:val="24"/>
        </w:rPr>
        <w:t>09.</w:t>
      </w:r>
      <w:proofErr w:type="gramEnd"/>
    </w:p>
    <w:p w14:paraId="61286A43" w14:textId="77777777" w:rsidR="00351C78" w:rsidRPr="000C1E6E" w:rsidRDefault="00351C78" w:rsidP="00351C78">
      <w:pPr>
        <w:rPr>
          <w:b/>
          <w:color w:val="000000"/>
          <w:sz w:val="24"/>
          <w:u w:val="single"/>
        </w:rPr>
      </w:pPr>
    </w:p>
    <w:p w14:paraId="66816D25" w14:textId="77777777" w:rsidR="00351C78" w:rsidRPr="000C1E6E" w:rsidRDefault="00351C78" w:rsidP="00351C78">
      <w:pPr>
        <w:rPr>
          <w:b/>
          <w:color w:val="000000"/>
          <w:sz w:val="24"/>
        </w:rPr>
      </w:pPr>
      <w:r w:rsidRPr="000C1E6E">
        <w:rPr>
          <w:b/>
          <w:color w:val="000000"/>
          <w:sz w:val="24"/>
          <w:u w:val="single"/>
        </w:rPr>
        <w:br w:type="page"/>
      </w:r>
      <w:r>
        <w:rPr>
          <w:b/>
          <w:color w:val="000000"/>
          <w:sz w:val="24"/>
          <w:u w:val="single"/>
        </w:rPr>
        <w:lastRenderedPageBreak/>
        <w:t xml:space="preserve">CONTEXTUAL </w:t>
      </w:r>
      <w:r w:rsidRPr="000C1E6E">
        <w:rPr>
          <w:b/>
          <w:color w:val="000000"/>
          <w:sz w:val="24"/>
          <w:u w:val="single"/>
        </w:rPr>
        <w:t>COURSE DESCRIPTION</w:t>
      </w:r>
    </w:p>
    <w:p w14:paraId="0E45185C" w14:textId="77777777" w:rsidR="00351C78" w:rsidRPr="000C1E6E" w:rsidRDefault="00351C78" w:rsidP="00351C78">
      <w:pPr>
        <w:rPr>
          <w:b/>
          <w:color w:val="000000"/>
        </w:rPr>
      </w:pPr>
    </w:p>
    <w:p w14:paraId="0BC434D4" w14:textId="77777777" w:rsidR="00351C78" w:rsidRPr="000C1E6E" w:rsidRDefault="00351C78" w:rsidP="00351C78">
      <w:pPr>
        <w:widowControl w:val="0"/>
        <w:rPr>
          <w:snapToGrid w:val="0"/>
          <w:color w:val="000000"/>
          <w:sz w:val="24"/>
        </w:rPr>
      </w:pPr>
      <w:r w:rsidRPr="000C1E6E">
        <w:rPr>
          <w:snapToGrid w:val="0"/>
          <w:color w:val="000000"/>
          <w:sz w:val="24"/>
        </w:rPr>
        <w:t>This course is designed to enhance understanding</w:t>
      </w:r>
      <w:r>
        <w:rPr>
          <w:snapToGrid w:val="0"/>
          <w:color w:val="000000"/>
          <w:sz w:val="24"/>
        </w:rPr>
        <w:t>, analysis, application, and evaluation</w:t>
      </w:r>
      <w:r w:rsidRPr="000C1E6E">
        <w:rPr>
          <w:snapToGrid w:val="0"/>
          <w:color w:val="000000"/>
          <w:sz w:val="24"/>
        </w:rPr>
        <w:t xml:space="preserve"> of the theoretical framework</w:t>
      </w:r>
      <w:r>
        <w:rPr>
          <w:snapToGrid w:val="0"/>
          <w:color w:val="000000"/>
          <w:sz w:val="24"/>
        </w:rPr>
        <w:t>s</w:t>
      </w:r>
      <w:r w:rsidRPr="000C1E6E">
        <w:rPr>
          <w:snapToGrid w:val="0"/>
          <w:color w:val="000000"/>
          <w:sz w:val="24"/>
        </w:rPr>
        <w:t xml:space="preserve"> and processes involved in elementary literacy instruction. </w:t>
      </w:r>
      <w:r>
        <w:rPr>
          <w:snapToGrid w:val="0"/>
          <w:color w:val="000000"/>
          <w:sz w:val="24"/>
        </w:rPr>
        <w:t xml:space="preserve">It will focus on aspects of theory, research, and </w:t>
      </w:r>
      <w:r w:rsidRPr="000C1E6E">
        <w:rPr>
          <w:snapToGrid w:val="0"/>
          <w:color w:val="000000"/>
          <w:sz w:val="24"/>
        </w:rPr>
        <w:t>effective prac</w:t>
      </w:r>
      <w:r>
        <w:rPr>
          <w:snapToGrid w:val="0"/>
          <w:color w:val="000000"/>
          <w:sz w:val="24"/>
        </w:rPr>
        <w:t>tices related to literacy development</w:t>
      </w:r>
      <w:r w:rsidRPr="000C1E6E">
        <w:rPr>
          <w:snapToGrid w:val="0"/>
          <w:color w:val="000000"/>
          <w:sz w:val="24"/>
        </w:rPr>
        <w:t xml:space="preserve"> among students of diverse cultures, languages, gender, ethnicity, and children with special needs. The candidates will be introduced to selection, adaptation and integration of elementary curriculum. Early diagnostic and intervention te</w:t>
      </w:r>
      <w:r>
        <w:rPr>
          <w:snapToGrid w:val="0"/>
          <w:color w:val="000000"/>
          <w:sz w:val="24"/>
        </w:rPr>
        <w:t>chniques will also be addressed.  It will also highlight the theory, research, and best practice in teaching writing.</w:t>
      </w:r>
    </w:p>
    <w:p w14:paraId="012B4D5C" w14:textId="77777777" w:rsidR="00351C78" w:rsidRPr="000C1E6E" w:rsidRDefault="00351C78" w:rsidP="00351C78">
      <w:pPr>
        <w:widowControl w:val="0"/>
        <w:ind w:right="-360"/>
        <w:rPr>
          <w:b/>
          <w:snapToGrid w:val="0"/>
          <w:color w:val="000000"/>
          <w:sz w:val="24"/>
          <w:u w:val="single"/>
        </w:rPr>
      </w:pPr>
    </w:p>
    <w:p w14:paraId="75437991" w14:textId="77777777" w:rsidR="00351C78" w:rsidRPr="000C1E6E" w:rsidRDefault="00351C78" w:rsidP="00351C78">
      <w:pPr>
        <w:widowControl w:val="0"/>
        <w:rPr>
          <w:snapToGrid w:val="0"/>
          <w:color w:val="000000"/>
          <w:sz w:val="24"/>
        </w:rPr>
      </w:pPr>
      <w:r w:rsidRPr="000C1E6E">
        <w:rPr>
          <w:snapToGrid w:val="0"/>
          <w:color w:val="000000"/>
          <w:sz w:val="24"/>
        </w:rPr>
        <w:t>This is the second course of the sequence designed to empower candidates to develop their students' literacy skills in K-8. The course briefly reviews the essential content of the pr</w:t>
      </w:r>
      <w:r>
        <w:rPr>
          <w:snapToGrid w:val="0"/>
          <w:color w:val="000000"/>
          <w:sz w:val="24"/>
        </w:rPr>
        <w:t xml:space="preserve">evious course, building on the theory, research, and best practice </w:t>
      </w:r>
      <w:r w:rsidRPr="000C1E6E">
        <w:rPr>
          <w:snapToGrid w:val="0"/>
          <w:color w:val="000000"/>
          <w:sz w:val="24"/>
        </w:rPr>
        <w:t>to further develop the candidates' abilities to teach literacy skills. One major focus of the course is to enable the candidates to assess</w:t>
      </w:r>
      <w:r>
        <w:rPr>
          <w:snapToGrid w:val="0"/>
          <w:color w:val="000000"/>
          <w:sz w:val="24"/>
        </w:rPr>
        <w:t xml:space="preserve"> their students' reading level, </w:t>
      </w:r>
      <w:r w:rsidRPr="000C1E6E">
        <w:rPr>
          <w:snapToGrid w:val="0"/>
          <w:color w:val="000000"/>
          <w:sz w:val="24"/>
        </w:rPr>
        <w:t>plan instruction based on the assessment, and provide intervention strategies as necessary to promote independent reading. This course will culminate in two p</w:t>
      </w:r>
      <w:r>
        <w:rPr>
          <w:snapToGrid w:val="0"/>
          <w:color w:val="000000"/>
          <w:sz w:val="24"/>
        </w:rPr>
        <w:t>rojects, Reading Diagnosis/Case Study and Literacy Thematic Unit.  All candidates will be challenged to read, review, and analyze current research literature and its implications in teaching reading and writing.</w:t>
      </w:r>
    </w:p>
    <w:p w14:paraId="389BA3E4" w14:textId="77777777" w:rsidR="00351C78" w:rsidRPr="000C1E6E" w:rsidRDefault="00351C78" w:rsidP="00351C78">
      <w:pPr>
        <w:widowControl w:val="0"/>
        <w:ind w:right="-360"/>
        <w:rPr>
          <w:snapToGrid w:val="0"/>
          <w:color w:val="000000"/>
          <w:sz w:val="24"/>
        </w:rPr>
      </w:pPr>
    </w:p>
    <w:p w14:paraId="45EB3CB7" w14:textId="77777777" w:rsidR="00351C78" w:rsidRPr="000C1E6E" w:rsidRDefault="00351C78" w:rsidP="00351C78">
      <w:pPr>
        <w:jc w:val="both"/>
        <w:rPr>
          <w:b/>
          <w:sz w:val="24"/>
          <w:u w:val="single"/>
        </w:rPr>
      </w:pPr>
      <w:r w:rsidRPr="000C1E6E">
        <w:rPr>
          <w:b/>
          <w:sz w:val="24"/>
          <w:u w:val="single"/>
        </w:rPr>
        <w:t>TECHNOLOGY REQUIREMENTS</w:t>
      </w:r>
    </w:p>
    <w:p w14:paraId="6C851EFB" w14:textId="77777777" w:rsidR="00351C78" w:rsidRPr="0045758F" w:rsidRDefault="00351C78" w:rsidP="00351C78">
      <w:pPr>
        <w:rPr>
          <w:rFonts w:ascii="TimesNewRomanMS" w:hAnsi="TimesNewRomanMS" w:cs="TimesNewRomanMS"/>
          <w:sz w:val="24"/>
          <w:szCs w:val="24"/>
        </w:rPr>
      </w:pPr>
      <w:r w:rsidRPr="0045758F">
        <w:rPr>
          <w:sz w:val="24"/>
          <w:szCs w:val="24"/>
        </w:rPr>
        <w:t xml:space="preserve">Technology tools have been integrated in this course and all other Professional Teacher Preparation courses.  </w:t>
      </w:r>
      <w:r w:rsidRPr="0045758F">
        <w:rPr>
          <w:b/>
          <w:bCs/>
          <w:sz w:val="24"/>
          <w:szCs w:val="24"/>
        </w:rPr>
        <w:t>Moodle</w:t>
      </w:r>
      <w:r w:rsidRPr="0045758F">
        <w:rPr>
          <w:sz w:val="24"/>
          <w:szCs w:val="24"/>
        </w:rPr>
        <w:t xml:space="preserve"> is a web-based tool that you can access from any Internet connection with Internet Explorer at any time.  The logon is </w:t>
      </w:r>
      <w:hyperlink r:id="rId7" w:history="1">
        <w:r w:rsidRPr="0045758F">
          <w:rPr>
            <w:rStyle w:val="Hyperlink"/>
            <w:szCs w:val="24"/>
          </w:rPr>
          <w:t>http://moodle.redlands.edu</w:t>
        </w:r>
      </w:hyperlink>
      <w:r w:rsidRPr="0045758F">
        <w:rPr>
          <w:sz w:val="24"/>
          <w:szCs w:val="24"/>
          <w:u w:val="single"/>
        </w:rPr>
        <w:t>.</w:t>
      </w:r>
      <w:r w:rsidRPr="0045758F">
        <w:rPr>
          <w:sz w:val="24"/>
          <w:szCs w:val="24"/>
        </w:rPr>
        <w:t xml:space="preserve">  The site will have links to the course syllabus, assignments, resources, and other communication tools.  There is no charge for the use of Moodle.  </w:t>
      </w:r>
      <w:proofErr w:type="spellStart"/>
      <w:r w:rsidRPr="0045758F">
        <w:rPr>
          <w:b/>
          <w:bCs/>
          <w:sz w:val="24"/>
          <w:szCs w:val="24"/>
        </w:rPr>
        <w:t>TaskStream</w:t>
      </w:r>
      <w:proofErr w:type="spellEnd"/>
      <w:r w:rsidRPr="0045758F">
        <w:rPr>
          <w:sz w:val="24"/>
          <w:szCs w:val="24"/>
        </w:rPr>
        <w:t xml:space="preserve"> is a web-based lesson, unit, and instructional resource.  </w:t>
      </w:r>
      <w:proofErr w:type="spellStart"/>
      <w:r w:rsidRPr="0045758F">
        <w:rPr>
          <w:sz w:val="24"/>
          <w:szCs w:val="24"/>
        </w:rPr>
        <w:t>TaskStream</w:t>
      </w:r>
      <w:proofErr w:type="spellEnd"/>
      <w:r w:rsidRPr="0045758F">
        <w:rPr>
          <w:sz w:val="24"/>
          <w:szCs w:val="24"/>
        </w:rPr>
        <w:t xml:space="preserve"> can be purchased on-line at </w:t>
      </w:r>
      <w:hyperlink r:id="rId8" w:history="1">
        <w:r w:rsidRPr="0045758F">
          <w:rPr>
            <w:sz w:val="24"/>
            <w:szCs w:val="24"/>
          </w:rPr>
          <w:t>http://www.TaskStream.com</w:t>
        </w:r>
      </w:hyperlink>
      <w:r w:rsidRPr="0045758F">
        <w:rPr>
          <w:sz w:val="24"/>
          <w:szCs w:val="24"/>
        </w:rPr>
        <w:t xml:space="preserve"> for an individual full year subscription.  </w:t>
      </w:r>
      <w:r w:rsidRPr="0045758F">
        <w:rPr>
          <w:sz w:val="24"/>
          <w:szCs w:val="24"/>
          <w:u w:val="single"/>
        </w:rPr>
        <w:t>Be sure to indicate you are a student and click on the University of Redlands.</w:t>
      </w:r>
      <w:r w:rsidRPr="0045758F">
        <w:rPr>
          <w:sz w:val="24"/>
          <w:szCs w:val="24"/>
        </w:rPr>
        <w:t xml:space="preserve"> The student rate will be charged and you will be connected to our learning community. Other technology tools will be needed such as word-processing, spreadsheet and databases; PowerPoint, FrontPage, </w:t>
      </w:r>
      <w:proofErr w:type="spellStart"/>
      <w:r w:rsidRPr="0045758F">
        <w:rPr>
          <w:sz w:val="24"/>
          <w:szCs w:val="24"/>
        </w:rPr>
        <w:t>Hyperstudio</w:t>
      </w:r>
      <w:proofErr w:type="spellEnd"/>
      <w:r w:rsidRPr="0045758F">
        <w:rPr>
          <w:sz w:val="24"/>
          <w:szCs w:val="24"/>
        </w:rPr>
        <w:t>, Blogger, and Inspiration may be required for classes.  All software is available in the School of Education for use.  Microsoft Office 2000 or later version will be helpful if you have it accessible. Internet access using the Internet Explorer web browser will be required for classes (</w:t>
      </w:r>
      <w:hyperlink r:id="rId9" w:history="1">
        <w:r w:rsidRPr="0045758F">
          <w:rPr>
            <w:rStyle w:val="Hyperlink"/>
            <w:szCs w:val="24"/>
          </w:rPr>
          <w:t>http://moodle.redlands.edu</w:t>
        </w:r>
      </w:hyperlink>
      <w:r w:rsidRPr="0045758F">
        <w:rPr>
          <w:sz w:val="24"/>
          <w:szCs w:val="24"/>
        </w:rPr>
        <w:t xml:space="preserve">).  All courses build on prior coursework and technology skills. Technology skills also should be used as often as is appropriate to enhance learning and teaching competence. When all PTPP coursework is completed successfully, candidates will have met the Level I technology requirements.  Additionally, </w:t>
      </w:r>
      <w:r w:rsidRPr="0045758F">
        <w:rPr>
          <w:b/>
          <w:bCs/>
          <w:sz w:val="24"/>
          <w:szCs w:val="24"/>
        </w:rPr>
        <w:t xml:space="preserve">The </w:t>
      </w:r>
      <w:proofErr w:type="spellStart"/>
      <w:r w:rsidRPr="0045758F">
        <w:rPr>
          <w:b/>
          <w:bCs/>
          <w:sz w:val="24"/>
          <w:szCs w:val="24"/>
        </w:rPr>
        <w:t>Armacost</w:t>
      </w:r>
      <w:proofErr w:type="spellEnd"/>
      <w:r w:rsidRPr="0045758F">
        <w:rPr>
          <w:b/>
          <w:bCs/>
          <w:sz w:val="24"/>
          <w:szCs w:val="24"/>
        </w:rPr>
        <w:t xml:space="preserve"> Library</w:t>
      </w:r>
      <w:r w:rsidRPr="0045758F">
        <w:rPr>
          <w:sz w:val="24"/>
          <w:szCs w:val="24"/>
        </w:rPr>
        <w:t xml:space="preserve"> site at </w:t>
      </w:r>
      <w:hyperlink r:id="rId10" w:history="1">
        <w:r w:rsidRPr="0045758F">
          <w:rPr>
            <w:rStyle w:val="Hyperlink"/>
            <w:szCs w:val="24"/>
          </w:rPr>
          <w:t>http://www.redlands.edu</w:t>
        </w:r>
      </w:hyperlink>
      <w:r w:rsidRPr="0045758F">
        <w:rPr>
          <w:sz w:val="24"/>
          <w:szCs w:val="24"/>
        </w:rPr>
        <w:t xml:space="preserve"> /library has links to many other on-line resources under Internet Education Resources.</w:t>
      </w:r>
    </w:p>
    <w:p w14:paraId="4A026F9B" w14:textId="77777777" w:rsidR="00351C78" w:rsidRDefault="00351C78" w:rsidP="00351C78">
      <w:pPr>
        <w:jc w:val="both"/>
        <w:rPr>
          <w:sz w:val="24"/>
        </w:rPr>
      </w:pPr>
    </w:p>
    <w:p w14:paraId="5A8060DA" w14:textId="77777777" w:rsidR="00351C78" w:rsidRDefault="00E32438" w:rsidP="00351C78">
      <w:pPr>
        <w:jc w:val="both"/>
        <w:rPr>
          <w:b/>
          <w:sz w:val="24"/>
        </w:rPr>
      </w:pPr>
      <w:r>
        <w:rPr>
          <w:b/>
          <w:sz w:val="24"/>
        </w:rPr>
        <w:t>EDUC 5</w:t>
      </w:r>
      <w:r w:rsidR="00351C78">
        <w:rPr>
          <w:b/>
          <w:sz w:val="24"/>
        </w:rPr>
        <w:t>09 Multiple Subject Literacy and Language I</w:t>
      </w:r>
    </w:p>
    <w:p w14:paraId="0A107958" w14:textId="77777777" w:rsidR="00351C78" w:rsidRDefault="00351C78" w:rsidP="00351C78">
      <w:pPr>
        <w:rPr>
          <w:b/>
          <w:snapToGrid w:val="0"/>
          <w:sz w:val="24"/>
          <w:u w:val="single"/>
        </w:rPr>
      </w:pPr>
      <w:r>
        <w:rPr>
          <w:sz w:val="24"/>
        </w:rPr>
        <w:t xml:space="preserve">Candidates will use Moodle tools (email, the discussion board, links, and course materials to download, and the electronic </w:t>
      </w:r>
      <w:proofErr w:type="spellStart"/>
      <w:r>
        <w:rPr>
          <w:sz w:val="24"/>
        </w:rPr>
        <w:t>gradebook</w:t>
      </w:r>
      <w:proofErr w:type="spellEnd"/>
      <w:r>
        <w:rPr>
          <w:sz w:val="24"/>
        </w:rPr>
        <w:t xml:space="preserve">). They will use </w:t>
      </w:r>
      <w:proofErr w:type="spellStart"/>
      <w:r>
        <w:rPr>
          <w:sz w:val="24"/>
        </w:rPr>
        <w:t>TaskStream</w:t>
      </w:r>
      <w:proofErr w:type="spellEnd"/>
      <w:r>
        <w:rPr>
          <w:sz w:val="24"/>
        </w:rPr>
        <w:t xml:space="preserve"> Lesson Builder, Standards Manager, Rubric Wizard, and email as one of the forms of communication with their professor. They will use Internet searching skills and tools, word processing, spreadsheets and database, Inspiration, and make class presentations with PowerPoint. </w:t>
      </w:r>
    </w:p>
    <w:p w14:paraId="350BD8E5" w14:textId="77777777" w:rsidR="00351C78" w:rsidRPr="00647EEC" w:rsidRDefault="00351C78" w:rsidP="00351C78">
      <w:pPr>
        <w:jc w:val="both"/>
        <w:rPr>
          <w:b/>
          <w:snapToGrid w:val="0"/>
          <w:sz w:val="24"/>
          <w:u w:val="single"/>
        </w:rPr>
      </w:pPr>
    </w:p>
    <w:p w14:paraId="228C9E50" w14:textId="77777777" w:rsidR="00351C78" w:rsidRPr="000C1E6E" w:rsidRDefault="00351C78" w:rsidP="00351C78">
      <w:pPr>
        <w:widowControl w:val="0"/>
        <w:ind w:right="-360"/>
        <w:rPr>
          <w:b/>
          <w:snapToGrid w:val="0"/>
          <w:color w:val="000000"/>
          <w:sz w:val="24"/>
          <w:u w:val="single"/>
        </w:rPr>
      </w:pPr>
      <w:r w:rsidRPr="000C1E6E">
        <w:rPr>
          <w:b/>
          <w:snapToGrid w:val="0"/>
          <w:color w:val="000000"/>
          <w:sz w:val="24"/>
          <w:u w:val="single"/>
        </w:rPr>
        <w:lastRenderedPageBreak/>
        <w:t>COURSE OBJECTIVES</w:t>
      </w:r>
    </w:p>
    <w:p w14:paraId="07A223BB" w14:textId="77777777" w:rsidR="00351C78" w:rsidRPr="000C1E6E" w:rsidRDefault="00351C78" w:rsidP="00351C78">
      <w:pPr>
        <w:widowControl w:val="0"/>
        <w:ind w:right="-360"/>
        <w:rPr>
          <w:b/>
          <w:snapToGrid w:val="0"/>
          <w:color w:val="000000"/>
          <w:sz w:val="24"/>
        </w:rPr>
      </w:pPr>
    </w:p>
    <w:p w14:paraId="7241670A" w14:textId="77777777" w:rsidR="00351C78" w:rsidRPr="000C1E6E" w:rsidRDefault="00351C78" w:rsidP="00351C78">
      <w:pPr>
        <w:widowControl w:val="0"/>
        <w:ind w:right="-360"/>
        <w:rPr>
          <w:b/>
          <w:color w:val="000000"/>
          <w:sz w:val="24"/>
        </w:rPr>
      </w:pPr>
      <w:r w:rsidRPr="000C1E6E">
        <w:rPr>
          <w:b/>
          <w:snapToGrid w:val="0"/>
          <w:color w:val="000000"/>
          <w:sz w:val="24"/>
        </w:rPr>
        <w:t>TPE</w:t>
      </w:r>
      <w:r w:rsidRPr="000C1E6E">
        <w:rPr>
          <w:b/>
          <w:snapToGrid w:val="0"/>
          <w:color w:val="000000"/>
          <w:sz w:val="24"/>
        </w:rPr>
        <w:tab/>
      </w:r>
      <w:r w:rsidRPr="000C1E6E">
        <w:rPr>
          <w:snapToGrid w:val="0"/>
          <w:color w:val="000000"/>
          <w:sz w:val="24"/>
        </w:rPr>
        <w:t>Teacher Performance Expectations, State of California</w:t>
      </w:r>
    </w:p>
    <w:p w14:paraId="521AEDFB" w14:textId="77777777" w:rsidR="00351C78" w:rsidRPr="000C1E6E" w:rsidRDefault="00351C78" w:rsidP="00351C78">
      <w:pPr>
        <w:rPr>
          <w:b/>
          <w:color w:val="000000"/>
          <w:sz w:val="24"/>
        </w:rPr>
      </w:pPr>
    </w:p>
    <w:p w14:paraId="6E28A00E" w14:textId="77777777" w:rsidR="00351C78" w:rsidRPr="000C1E6E" w:rsidRDefault="00351C78" w:rsidP="00351C78">
      <w:pPr>
        <w:rPr>
          <w:b/>
          <w:color w:val="000000"/>
          <w:sz w:val="24"/>
        </w:rPr>
      </w:pPr>
      <w:r w:rsidRPr="000C1E6E">
        <w:rPr>
          <w:b/>
          <w:color w:val="000000"/>
          <w:sz w:val="24"/>
        </w:rPr>
        <w:t>The Multiple Subject Literacy and Language II candidate will be able to:</w:t>
      </w:r>
    </w:p>
    <w:p w14:paraId="27912C2D" w14:textId="77777777" w:rsidR="00351C78" w:rsidRPr="000C1E6E" w:rsidRDefault="00351C78" w:rsidP="00351C78">
      <w:pPr>
        <w:widowControl w:val="0"/>
        <w:ind w:right="-360"/>
        <w:rPr>
          <w:snapToGrid w:val="0"/>
          <w:color w:val="000000"/>
          <w:sz w:val="24"/>
        </w:rPr>
      </w:pPr>
      <w:r>
        <w:rPr>
          <w:snapToGrid w:val="0"/>
          <w:color w:val="000000"/>
          <w:sz w:val="24"/>
        </w:rPr>
        <w:t>[</w:t>
      </w:r>
      <w:r w:rsidRPr="000C1E6E">
        <w:rPr>
          <w:snapToGrid w:val="0"/>
          <w:color w:val="000000"/>
          <w:sz w:val="24"/>
        </w:rPr>
        <w:t>TPE 1, 2, 3, 4, 5, 6, 7, 8, 9, 11]</w:t>
      </w:r>
    </w:p>
    <w:p w14:paraId="07589431" w14:textId="77777777" w:rsidR="00351C78" w:rsidRPr="000C1E6E" w:rsidRDefault="00351C78" w:rsidP="00351C78">
      <w:pPr>
        <w:rPr>
          <w:color w:val="000000"/>
          <w:sz w:val="24"/>
        </w:rPr>
      </w:pPr>
    </w:p>
    <w:p w14:paraId="6C39C71B" w14:textId="77777777" w:rsidR="00351C78" w:rsidRPr="00C42E60" w:rsidRDefault="00351C78" w:rsidP="00351C78">
      <w:pPr>
        <w:ind w:left="720" w:hanging="720"/>
        <w:jc w:val="both"/>
        <w:rPr>
          <w:b/>
          <w:color w:val="000000"/>
          <w:sz w:val="24"/>
        </w:rPr>
      </w:pPr>
      <w:r w:rsidRPr="000C1E6E">
        <w:rPr>
          <w:color w:val="000000"/>
          <w:sz w:val="24"/>
        </w:rPr>
        <w:t>1.</w:t>
      </w:r>
      <w:r w:rsidRPr="000C1E6E">
        <w:rPr>
          <w:color w:val="000000"/>
          <w:sz w:val="24"/>
        </w:rPr>
        <w:tab/>
      </w:r>
      <w:r>
        <w:rPr>
          <w:color w:val="000000"/>
          <w:sz w:val="24"/>
        </w:rPr>
        <w:t>Students will design</w:t>
      </w:r>
      <w:r w:rsidRPr="000C1E6E">
        <w:rPr>
          <w:color w:val="000000"/>
          <w:sz w:val="24"/>
        </w:rPr>
        <w:t xml:space="preserve"> and adapt curriculum and methodology for primary language and English Learners</w:t>
      </w:r>
      <w:r w:rsidRPr="00C42E60">
        <w:rPr>
          <w:b/>
          <w:color w:val="000000"/>
          <w:sz w:val="24"/>
        </w:rPr>
        <w:t>.</w:t>
      </w:r>
      <w:r w:rsidR="00C42E60" w:rsidRPr="00C42E60">
        <w:rPr>
          <w:b/>
          <w:color w:val="000000"/>
          <w:sz w:val="24"/>
        </w:rPr>
        <w:t xml:space="preserve"> [TPE 1, 3, 4, 6, </w:t>
      </w:r>
      <w:r w:rsidR="00C42E60">
        <w:rPr>
          <w:b/>
          <w:color w:val="000000"/>
          <w:sz w:val="24"/>
        </w:rPr>
        <w:t xml:space="preserve">7, </w:t>
      </w:r>
      <w:r w:rsidR="00C42E60" w:rsidRPr="00C42E60">
        <w:rPr>
          <w:b/>
          <w:color w:val="000000"/>
          <w:sz w:val="24"/>
        </w:rPr>
        <w:t>9]</w:t>
      </w:r>
    </w:p>
    <w:p w14:paraId="7F98568F" w14:textId="77777777" w:rsidR="00351C78" w:rsidRPr="000C1E6E" w:rsidRDefault="00351C78" w:rsidP="00351C78">
      <w:pPr>
        <w:ind w:left="720" w:hanging="720"/>
        <w:jc w:val="both"/>
        <w:rPr>
          <w:color w:val="000000"/>
          <w:sz w:val="24"/>
        </w:rPr>
      </w:pPr>
    </w:p>
    <w:p w14:paraId="123DA09E" w14:textId="77777777" w:rsidR="00351C78" w:rsidRPr="00C42E60" w:rsidRDefault="00351C78" w:rsidP="00351C78">
      <w:pPr>
        <w:ind w:left="720" w:hanging="720"/>
        <w:jc w:val="both"/>
        <w:rPr>
          <w:b/>
          <w:color w:val="000000"/>
          <w:sz w:val="24"/>
        </w:rPr>
      </w:pPr>
      <w:r w:rsidRPr="000C1E6E">
        <w:rPr>
          <w:color w:val="000000"/>
          <w:sz w:val="24"/>
        </w:rPr>
        <w:t>2.</w:t>
      </w:r>
      <w:r w:rsidRPr="000C1E6E">
        <w:rPr>
          <w:color w:val="000000"/>
          <w:sz w:val="24"/>
        </w:rPr>
        <w:tab/>
      </w:r>
      <w:r>
        <w:rPr>
          <w:color w:val="000000"/>
          <w:sz w:val="24"/>
        </w:rPr>
        <w:t>Students are expected to p</w:t>
      </w:r>
      <w:r w:rsidRPr="000C1E6E">
        <w:rPr>
          <w:color w:val="000000"/>
          <w:sz w:val="24"/>
        </w:rPr>
        <w:t>lan and integrate curriculum using advanced teaching methodology that promotes access to the core curriculum.</w:t>
      </w:r>
      <w:r w:rsidR="00C42E60">
        <w:rPr>
          <w:color w:val="000000"/>
          <w:sz w:val="24"/>
        </w:rPr>
        <w:t xml:space="preserve"> </w:t>
      </w:r>
      <w:r w:rsidR="00C42E60" w:rsidRPr="00C42E60">
        <w:rPr>
          <w:b/>
          <w:color w:val="000000"/>
          <w:sz w:val="24"/>
        </w:rPr>
        <w:t>[TPE 1, 3, 4, 5 6, 9]</w:t>
      </w:r>
    </w:p>
    <w:p w14:paraId="614779D4" w14:textId="77777777" w:rsidR="00351C78" w:rsidRPr="000C1E6E" w:rsidRDefault="00351C78" w:rsidP="00351C78">
      <w:pPr>
        <w:ind w:left="720" w:hanging="720"/>
        <w:jc w:val="both"/>
        <w:rPr>
          <w:color w:val="000000"/>
          <w:sz w:val="24"/>
        </w:rPr>
      </w:pPr>
    </w:p>
    <w:p w14:paraId="0E19AF35" w14:textId="77777777" w:rsidR="00351C78" w:rsidRPr="00C42E60" w:rsidRDefault="00351C78" w:rsidP="00351C78">
      <w:pPr>
        <w:ind w:left="720" w:hanging="720"/>
        <w:jc w:val="both"/>
        <w:rPr>
          <w:b/>
          <w:color w:val="000000"/>
          <w:sz w:val="24"/>
        </w:rPr>
      </w:pPr>
      <w:r>
        <w:rPr>
          <w:color w:val="000000"/>
          <w:sz w:val="24"/>
        </w:rPr>
        <w:t>3.</w:t>
      </w:r>
      <w:r>
        <w:rPr>
          <w:color w:val="000000"/>
          <w:sz w:val="24"/>
        </w:rPr>
        <w:tab/>
        <w:t>Students will d</w:t>
      </w:r>
      <w:r w:rsidRPr="000C1E6E">
        <w:rPr>
          <w:color w:val="000000"/>
          <w:sz w:val="24"/>
        </w:rPr>
        <w:t>evelop effective teaching practices and use those practices among students of diverse cultures, languages, gender, ethnicity, and children with special needs</w:t>
      </w:r>
      <w:proofErr w:type="gramStart"/>
      <w:r w:rsidRPr="00C42E60">
        <w:rPr>
          <w:b/>
          <w:color w:val="000000"/>
          <w:sz w:val="24"/>
        </w:rPr>
        <w:t>.</w:t>
      </w:r>
      <w:r w:rsidR="00C42E60" w:rsidRPr="00C42E60">
        <w:rPr>
          <w:b/>
          <w:color w:val="000000"/>
          <w:sz w:val="24"/>
        </w:rPr>
        <w:t>[</w:t>
      </w:r>
      <w:proofErr w:type="gramEnd"/>
      <w:r w:rsidR="00C42E60" w:rsidRPr="00C42E60">
        <w:rPr>
          <w:b/>
          <w:color w:val="000000"/>
          <w:sz w:val="24"/>
        </w:rPr>
        <w:t>TPE 1, 4, 6, 9]</w:t>
      </w:r>
    </w:p>
    <w:p w14:paraId="0A633B08" w14:textId="77777777" w:rsidR="00351C78" w:rsidRPr="000C1E6E" w:rsidRDefault="00351C78" w:rsidP="00351C78">
      <w:pPr>
        <w:ind w:left="720" w:hanging="720"/>
        <w:jc w:val="both"/>
        <w:rPr>
          <w:color w:val="000000"/>
          <w:sz w:val="24"/>
        </w:rPr>
      </w:pPr>
    </w:p>
    <w:p w14:paraId="1BDC4CEB" w14:textId="77777777" w:rsidR="00351C78" w:rsidRPr="000C1E6E" w:rsidRDefault="00351C78" w:rsidP="00351C78">
      <w:pPr>
        <w:ind w:left="720" w:hanging="720"/>
        <w:jc w:val="both"/>
        <w:rPr>
          <w:color w:val="000000"/>
          <w:sz w:val="24"/>
        </w:rPr>
      </w:pPr>
      <w:r w:rsidRPr="000C1E6E">
        <w:rPr>
          <w:color w:val="000000"/>
          <w:sz w:val="24"/>
        </w:rPr>
        <w:t>4.</w:t>
      </w:r>
      <w:r w:rsidRPr="000C1E6E">
        <w:rPr>
          <w:color w:val="000000"/>
          <w:sz w:val="24"/>
        </w:rPr>
        <w:tab/>
      </w:r>
      <w:r>
        <w:rPr>
          <w:color w:val="000000"/>
          <w:sz w:val="24"/>
        </w:rPr>
        <w:t>Students are expected to be conversant about and employ</w:t>
      </w:r>
      <w:r w:rsidRPr="000C1E6E">
        <w:rPr>
          <w:color w:val="000000"/>
          <w:sz w:val="24"/>
        </w:rPr>
        <w:t xml:space="preserve"> appropriate methods for diagnosis and evaluation of reading knowledge.  </w:t>
      </w:r>
      <w:r w:rsidR="00C42E60" w:rsidRPr="00C42E60">
        <w:rPr>
          <w:b/>
          <w:color w:val="000000"/>
          <w:sz w:val="24"/>
        </w:rPr>
        <w:t>[TPE 3]</w:t>
      </w:r>
    </w:p>
    <w:p w14:paraId="6D7F90E3" w14:textId="77777777" w:rsidR="00351C78" w:rsidRPr="000C1E6E" w:rsidRDefault="00351C78" w:rsidP="00351C78">
      <w:pPr>
        <w:ind w:left="720" w:hanging="720"/>
        <w:jc w:val="both"/>
        <w:rPr>
          <w:color w:val="000000"/>
          <w:sz w:val="24"/>
        </w:rPr>
      </w:pPr>
    </w:p>
    <w:p w14:paraId="51E6332C" w14:textId="77777777" w:rsidR="00351C78" w:rsidRPr="00C42E60" w:rsidRDefault="00351C78" w:rsidP="00351C78">
      <w:pPr>
        <w:ind w:left="720" w:hanging="720"/>
        <w:jc w:val="both"/>
        <w:rPr>
          <w:b/>
          <w:color w:val="000000"/>
          <w:sz w:val="24"/>
        </w:rPr>
      </w:pPr>
      <w:r w:rsidRPr="000C1E6E">
        <w:rPr>
          <w:color w:val="000000"/>
          <w:sz w:val="24"/>
        </w:rPr>
        <w:t>5.</w:t>
      </w:r>
      <w:r w:rsidRPr="000C1E6E">
        <w:rPr>
          <w:color w:val="000000"/>
          <w:sz w:val="24"/>
        </w:rPr>
        <w:tab/>
      </w:r>
      <w:r>
        <w:rPr>
          <w:color w:val="000000"/>
          <w:sz w:val="24"/>
        </w:rPr>
        <w:t>Students will d</w:t>
      </w:r>
      <w:r w:rsidRPr="000C1E6E">
        <w:rPr>
          <w:color w:val="000000"/>
          <w:sz w:val="24"/>
        </w:rPr>
        <w:t>emonstrate familiarity with appropriate methodology to teach strong literacy components as well as the four components of language (listening, speaking, reading and writing).</w:t>
      </w:r>
      <w:r w:rsidR="00C42E60">
        <w:rPr>
          <w:color w:val="000000"/>
          <w:sz w:val="24"/>
        </w:rPr>
        <w:t xml:space="preserve"> </w:t>
      </w:r>
      <w:r w:rsidR="00C42E60" w:rsidRPr="00C42E60">
        <w:rPr>
          <w:b/>
          <w:color w:val="000000"/>
          <w:sz w:val="24"/>
        </w:rPr>
        <w:t>[TPE 1, 4, 6, 9]</w:t>
      </w:r>
    </w:p>
    <w:p w14:paraId="07460F9B" w14:textId="77777777" w:rsidR="00351C78" w:rsidRPr="000C1E6E" w:rsidRDefault="00351C78" w:rsidP="00351C78">
      <w:pPr>
        <w:ind w:left="720" w:hanging="720"/>
        <w:jc w:val="both"/>
        <w:rPr>
          <w:color w:val="000000"/>
          <w:sz w:val="24"/>
        </w:rPr>
      </w:pPr>
    </w:p>
    <w:p w14:paraId="25D16103" w14:textId="77777777" w:rsidR="00351C78" w:rsidRPr="00C42E60" w:rsidRDefault="00351C78" w:rsidP="00351C78">
      <w:pPr>
        <w:ind w:left="720" w:hanging="720"/>
        <w:jc w:val="both"/>
        <w:rPr>
          <w:b/>
          <w:color w:val="000000"/>
          <w:sz w:val="24"/>
        </w:rPr>
      </w:pPr>
      <w:r w:rsidRPr="000C1E6E">
        <w:rPr>
          <w:color w:val="000000"/>
          <w:sz w:val="24"/>
        </w:rPr>
        <w:t>6.</w:t>
      </w:r>
      <w:r w:rsidRPr="000C1E6E">
        <w:rPr>
          <w:color w:val="000000"/>
          <w:sz w:val="24"/>
        </w:rPr>
        <w:tab/>
      </w:r>
      <w:r>
        <w:rPr>
          <w:color w:val="000000"/>
          <w:sz w:val="24"/>
        </w:rPr>
        <w:t>Students will d</w:t>
      </w:r>
      <w:r w:rsidRPr="000C1E6E">
        <w:rPr>
          <w:color w:val="000000"/>
          <w:sz w:val="24"/>
        </w:rPr>
        <w:t>escribe and use instructional approaches that incorporate listening, speaking, reading and writing for speakers of English and for English Learners, including transitional level English Learners.</w:t>
      </w:r>
      <w:r w:rsidR="00C42E60">
        <w:rPr>
          <w:color w:val="000000"/>
          <w:sz w:val="24"/>
        </w:rPr>
        <w:t xml:space="preserve"> </w:t>
      </w:r>
      <w:r w:rsidR="00C42E60" w:rsidRPr="00C42E60">
        <w:rPr>
          <w:b/>
          <w:color w:val="000000"/>
          <w:sz w:val="24"/>
        </w:rPr>
        <w:t>[TPE 1, 4, 6, 7, 9, 11]</w:t>
      </w:r>
    </w:p>
    <w:p w14:paraId="6C83704D" w14:textId="77777777" w:rsidR="00351C78" w:rsidRPr="000C1E6E" w:rsidRDefault="00351C78" w:rsidP="00351C78">
      <w:pPr>
        <w:ind w:left="720" w:hanging="720"/>
        <w:jc w:val="both"/>
        <w:rPr>
          <w:color w:val="000000"/>
          <w:sz w:val="24"/>
        </w:rPr>
      </w:pPr>
    </w:p>
    <w:p w14:paraId="09782D5E" w14:textId="77777777" w:rsidR="00351C78" w:rsidRPr="00C42E60" w:rsidRDefault="00351C78" w:rsidP="00351C78">
      <w:pPr>
        <w:ind w:left="720" w:hanging="720"/>
        <w:jc w:val="both"/>
        <w:rPr>
          <w:b/>
          <w:color w:val="000000"/>
          <w:sz w:val="24"/>
        </w:rPr>
      </w:pPr>
      <w:r w:rsidRPr="000C1E6E">
        <w:rPr>
          <w:color w:val="000000"/>
          <w:sz w:val="24"/>
        </w:rPr>
        <w:t>7.</w:t>
      </w:r>
      <w:r w:rsidRPr="000C1E6E">
        <w:rPr>
          <w:color w:val="000000"/>
          <w:sz w:val="24"/>
        </w:rPr>
        <w:tab/>
      </w:r>
      <w:r>
        <w:rPr>
          <w:color w:val="000000"/>
          <w:sz w:val="24"/>
        </w:rPr>
        <w:t>Students should acquire the skills to t</w:t>
      </w:r>
      <w:r w:rsidRPr="000C1E6E">
        <w:rPr>
          <w:color w:val="000000"/>
          <w:sz w:val="24"/>
        </w:rPr>
        <w:t>each organized, systematic and explicit skills that promote fluent reading and writing.</w:t>
      </w:r>
      <w:r w:rsidR="00C42E60">
        <w:rPr>
          <w:color w:val="000000"/>
          <w:sz w:val="24"/>
        </w:rPr>
        <w:t xml:space="preserve"> </w:t>
      </w:r>
      <w:r w:rsidR="00C42E60" w:rsidRPr="00C42E60">
        <w:rPr>
          <w:b/>
          <w:color w:val="000000"/>
          <w:sz w:val="24"/>
        </w:rPr>
        <w:t>[TPE 1, 4, 6, 9]</w:t>
      </w:r>
    </w:p>
    <w:p w14:paraId="62711822" w14:textId="77777777" w:rsidR="00351C78" w:rsidRPr="000C1E6E" w:rsidRDefault="00351C78" w:rsidP="00351C78">
      <w:pPr>
        <w:ind w:left="720" w:hanging="720"/>
        <w:jc w:val="both"/>
        <w:rPr>
          <w:color w:val="000000"/>
          <w:sz w:val="24"/>
        </w:rPr>
      </w:pPr>
    </w:p>
    <w:p w14:paraId="27B7B7E7" w14:textId="77777777" w:rsidR="00351C78" w:rsidRPr="003A13E2" w:rsidRDefault="00351C78" w:rsidP="00351C78">
      <w:pPr>
        <w:ind w:left="720" w:hanging="720"/>
        <w:jc w:val="both"/>
        <w:rPr>
          <w:b/>
          <w:color w:val="000000"/>
          <w:sz w:val="24"/>
        </w:rPr>
      </w:pPr>
      <w:r>
        <w:rPr>
          <w:color w:val="000000"/>
          <w:sz w:val="24"/>
        </w:rPr>
        <w:t>8.</w:t>
      </w:r>
      <w:r>
        <w:rPr>
          <w:color w:val="000000"/>
          <w:sz w:val="24"/>
        </w:rPr>
        <w:tab/>
        <w:t>Students will learn and d</w:t>
      </w:r>
      <w:r w:rsidRPr="000C1E6E">
        <w:rPr>
          <w:color w:val="000000"/>
          <w:sz w:val="24"/>
        </w:rPr>
        <w:t>iscuss ways in which the roles of home and community promote literacy practices</w:t>
      </w:r>
      <w:r w:rsidRPr="003A13E2">
        <w:rPr>
          <w:b/>
          <w:color w:val="000000"/>
          <w:sz w:val="24"/>
        </w:rPr>
        <w:t>.</w:t>
      </w:r>
      <w:r w:rsidR="003A13E2" w:rsidRPr="003A13E2">
        <w:rPr>
          <w:b/>
          <w:color w:val="000000"/>
          <w:sz w:val="24"/>
        </w:rPr>
        <w:t xml:space="preserve"> [TPE 5, 11]</w:t>
      </w:r>
    </w:p>
    <w:p w14:paraId="4E16F3CE" w14:textId="77777777" w:rsidR="00351C78" w:rsidRPr="000C1E6E" w:rsidRDefault="00351C78" w:rsidP="00351C78">
      <w:pPr>
        <w:ind w:left="720" w:hanging="720"/>
        <w:jc w:val="both"/>
        <w:rPr>
          <w:color w:val="000000"/>
          <w:sz w:val="24"/>
        </w:rPr>
      </w:pPr>
    </w:p>
    <w:p w14:paraId="61940C56" w14:textId="77777777" w:rsidR="003A13E2" w:rsidRPr="003A13E2" w:rsidRDefault="00351C78" w:rsidP="00351C78">
      <w:pPr>
        <w:pStyle w:val="NoSpacing"/>
        <w:ind w:left="720" w:hanging="720"/>
        <w:rPr>
          <w:b/>
          <w:sz w:val="24"/>
          <w:szCs w:val="24"/>
        </w:rPr>
      </w:pPr>
      <w:r>
        <w:rPr>
          <w:sz w:val="24"/>
          <w:szCs w:val="24"/>
        </w:rPr>
        <w:t>9.</w:t>
      </w:r>
      <w:r>
        <w:rPr>
          <w:sz w:val="24"/>
          <w:szCs w:val="24"/>
        </w:rPr>
        <w:tab/>
        <w:t>Students will define and implement</w:t>
      </w:r>
      <w:r w:rsidRPr="004025F0">
        <w:rPr>
          <w:sz w:val="24"/>
          <w:szCs w:val="24"/>
        </w:rPr>
        <w:t xml:space="preserve"> early intervention techniques in a classroom setting and explain strategies that promote and guide students in independent reading.</w:t>
      </w:r>
      <w:r w:rsidR="003A13E2">
        <w:rPr>
          <w:sz w:val="24"/>
          <w:szCs w:val="24"/>
        </w:rPr>
        <w:t xml:space="preserve"> </w:t>
      </w:r>
      <w:r w:rsidR="003A13E2" w:rsidRPr="003A13E2">
        <w:rPr>
          <w:b/>
          <w:sz w:val="24"/>
          <w:szCs w:val="24"/>
        </w:rPr>
        <w:t>[TPE 1, 2,</w:t>
      </w:r>
    </w:p>
    <w:p w14:paraId="07AA2BAB" w14:textId="77777777" w:rsidR="00351C78" w:rsidRPr="003A13E2" w:rsidRDefault="003A13E2" w:rsidP="003A13E2">
      <w:pPr>
        <w:pStyle w:val="NoSpacing"/>
        <w:ind w:left="720"/>
        <w:rPr>
          <w:b/>
          <w:sz w:val="24"/>
          <w:szCs w:val="24"/>
        </w:rPr>
      </w:pPr>
      <w:r w:rsidRPr="003A13E2">
        <w:rPr>
          <w:b/>
          <w:sz w:val="24"/>
          <w:szCs w:val="24"/>
        </w:rPr>
        <w:t>3, 4, 8, 9</w:t>
      </w:r>
      <w:r>
        <w:rPr>
          <w:b/>
          <w:sz w:val="24"/>
          <w:szCs w:val="24"/>
        </w:rPr>
        <w:t>, 11</w:t>
      </w:r>
      <w:r w:rsidRPr="003A13E2">
        <w:rPr>
          <w:b/>
          <w:sz w:val="24"/>
          <w:szCs w:val="24"/>
        </w:rPr>
        <w:t>]</w:t>
      </w:r>
    </w:p>
    <w:p w14:paraId="2659EC3B" w14:textId="77777777" w:rsidR="00351C78" w:rsidRPr="000C1E6E" w:rsidRDefault="00351C78" w:rsidP="00351C78">
      <w:pPr>
        <w:ind w:left="720" w:hanging="720"/>
        <w:jc w:val="both"/>
        <w:rPr>
          <w:color w:val="000000"/>
          <w:sz w:val="24"/>
        </w:rPr>
      </w:pPr>
    </w:p>
    <w:p w14:paraId="62C8543F" w14:textId="77777777" w:rsidR="00351C78" w:rsidRPr="003A13E2" w:rsidRDefault="00351C78" w:rsidP="003A13E2">
      <w:pPr>
        <w:pStyle w:val="ListParagraph"/>
        <w:numPr>
          <w:ilvl w:val="0"/>
          <w:numId w:val="7"/>
        </w:numPr>
        <w:jc w:val="both"/>
        <w:rPr>
          <w:b/>
          <w:color w:val="000000"/>
          <w:sz w:val="24"/>
        </w:rPr>
      </w:pPr>
      <w:r>
        <w:rPr>
          <w:color w:val="000000"/>
          <w:sz w:val="24"/>
        </w:rPr>
        <w:t>Students will d</w:t>
      </w:r>
      <w:r w:rsidRPr="004025F0">
        <w:rPr>
          <w:color w:val="000000"/>
          <w:sz w:val="24"/>
        </w:rPr>
        <w:t>emonstrate knowledge of various methodologies and strategies that promote comprehension skills</w:t>
      </w:r>
      <w:r>
        <w:rPr>
          <w:color w:val="000000"/>
          <w:sz w:val="24"/>
        </w:rPr>
        <w:t>,</w:t>
      </w:r>
      <w:r w:rsidRPr="004025F0">
        <w:rPr>
          <w:color w:val="000000"/>
          <w:sz w:val="24"/>
        </w:rPr>
        <w:t xml:space="preserve"> including </w:t>
      </w:r>
      <w:r>
        <w:rPr>
          <w:color w:val="000000"/>
          <w:sz w:val="24"/>
        </w:rPr>
        <w:t xml:space="preserve">using </w:t>
      </w:r>
      <w:r w:rsidRPr="004025F0">
        <w:rPr>
          <w:color w:val="000000"/>
          <w:sz w:val="24"/>
        </w:rPr>
        <w:t>appropriate technology.</w:t>
      </w:r>
      <w:r w:rsidR="003A13E2">
        <w:rPr>
          <w:color w:val="000000"/>
          <w:sz w:val="24"/>
        </w:rPr>
        <w:t xml:space="preserve"> </w:t>
      </w:r>
      <w:r w:rsidR="003A13E2" w:rsidRPr="003A13E2">
        <w:rPr>
          <w:b/>
          <w:color w:val="000000"/>
          <w:sz w:val="24"/>
        </w:rPr>
        <w:t>[TPE 1, 4, 6, 9]</w:t>
      </w:r>
    </w:p>
    <w:p w14:paraId="3A54D34C" w14:textId="77777777" w:rsidR="00351C78" w:rsidRPr="004025F0" w:rsidRDefault="00351C78" w:rsidP="00351C78">
      <w:pPr>
        <w:pStyle w:val="ListParagraph"/>
        <w:ind w:left="1080"/>
        <w:jc w:val="both"/>
        <w:rPr>
          <w:color w:val="000000"/>
          <w:sz w:val="24"/>
        </w:rPr>
      </w:pPr>
    </w:p>
    <w:p w14:paraId="633ADF5A" w14:textId="77777777" w:rsidR="00351C78" w:rsidRPr="003A13E2" w:rsidRDefault="00351C78" w:rsidP="00351C78">
      <w:pPr>
        <w:pStyle w:val="ListParagraph"/>
        <w:numPr>
          <w:ilvl w:val="0"/>
          <w:numId w:val="7"/>
        </w:numPr>
        <w:rPr>
          <w:b/>
          <w:color w:val="000000"/>
          <w:sz w:val="24"/>
        </w:rPr>
      </w:pPr>
      <w:r>
        <w:rPr>
          <w:sz w:val="24"/>
          <w:szCs w:val="24"/>
        </w:rPr>
        <w:t>Students will r</w:t>
      </w:r>
      <w:r w:rsidRPr="004025F0">
        <w:rPr>
          <w:sz w:val="24"/>
          <w:szCs w:val="24"/>
        </w:rPr>
        <w:t>eview, understand, analyze, and apply the latest theory and research</w:t>
      </w:r>
      <w:r>
        <w:rPr>
          <w:sz w:val="24"/>
          <w:szCs w:val="24"/>
        </w:rPr>
        <w:t xml:space="preserve"> regarding </w:t>
      </w:r>
      <w:r w:rsidRPr="004025F0">
        <w:rPr>
          <w:sz w:val="24"/>
          <w:szCs w:val="24"/>
        </w:rPr>
        <w:t>teaching reading, reading comprehension and writing in the context of Common Core</w:t>
      </w:r>
      <w:r>
        <w:rPr>
          <w:sz w:val="24"/>
          <w:szCs w:val="24"/>
        </w:rPr>
        <w:t>.</w:t>
      </w:r>
      <w:r w:rsidR="003A13E2">
        <w:rPr>
          <w:sz w:val="24"/>
          <w:szCs w:val="24"/>
        </w:rPr>
        <w:t xml:space="preserve"> </w:t>
      </w:r>
      <w:r w:rsidR="003A13E2" w:rsidRPr="003A13E2">
        <w:rPr>
          <w:b/>
          <w:sz w:val="24"/>
          <w:szCs w:val="24"/>
        </w:rPr>
        <w:t>[TPE 1, 4, 6, 9]</w:t>
      </w:r>
    </w:p>
    <w:p w14:paraId="64976A3E" w14:textId="77777777" w:rsidR="00351C78" w:rsidRDefault="00351C78" w:rsidP="00351C78">
      <w:pPr>
        <w:pStyle w:val="ListParagraph"/>
        <w:autoSpaceDE/>
        <w:autoSpaceDN/>
        <w:ind w:left="1080" w:right="1080"/>
        <w:outlineLvl w:val="0"/>
        <w:rPr>
          <w:sz w:val="24"/>
          <w:szCs w:val="24"/>
        </w:rPr>
      </w:pPr>
    </w:p>
    <w:p w14:paraId="1FD3B19B" w14:textId="77777777" w:rsidR="00351C78" w:rsidRPr="003A13E2" w:rsidRDefault="00351C78" w:rsidP="00351C78">
      <w:pPr>
        <w:pStyle w:val="ListParagraph"/>
        <w:numPr>
          <w:ilvl w:val="0"/>
          <w:numId w:val="7"/>
        </w:numPr>
        <w:autoSpaceDE/>
        <w:autoSpaceDN/>
        <w:ind w:right="1080"/>
        <w:outlineLvl w:val="0"/>
        <w:rPr>
          <w:b/>
          <w:sz w:val="24"/>
          <w:szCs w:val="24"/>
        </w:rPr>
      </w:pPr>
      <w:r>
        <w:rPr>
          <w:sz w:val="24"/>
          <w:szCs w:val="24"/>
        </w:rPr>
        <w:lastRenderedPageBreak/>
        <w:t xml:space="preserve">Students will review, understand, analyze and </w:t>
      </w:r>
      <w:r w:rsidRPr="00225277">
        <w:rPr>
          <w:sz w:val="24"/>
          <w:szCs w:val="24"/>
        </w:rPr>
        <w:t xml:space="preserve">apply </w:t>
      </w:r>
      <w:r>
        <w:rPr>
          <w:sz w:val="24"/>
          <w:szCs w:val="24"/>
        </w:rPr>
        <w:t xml:space="preserve">theory, research, and </w:t>
      </w:r>
      <w:r w:rsidRPr="00225277">
        <w:rPr>
          <w:sz w:val="24"/>
          <w:szCs w:val="24"/>
        </w:rPr>
        <w:t>strategies</w:t>
      </w:r>
      <w:r>
        <w:rPr>
          <w:sz w:val="24"/>
          <w:szCs w:val="24"/>
        </w:rPr>
        <w:t xml:space="preserve"> in teaching how to write clear, </w:t>
      </w:r>
      <w:r w:rsidRPr="00225277">
        <w:rPr>
          <w:sz w:val="24"/>
          <w:szCs w:val="24"/>
        </w:rPr>
        <w:t>coherent, and focused essays with awareness</w:t>
      </w:r>
      <w:r>
        <w:rPr>
          <w:sz w:val="24"/>
          <w:szCs w:val="24"/>
        </w:rPr>
        <w:t xml:space="preserve"> </w:t>
      </w:r>
      <w:r w:rsidRPr="00225277">
        <w:rPr>
          <w:sz w:val="24"/>
          <w:szCs w:val="24"/>
        </w:rPr>
        <w:t>of the audience and purpose</w:t>
      </w:r>
      <w:r w:rsidR="003A13E2">
        <w:rPr>
          <w:sz w:val="24"/>
          <w:szCs w:val="24"/>
        </w:rPr>
        <w:t xml:space="preserve">. </w:t>
      </w:r>
      <w:r w:rsidR="003A13E2" w:rsidRPr="003A13E2">
        <w:rPr>
          <w:b/>
          <w:sz w:val="24"/>
          <w:szCs w:val="24"/>
        </w:rPr>
        <w:t>[TPE 1, 6, 9]</w:t>
      </w:r>
    </w:p>
    <w:p w14:paraId="17513C10" w14:textId="77777777" w:rsidR="00C63E76" w:rsidRPr="00C63E76" w:rsidRDefault="00C63E76" w:rsidP="00C63E76">
      <w:pPr>
        <w:pStyle w:val="ListParagraph"/>
        <w:rPr>
          <w:sz w:val="24"/>
          <w:szCs w:val="24"/>
        </w:rPr>
      </w:pPr>
    </w:p>
    <w:p w14:paraId="2279E07F" w14:textId="77777777" w:rsidR="00C63E76" w:rsidRPr="000C1E6E" w:rsidRDefault="00C63E76" w:rsidP="00C63E76">
      <w:pPr>
        <w:widowControl w:val="0"/>
        <w:tabs>
          <w:tab w:val="left" w:pos="720"/>
        </w:tabs>
        <w:ind w:left="720" w:right="-360" w:hanging="720"/>
        <w:jc w:val="both"/>
        <w:rPr>
          <w:b/>
          <w:snapToGrid w:val="0"/>
          <w:color w:val="000000"/>
          <w:sz w:val="24"/>
          <w:u w:val="single"/>
        </w:rPr>
      </w:pPr>
      <w:r w:rsidRPr="000C1E6E">
        <w:rPr>
          <w:b/>
          <w:snapToGrid w:val="0"/>
          <w:color w:val="000000"/>
          <w:sz w:val="24"/>
          <w:u w:val="single"/>
        </w:rPr>
        <w:t>REQUIRED READINGS</w:t>
      </w:r>
    </w:p>
    <w:p w14:paraId="38A621D5" w14:textId="77777777" w:rsidR="00C63E76" w:rsidRPr="000C1E6E" w:rsidRDefault="00C63E76" w:rsidP="00C63E76">
      <w:pPr>
        <w:widowControl w:val="0"/>
        <w:tabs>
          <w:tab w:val="left" w:pos="720"/>
        </w:tabs>
        <w:ind w:left="720" w:right="-360" w:hanging="720"/>
        <w:jc w:val="both"/>
        <w:rPr>
          <w:snapToGrid w:val="0"/>
          <w:color w:val="000000"/>
          <w:sz w:val="24"/>
        </w:rPr>
      </w:pPr>
    </w:p>
    <w:p w14:paraId="586CBCF9" w14:textId="77777777" w:rsidR="00C63E76" w:rsidRDefault="00C63E76" w:rsidP="00C63E76">
      <w:pPr>
        <w:widowControl w:val="0"/>
        <w:numPr>
          <w:ilvl w:val="0"/>
          <w:numId w:val="5"/>
        </w:numPr>
        <w:ind w:right="-360"/>
        <w:jc w:val="both"/>
        <w:rPr>
          <w:snapToGrid w:val="0"/>
          <w:color w:val="000000"/>
          <w:sz w:val="24"/>
        </w:rPr>
      </w:pPr>
      <w:r>
        <w:rPr>
          <w:snapToGrid w:val="0"/>
          <w:color w:val="000000"/>
          <w:sz w:val="24"/>
        </w:rPr>
        <w:t>Gunning, Thomas (2013</w:t>
      </w:r>
      <w:r w:rsidRPr="000C1E6E">
        <w:rPr>
          <w:snapToGrid w:val="0"/>
          <w:color w:val="000000"/>
          <w:sz w:val="24"/>
        </w:rPr>
        <w:t xml:space="preserve">) </w:t>
      </w:r>
      <w:r>
        <w:rPr>
          <w:i/>
          <w:snapToGrid w:val="0"/>
          <w:color w:val="000000"/>
          <w:sz w:val="24"/>
        </w:rPr>
        <w:t>Creating Literacy Instruction for All Students (8</w:t>
      </w:r>
      <w:r w:rsidRPr="002623C8">
        <w:rPr>
          <w:i/>
          <w:snapToGrid w:val="0"/>
          <w:color w:val="000000"/>
          <w:sz w:val="24"/>
          <w:vertAlign w:val="superscript"/>
        </w:rPr>
        <w:t>th</w:t>
      </w:r>
      <w:r>
        <w:rPr>
          <w:i/>
          <w:snapToGrid w:val="0"/>
          <w:color w:val="000000"/>
          <w:sz w:val="24"/>
          <w:vertAlign w:val="superscript"/>
        </w:rPr>
        <w:t xml:space="preserve"> </w:t>
      </w:r>
      <w:r>
        <w:rPr>
          <w:i/>
          <w:snapToGrid w:val="0"/>
          <w:color w:val="000000"/>
          <w:sz w:val="24"/>
        </w:rPr>
        <w:t>Edition),</w:t>
      </w:r>
      <w:r>
        <w:rPr>
          <w:snapToGrid w:val="0"/>
          <w:color w:val="000000"/>
          <w:sz w:val="24"/>
        </w:rPr>
        <w:t xml:space="preserve"> </w:t>
      </w:r>
      <w:r w:rsidRPr="000C1E6E">
        <w:rPr>
          <w:snapToGrid w:val="0"/>
          <w:color w:val="000000"/>
          <w:sz w:val="24"/>
        </w:rPr>
        <w:t>Boston, MA</w:t>
      </w:r>
      <w:r>
        <w:rPr>
          <w:snapToGrid w:val="0"/>
          <w:color w:val="000000"/>
          <w:sz w:val="24"/>
        </w:rPr>
        <w:t xml:space="preserve">:  </w:t>
      </w:r>
      <w:proofErr w:type="spellStart"/>
      <w:r>
        <w:rPr>
          <w:snapToGrid w:val="0"/>
          <w:color w:val="000000"/>
          <w:sz w:val="24"/>
        </w:rPr>
        <w:t>Allyn</w:t>
      </w:r>
      <w:proofErr w:type="spellEnd"/>
      <w:r>
        <w:rPr>
          <w:snapToGrid w:val="0"/>
          <w:color w:val="000000"/>
          <w:sz w:val="24"/>
        </w:rPr>
        <w:t xml:space="preserve"> and Bacon</w:t>
      </w:r>
    </w:p>
    <w:p w14:paraId="5E9A7911" w14:textId="77777777" w:rsidR="00C63E76" w:rsidRDefault="00C63E76" w:rsidP="00C63E76">
      <w:pPr>
        <w:widowControl w:val="0"/>
        <w:numPr>
          <w:ilvl w:val="0"/>
          <w:numId w:val="5"/>
        </w:numPr>
        <w:ind w:right="-360"/>
        <w:jc w:val="both"/>
        <w:rPr>
          <w:snapToGrid w:val="0"/>
          <w:color w:val="000000"/>
          <w:sz w:val="24"/>
        </w:rPr>
      </w:pPr>
      <w:r>
        <w:rPr>
          <w:snapToGrid w:val="0"/>
          <w:color w:val="000000"/>
          <w:sz w:val="24"/>
        </w:rPr>
        <w:t xml:space="preserve">Lalas, J. and Solomon, M. (2007).  </w:t>
      </w:r>
      <w:r w:rsidRPr="00890F17">
        <w:rPr>
          <w:i/>
          <w:snapToGrid w:val="0"/>
          <w:color w:val="000000"/>
          <w:sz w:val="24"/>
        </w:rPr>
        <w:t>Instructional Adaptation as an Equity Solution for the English Learners and Special Needs Students</w:t>
      </w:r>
      <w:r>
        <w:rPr>
          <w:snapToGrid w:val="0"/>
          <w:color w:val="000000"/>
          <w:sz w:val="24"/>
        </w:rPr>
        <w:t>.  Dubuque, IA:  Kendall/Hunt Publishing Company</w:t>
      </w:r>
    </w:p>
    <w:p w14:paraId="67236E7E" w14:textId="77777777" w:rsidR="00C63E76" w:rsidRPr="00582D39" w:rsidRDefault="00C63E76" w:rsidP="00C63E76">
      <w:pPr>
        <w:widowControl w:val="0"/>
        <w:numPr>
          <w:ilvl w:val="0"/>
          <w:numId w:val="5"/>
        </w:numPr>
        <w:ind w:right="-360"/>
        <w:jc w:val="both"/>
        <w:rPr>
          <w:b/>
          <w:snapToGrid w:val="0"/>
          <w:color w:val="000000"/>
          <w:sz w:val="24"/>
        </w:rPr>
      </w:pPr>
      <w:r>
        <w:rPr>
          <w:snapToGrid w:val="0"/>
          <w:color w:val="000000"/>
          <w:sz w:val="24"/>
        </w:rPr>
        <w:t>Selected Current Articles from</w:t>
      </w:r>
      <w:r w:rsidR="0089273A">
        <w:rPr>
          <w:snapToGrid w:val="0"/>
          <w:color w:val="000000"/>
          <w:sz w:val="24"/>
        </w:rPr>
        <w:t xml:space="preserve"> </w:t>
      </w:r>
      <w:r w:rsidRPr="00CE3DB3">
        <w:rPr>
          <w:i/>
          <w:snapToGrid w:val="0"/>
          <w:color w:val="000000"/>
          <w:sz w:val="24"/>
        </w:rPr>
        <w:t>The Reading Teacher</w:t>
      </w:r>
      <w:r w:rsidR="00582D39">
        <w:rPr>
          <w:i/>
          <w:snapToGrid w:val="0"/>
          <w:color w:val="000000"/>
          <w:sz w:val="24"/>
        </w:rPr>
        <w:t xml:space="preserve"> </w:t>
      </w:r>
      <w:r w:rsidR="00582D39" w:rsidRPr="00582D39">
        <w:rPr>
          <w:b/>
          <w:i/>
          <w:snapToGrid w:val="0"/>
          <w:color w:val="000000"/>
          <w:sz w:val="24"/>
        </w:rPr>
        <w:t>(see Homework*** in the body of the syllabus)</w:t>
      </w:r>
    </w:p>
    <w:p w14:paraId="5552D880" w14:textId="77777777" w:rsidR="00351C78" w:rsidRPr="000C1E6E" w:rsidRDefault="00351C78" w:rsidP="00351C78">
      <w:pPr>
        <w:widowControl w:val="0"/>
        <w:tabs>
          <w:tab w:val="left" w:pos="360"/>
          <w:tab w:val="left" w:pos="6480"/>
          <w:tab w:val="left" w:pos="6750"/>
          <w:tab w:val="left" w:pos="7920"/>
          <w:tab w:val="left" w:pos="9270"/>
        </w:tabs>
        <w:ind w:right="-360"/>
        <w:jc w:val="both"/>
        <w:rPr>
          <w:snapToGrid w:val="0"/>
          <w:color w:val="000000"/>
          <w:sz w:val="24"/>
        </w:rPr>
      </w:pPr>
    </w:p>
    <w:p w14:paraId="66488296" w14:textId="77777777" w:rsidR="00351C78" w:rsidRPr="000C1E6E" w:rsidRDefault="00351C78" w:rsidP="00351C78">
      <w:pPr>
        <w:widowControl w:val="0"/>
        <w:tabs>
          <w:tab w:val="left" w:pos="360"/>
          <w:tab w:val="left" w:pos="6480"/>
          <w:tab w:val="left" w:pos="6750"/>
          <w:tab w:val="left" w:pos="7920"/>
          <w:tab w:val="left" w:pos="9270"/>
        </w:tabs>
        <w:ind w:right="-360"/>
        <w:jc w:val="both"/>
        <w:rPr>
          <w:b/>
          <w:snapToGrid w:val="0"/>
          <w:color w:val="000000"/>
          <w:sz w:val="24"/>
          <w:u w:val="single"/>
        </w:rPr>
      </w:pPr>
      <w:r w:rsidRPr="000C1E6E">
        <w:rPr>
          <w:b/>
          <w:snapToGrid w:val="0"/>
          <w:color w:val="000000"/>
          <w:sz w:val="24"/>
          <w:u w:val="single"/>
        </w:rPr>
        <w:t>CANDIDATE ASSESSMENT</w:t>
      </w:r>
    </w:p>
    <w:p w14:paraId="06C69767" w14:textId="77777777" w:rsidR="00351C78" w:rsidRPr="000C1E6E" w:rsidRDefault="00351C78" w:rsidP="00351C78">
      <w:pPr>
        <w:widowControl w:val="0"/>
        <w:jc w:val="both"/>
        <w:rPr>
          <w:snapToGrid w:val="0"/>
          <w:color w:val="000000"/>
          <w:sz w:val="24"/>
        </w:rPr>
      </w:pPr>
      <w:r>
        <w:rPr>
          <w:snapToGrid w:val="0"/>
          <w:color w:val="000000"/>
          <w:sz w:val="24"/>
        </w:rPr>
        <w:t>[</w:t>
      </w:r>
      <w:r w:rsidR="003A13E2">
        <w:rPr>
          <w:snapToGrid w:val="0"/>
          <w:color w:val="000000"/>
          <w:sz w:val="24"/>
        </w:rPr>
        <w:t xml:space="preserve">TPE 1, 2, 3, 6, </w:t>
      </w:r>
      <w:r w:rsidRPr="000C1E6E">
        <w:rPr>
          <w:snapToGrid w:val="0"/>
          <w:color w:val="000000"/>
          <w:sz w:val="24"/>
        </w:rPr>
        <w:t>9, 11]</w:t>
      </w:r>
    </w:p>
    <w:p w14:paraId="0BAAF4E8" w14:textId="77777777" w:rsidR="00351C78" w:rsidRPr="000C1E6E" w:rsidRDefault="00351C78" w:rsidP="00351C78">
      <w:pPr>
        <w:widowControl w:val="0"/>
        <w:ind w:left="720" w:hanging="720"/>
        <w:jc w:val="both"/>
        <w:rPr>
          <w:b/>
          <w:snapToGrid w:val="0"/>
          <w:color w:val="000000"/>
          <w:sz w:val="24"/>
        </w:rPr>
      </w:pPr>
    </w:p>
    <w:p w14:paraId="38821B62" w14:textId="77777777" w:rsidR="00351C78" w:rsidRDefault="00351C78" w:rsidP="00351C78">
      <w:pPr>
        <w:widowControl w:val="0"/>
        <w:numPr>
          <w:ilvl w:val="0"/>
          <w:numId w:val="4"/>
        </w:numPr>
        <w:jc w:val="both"/>
        <w:rPr>
          <w:b/>
          <w:snapToGrid w:val="0"/>
          <w:color w:val="000000"/>
          <w:sz w:val="24"/>
        </w:rPr>
      </w:pPr>
      <w:r>
        <w:rPr>
          <w:b/>
          <w:snapToGrid w:val="0"/>
          <w:color w:val="000000"/>
          <w:sz w:val="24"/>
        </w:rPr>
        <w:t xml:space="preserve">(Signature Assignment) </w:t>
      </w:r>
      <w:r w:rsidRPr="000C1E6E">
        <w:rPr>
          <w:b/>
          <w:snapToGrid w:val="0"/>
          <w:color w:val="000000"/>
          <w:sz w:val="24"/>
        </w:rPr>
        <w:t xml:space="preserve">A Literature Based </w:t>
      </w:r>
      <w:r>
        <w:rPr>
          <w:b/>
          <w:snapToGrid w:val="0"/>
          <w:color w:val="000000"/>
          <w:sz w:val="24"/>
        </w:rPr>
        <w:t xml:space="preserve">Thematic </w:t>
      </w:r>
      <w:r w:rsidRPr="000C1E6E">
        <w:rPr>
          <w:b/>
          <w:snapToGrid w:val="0"/>
          <w:color w:val="000000"/>
          <w:sz w:val="24"/>
        </w:rPr>
        <w:t>Unit</w:t>
      </w:r>
      <w:r>
        <w:rPr>
          <w:b/>
          <w:snapToGrid w:val="0"/>
          <w:color w:val="000000"/>
          <w:sz w:val="24"/>
        </w:rPr>
        <w:t xml:space="preserve"> (See instructor’s more detailed description of the mechanics for putting together the unit)</w:t>
      </w:r>
      <w:r w:rsidR="003A13E2">
        <w:rPr>
          <w:b/>
          <w:snapToGrid w:val="0"/>
          <w:color w:val="000000"/>
          <w:sz w:val="24"/>
        </w:rPr>
        <w:t xml:space="preserve"> [TPE 1, 2, 3, 6, 9, 11] </w:t>
      </w:r>
    </w:p>
    <w:p w14:paraId="726153CB" w14:textId="77777777" w:rsidR="00351C78" w:rsidRPr="000C1E6E" w:rsidRDefault="00351C78" w:rsidP="00351C78">
      <w:pPr>
        <w:widowControl w:val="0"/>
        <w:ind w:left="360"/>
        <w:jc w:val="both"/>
        <w:rPr>
          <w:b/>
          <w:snapToGrid w:val="0"/>
          <w:color w:val="000000"/>
          <w:sz w:val="24"/>
        </w:rPr>
      </w:pPr>
    </w:p>
    <w:p w14:paraId="1AD880BE" w14:textId="77777777" w:rsidR="00351C78" w:rsidRPr="000C1E6E" w:rsidRDefault="00351C78" w:rsidP="00351C78">
      <w:pPr>
        <w:widowControl w:val="0"/>
        <w:ind w:left="720"/>
        <w:jc w:val="both"/>
        <w:rPr>
          <w:snapToGrid w:val="0"/>
          <w:color w:val="000000"/>
          <w:sz w:val="24"/>
        </w:rPr>
      </w:pPr>
      <w:r w:rsidRPr="000C1E6E">
        <w:rPr>
          <w:snapToGrid w:val="0"/>
          <w:color w:val="000000"/>
          <w:sz w:val="24"/>
        </w:rPr>
        <w:t>The unit that receives an "A" will have the following attributes:</w:t>
      </w:r>
    </w:p>
    <w:p w14:paraId="7ECFC55F" w14:textId="77777777" w:rsidR="00351C78" w:rsidRDefault="00351C78" w:rsidP="00351C78">
      <w:pPr>
        <w:widowControl w:val="0"/>
        <w:numPr>
          <w:ilvl w:val="0"/>
          <w:numId w:val="1"/>
        </w:numPr>
        <w:tabs>
          <w:tab w:val="left" w:pos="720"/>
          <w:tab w:val="right" w:pos="8820"/>
          <w:tab w:val="left" w:pos="9270"/>
          <w:tab w:val="left" w:pos="9360"/>
          <w:tab w:val="right" w:pos="11700"/>
        </w:tabs>
        <w:jc w:val="both"/>
        <w:rPr>
          <w:snapToGrid w:val="0"/>
          <w:color w:val="000000"/>
          <w:sz w:val="24"/>
        </w:rPr>
      </w:pPr>
      <w:r w:rsidRPr="000C1E6E">
        <w:rPr>
          <w:snapToGrid w:val="0"/>
          <w:color w:val="000000"/>
          <w:sz w:val="24"/>
        </w:rPr>
        <w:t xml:space="preserve">Using </w:t>
      </w:r>
      <w:proofErr w:type="spellStart"/>
      <w:r w:rsidRPr="000C1E6E">
        <w:rPr>
          <w:snapToGrid w:val="0"/>
          <w:color w:val="000000"/>
          <w:sz w:val="24"/>
        </w:rPr>
        <w:t>TaskStream</w:t>
      </w:r>
      <w:proofErr w:type="spellEnd"/>
      <w:r>
        <w:rPr>
          <w:snapToGrid w:val="0"/>
          <w:color w:val="000000"/>
          <w:sz w:val="24"/>
        </w:rPr>
        <w:t xml:space="preserve"> Unit and Lesson Builders to cre</w:t>
      </w:r>
      <w:r w:rsidRPr="000C1E6E">
        <w:rPr>
          <w:snapToGrid w:val="0"/>
          <w:color w:val="000000"/>
          <w:sz w:val="24"/>
        </w:rPr>
        <w:t>ate a well-developed, integrated, literature-based project, demonstrating an understanding of a balanced literacy program.</w:t>
      </w:r>
    </w:p>
    <w:p w14:paraId="03D3D13D" w14:textId="77777777" w:rsidR="00351C78" w:rsidRDefault="00351C78" w:rsidP="00351C78">
      <w:pPr>
        <w:widowControl w:val="0"/>
        <w:tabs>
          <w:tab w:val="left" w:pos="720"/>
          <w:tab w:val="right" w:pos="8820"/>
          <w:tab w:val="left" w:pos="9270"/>
          <w:tab w:val="left" w:pos="9360"/>
          <w:tab w:val="right" w:pos="11700"/>
        </w:tabs>
        <w:ind w:left="864"/>
        <w:jc w:val="both"/>
        <w:rPr>
          <w:snapToGrid w:val="0"/>
          <w:color w:val="000000"/>
          <w:sz w:val="24"/>
        </w:rPr>
      </w:pPr>
    </w:p>
    <w:p w14:paraId="700ED139" w14:textId="77777777" w:rsidR="00351C78" w:rsidRPr="000C1E6E" w:rsidRDefault="00351C78" w:rsidP="00351C78">
      <w:pPr>
        <w:widowControl w:val="0"/>
        <w:tabs>
          <w:tab w:val="left" w:pos="720"/>
          <w:tab w:val="right" w:pos="8820"/>
          <w:tab w:val="left" w:pos="9270"/>
          <w:tab w:val="left" w:pos="9360"/>
          <w:tab w:val="right" w:pos="11700"/>
        </w:tabs>
        <w:ind w:left="864"/>
        <w:jc w:val="both"/>
        <w:rPr>
          <w:snapToGrid w:val="0"/>
          <w:color w:val="000000"/>
          <w:sz w:val="24"/>
        </w:rPr>
      </w:pPr>
      <w:r>
        <w:rPr>
          <w:snapToGrid w:val="0"/>
          <w:color w:val="000000"/>
          <w:sz w:val="24"/>
        </w:rPr>
        <w:t>***OR an acceptable thematic unit format (examples will be provided in class)</w:t>
      </w:r>
    </w:p>
    <w:p w14:paraId="037D5D2A" w14:textId="77777777" w:rsidR="00351C78" w:rsidRPr="000C1E6E" w:rsidRDefault="00351C78" w:rsidP="00351C78">
      <w:pPr>
        <w:widowControl w:val="0"/>
        <w:numPr>
          <w:ilvl w:val="0"/>
          <w:numId w:val="1"/>
        </w:numPr>
        <w:tabs>
          <w:tab w:val="left" w:pos="720"/>
          <w:tab w:val="left" w:pos="7920"/>
          <w:tab w:val="right" w:pos="9720"/>
        </w:tabs>
        <w:jc w:val="both"/>
        <w:rPr>
          <w:snapToGrid w:val="0"/>
          <w:color w:val="000000"/>
          <w:sz w:val="24"/>
        </w:rPr>
      </w:pPr>
      <w:r w:rsidRPr="000C1E6E">
        <w:rPr>
          <w:snapToGrid w:val="0"/>
          <w:color w:val="000000"/>
          <w:sz w:val="24"/>
        </w:rPr>
        <w:t xml:space="preserve">Free of spelling and grammatical errors. The presence of any spelling or grammar errors will be reflected in a lower grade. </w:t>
      </w:r>
    </w:p>
    <w:p w14:paraId="7B6BC5A2" w14:textId="77777777" w:rsidR="00351C78" w:rsidRPr="000C1E6E" w:rsidRDefault="00351C78" w:rsidP="00351C78">
      <w:pPr>
        <w:widowControl w:val="0"/>
        <w:tabs>
          <w:tab w:val="left" w:pos="720"/>
          <w:tab w:val="left" w:pos="7920"/>
          <w:tab w:val="right" w:pos="9360"/>
          <w:tab w:val="right" w:pos="11700"/>
        </w:tabs>
        <w:ind w:left="720" w:hanging="720"/>
        <w:jc w:val="both"/>
        <w:rPr>
          <w:snapToGrid w:val="0"/>
          <w:color w:val="000000"/>
          <w:sz w:val="24"/>
        </w:rPr>
      </w:pPr>
    </w:p>
    <w:p w14:paraId="7089CC96" w14:textId="77777777" w:rsidR="00351C78" w:rsidRPr="000C1E6E" w:rsidRDefault="00351C78" w:rsidP="00351C78">
      <w:pPr>
        <w:widowControl w:val="0"/>
        <w:tabs>
          <w:tab w:val="left" w:pos="720"/>
          <w:tab w:val="left" w:pos="7920"/>
          <w:tab w:val="right" w:pos="9360"/>
          <w:tab w:val="right" w:pos="11700"/>
        </w:tabs>
        <w:ind w:left="720"/>
        <w:jc w:val="both"/>
        <w:rPr>
          <w:snapToGrid w:val="0"/>
          <w:color w:val="000000"/>
          <w:sz w:val="24"/>
        </w:rPr>
      </w:pPr>
      <w:r w:rsidRPr="000C1E6E">
        <w:rPr>
          <w:snapToGrid w:val="0"/>
          <w:color w:val="000000"/>
          <w:sz w:val="24"/>
        </w:rPr>
        <w:t>The Unit will:</w:t>
      </w:r>
    </w:p>
    <w:p w14:paraId="717A96B1" w14:textId="77777777" w:rsidR="00351C78" w:rsidRPr="000C1E6E" w:rsidRDefault="00351C78" w:rsidP="00351C78">
      <w:pPr>
        <w:widowControl w:val="0"/>
        <w:numPr>
          <w:ilvl w:val="0"/>
          <w:numId w:val="3"/>
        </w:numPr>
        <w:tabs>
          <w:tab w:val="left" w:pos="720"/>
          <w:tab w:val="left" w:pos="7920"/>
          <w:tab w:val="right" w:pos="9360"/>
          <w:tab w:val="right" w:pos="11700"/>
        </w:tabs>
        <w:jc w:val="both"/>
        <w:rPr>
          <w:snapToGrid w:val="0"/>
          <w:color w:val="000000"/>
          <w:sz w:val="24"/>
        </w:rPr>
      </w:pPr>
      <w:r>
        <w:rPr>
          <w:snapToGrid w:val="0"/>
          <w:color w:val="000000"/>
          <w:sz w:val="24"/>
        </w:rPr>
        <w:t>Be age-</w:t>
      </w:r>
      <w:r w:rsidRPr="000C1E6E">
        <w:rPr>
          <w:snapToGrid w:val="0"/>
          <w:color w:val="000000"/>
          <w:sz w:val="24"/>
        </w:rPr>
        <w:t>appropriate. Curriculum and activities will be grade level appropriate.</w:t>
      </w:r>
    </w:p>
    <w:p w14:paraId="06F3FC6A" w14:textId="77777777" w:rsidR="00351C78" w:rsidRPr="000C1E6E" w:rsidRDefault="00351C78" w:rsidP="00351C78">
      <w:pPr>
        <w:widowControl w:val="0"/>
        <w:numPr>
          <w:ilvl w:val="0"/>
          <w:numId w:val="2"/>
        </w:numPr>
        <w:tabs>
          <w:tab w:val="left" w:pos="720"/>
          <w:tab w:val="left" w:pos="7920"/>
          <w:tab w:val="right" w:pos="9360"/>
          <w:tab w:val="right" w:pos="11700"/>
        </w:tabs>
        <w:ind w:left="1080" w:hanging="360"/>
        <w:jc w:val="both"/>
        <w:rPr>
          <w:snapToGrid w:val="0"/>
          <w:color w:val="000000"/>
          <w:sz w:val="24"/>
        </w:rPr>
      </w:pPr>
      <w:r w:rsidRPr="000C1E6E">
        <w:rPr>
          <w:snapToGrid w:val="0"/>
          <w:color w:val="000000"/>
          <w:sz w:val="24"/>
        </w:rPr>
        <w:t>Have a Web page to link the literature to useful Web-based resources and online related activities.</w:t>
      </w:r>
    </w:p>
    <w:p w14:paraId="59272893" w14:textId="77777777" w:rsidR="00351C78" w:rsidRDefault="00351C78" w:rsidP="00351C78">
      <w:pPr>
        <w:widowControl w:val="0"/>
        <w:numPr>
          <w:ilvl w:val="0"/>
          <w:numId w:val="2"/>
        </w:numPr>
        <w:tabs>
          <w:tab w:val="left" w:pos="720"/>
          <w:tab w:val="left" w:pos="7920"/>
          <w:tab w:val="right" w:pos="9360"/>
          <w:tab w:val="right" w:pos="11700"/>
        </w:tabs>
        <w:jc w:val="both"/>
        <w:rPr>
          <w:b/>
          <w:snapToGrid w:val="0"/>
          <w:color w:val="000000"/>
          <w:sz w:val="24"/>
        </w:rPr>
      </w:pPr>
      <w:r w:rsidRPr="00070082">
        <w:rPr>
          <w:b/>
          <w:snapToGrid w:val="0"/>
          <w:color w:val="000000"/>
          <w:sz w:val="24"/>
        </w:rPr>
        <w:t xml:space="preserve">Include a one-page thematic web and a separate  1-2 pages list of books used in </w:t>
      </w:r>
      <w:r>
        <w:rPr>
          <w:b/>
          <w:snapToGrid w:val="0"/>
          <w:color w:val="000000"/>
          <w:sz w:val="24"/>
        </w:rPr>
        <w:t xml:space="preserve">  </w:t>
      </w:r>
    </w:p>
    <w:p w14:paraId="4E4C86D6" w14:textId="77777777" w:rsidR="00351C78" w:rsidRPr="00070082" w:rsidRDefault="00351C78" w:rsidP="00351C78">
      <w:pPr>
        <w:widowControl w:val="0"/>
        <w:tabs>
          <w:tab w:val="left" w:pos="720"/>
          <w:tab w:val="left" w:pos="7920"/>
          <w:tab w:val="right" w:pos="9360"/>
          <w:tab w:val="right" w:pos="11700"/>
        </w:tabs>
        <w:ind w:left="720"/>
        <w:jc w:val="both"/>
        <w:rPr>
          <w:b/>
          <w:snapToGrid w:val="0"/>
          <w:color w:val="000000"/>
          <w:sz w:val="24"/>
        </w:rPr>
      </w:pPr>
      <w:r>
        <w:rPr>
          <w:b/>
          <w:snapToGrid w:val="0"/>
          <w:color w:val="000000"/>
          <w:sz w:val="24"/>
        </w:rPr>
        <w:t xml:space="preserve">      </w:t>
      </w:r>
      <w:proofErr w:type="gramStart"/>
      <w:r>
        <w:rPr>
          <w:b/>
          <w:snapToGrid w:val="0"/>
          <w:color w:val="000000"/>
          <w:sz w:val="24"/>
        </w:rPr>
        <w:t>the</w:t>
      </w:r>
      <w:proofErr w:type="gramEnd"/>
      <w:r>
        <w:rPr>
          <w:b/>
          <w:snapToGrid w:val="0"/>
          <w:color w:val="000000"/>
          <w:sz w:val="24"/>
        </w:rPr>
        <w:t xml:space="preserve"> </w:t>
      </w:r>
      <w:r w:rsidRPr="00070082">
        <w:rPr>
          <w:b/>
          <w:snapToGrid w:val="0"/>
          <w:color w:val="000000"/>
          <w:sz w:val="24"/>
        </w:rPr>
        <w:t xml:space="preserve">thematic unit to be distributed to the class as handouts </w:t>
      </w:r>
    </w:p>
    <w:p w14:paraId="68DDAE1C" w14:textId="77777777" w:rsidR="00351C78" w:rsidRPr="000C1E6E" w:rsidRDefault="00351C78" w:rsidP="00351C78">
      <w:pPr>
        <w:widowControl w:val="0"/>
        <w:numPr>
          <w:ilvl w:val="0"/>
          <w:numId w:val="2"/>
        </w:numPr>
        <w:tabs>
          <w:tab w:val="left" w:pos="720"/>
          <w:tab w:val="left" w:pos="7920"/>
          <w:tab w:val="right" w:pos="9360"/>
          <w:tab w:val="right" w:pos="11700"/>
        </w:tabs>
        <w:ind w:left="1080" w:hanging="360"/>
        <w:jc w:val="both"/>
        <w:rPr>
          <w:snapToGrid w:val="0"/>
          <w:color w:val="000000"/>
          <w:sz w:val="24"/>
        </w:rPr>
      </w:pPr>
      <w:r>
        <w:rPr>
          <w:snapToGrid w:val="0"/>
          <w:color w:val="000000"/>
          <w:sz w:val="24"/>
        </w:rPr>
        <w:t>I</w:t>
      </w:r>
      <w:r w:rsidRPr="000C1E6E">
        <w:rPr>
          <w:snapToGrid w:val="0"/>
          <w:color w:val="000000"/>
          <w:sz w:val="24"/>
        </w:rPr>
        <w:t xml:space="preserve">nclude the California </w:t>
      </w:r>
      <w:r>
        <w:rPr>
          <w:snapToGrid w:val="0"/>
          <w:color w:val="000000"/>
          <w:sz w:val="24"/>
        </w:rPr>
        <w:t xml:space="preserve">State Academic </w:t>
      </w:r>
      <w:r w:rsidRPr="000C1E6E">
        <w:rPr>
          <w:snapToGrid w:val="0"/>
          <w:color w:val="000000"/>
          <w:sz w:val="24"/>
        </w:rPr>
        <w:t xml:space="preserve">Content Standards in each </w:t>
      </w:r>
      <w:r>
        <w:rPr>
          <w:snapToGrid w:val="0"/>
          <w:color w:val="000000"/>
          <w:sz w:val="24"/>
        </w:rPr>
        <w:t>multi-day lessons in the unit</w:t>
      </w:r>
    </w:p>
    <w:p w14:paraId="1B6D575E" w14:textId="77777777" w:rsidR="00351C78" w:rsidRDefault="00351C78" w:rsidP="00351C78">
      <w:pPr>
        <w:widowControl w:val="0"/>
        <w:numPr>
          <w:ilvl w:val="0"/>
          <w:numId w:val="2"/>
        </w:numPr>
        <w:tabs>
          <w:tab w:val="left" w:pos="720"/>
          <w:tab w:val="left" w:pos="7920"/>
          <w:tab w:val="right" w:pos="9360"/>
          <w:tab w:val="right" w:pos="11700"/>
        </w:tabs>
        <w:ind w:left="1080" w:hanging="360"/>
        <w:jc w:val="both"/>
        <w:rPr>
          <w:snapToGrid w:val="0"/>
          <w:color w:val="000000"/>
          <w:sz w:val="24"/>
        </w:rPr>
      </w:pPr>
      <w:r w:rsidRPr="000C1E6E">
        <w:rPr>
          <w:snapToGrid w:val="0"/>
          <w:color w:val="000000"/>
          <w:sz w:val="24"/>
        </w:rPr>
        <w:t xml:space="preserve">Incorporate State of California adopted material as appropriate and integrate appropriate technology and also include support for those students with special needs </w:t>
      </w:r>
      <w:r>
        <w:rPr>
          <w:snapToGrid w:val="0"/>
          <w:color w:val="000000"/>
          <w:sz w:val="24"/>
        </w:rPr>
        <w:t xml:space="preserve">and English Language Learners.  </w:t>
      </w:r>
    </w:p>
    <w:p w14:paraId="4CBD79E7" w14:textId="77777777" w:rsidR="00351C78" w:rsidRPr="005D21A5" w:rsidRDefault="00351C78" w:rsidP="00351C78">
      <w:pPr>
        <w:widowControl w:val="0"/>
        <w:numPr>
          <w:ilvl w:val="0"/>
          <w:numId w:val="2"/>
        </w:numPr>
        <w:tabs>
          <w:tab w:val="left" w:pos="720"/>
          <w:tab w:val="left" w:pos="7920"/>
          <w:tab w:val="right" w:pos="9360"/>
          <w:tab w:val="right" w:pos="11700"/>
        </w:tabs>
        <w:ind w:left="1080" w:hanging="360"/>
        <w:jc w:val="both"/>
        <w:rPr>
          <w:snapToGrid w:val="0"/>
          <w:color w:val="000000"/>
          <w:sz w:val="24"/>
        </w:rPr>
      </w:pPr>
      <w:r w:rsidRPr="00225277">
        <w:rPr>
          <w:snapToGrid w:val="0"/>
          <w:color w:val="000000"/>
          <w:sz w:val="24"/>
        </w:rPr>
        <w:t>Include a 4-min. overview (summary) of the Literature unit using PowerPoint</w:t>
      </w:r>
      <w:r>
        <w:rPr>
          <w:snapToGrid w:val="0"/>
          <w:color w:val="000000"/>
          <w:sz w:val="24"/>
        </w:rPr>
        <w:t xml:space="preserve">.  </w:t>
      </w:r>
      <w:r w:rsidRPr="00225277">
        <w:rPr>
          <w:snapToGrid w:val="0"/>
          <w:color w:val="000000"/>
          <w:sz w:val="24"/>
        </w:rPr>
        <w:t xml:space="preserve">It should include examples of the literature chosen and discussion on how curriculum will be integrated.  </w:t>
      </w:r>
      <w:r w:rsidRPr="00225277">
        <w:rPr>
          <w:b/>
          <w:snapToGrid w:val="0"/>
          <w:color w:val="000000"/>
          <w:sz w:val="24"/>
        </w:rPr>
        <w:t>MUST</w:t>
      </w:r>
      <w:r w:rsidRPr="00225277">
        <w:rPr>
          <w:snapToGrid w:val="0"/>
          <w:color w:val="000000"/>
          <w:sz w:val="24"/>
        </w:rPr>
        <w:t xml:space="preserve"> include a 6 – 8 min. reading aloud or shared reading demonstration using </w:t>
      </w:r>
      <w:r w:rsidRPr="00225277">
        <w:rPr>
          <w:b/>
          <w:snapToGrid w:val="0"/>
          <w:color w:val="000000"/>
          <w:sz w:val="24"/>
        </w:rPr>
        <w:t>a selected book</w:t>
      </w:r>
      <w:r w:rsidRPr="00225277">
        <w:rPr>
          <w:snapToGrid w:val="0"/>
          <w:color w:val="000000"/>
          <w:sz w:val="24"/>
        </w:rPr>
        <w:t xml:space="preserve"> from the thematic unit (15 points)       </w:t>
      </w:r>
      <w:r w:rsidRPr="00225277">
        <w:rPr>
          <w:b/>
          <w:snapToGrid w:val="0"/>
          <w:color w:val="000000"/>
          <w:sz w:val="24"/>
        </w:rPr>
        <w:t xml:space="preserve">DUE DATE: </w:t>
      </w:r>
      <w:r>
        <w:rPr>
          <w:b/>
          <w:snapToGrid w:val="0"/>
          <w:color w:val="000000"/>
          <w:sz w:val="24"/>
        </w:rPr>
        <w:t>Session # 1</w:t>
      </w:r>
      <w:r w:rsidR="00E32438">
        <w:rPr>
          <w:b/>
          <w:snapToGrid w:val="0"/>
          <w:color w:val="000000"/>
          <w:sz w:val="24"/>
        </w:rPr>
        <w:t>0</w:t>
      </w:r>
    </w:p>
    <w:p w14:paraId="1BFA7B12" w14:textId="77777777" w:rsidR="00351C78" w:rsidRPr="00251082" w:rsidRDefault="00351C78" w:rsidP="00351C78">
      <w:pPr>
        <w:autoSpaceDE/>
        <w:autoSpaceDN/>
        <w:ind w:left="864" w:right="1080"/>
        <w:outlineLvl w:val="0"/>
      </w:pPr>
    </w:p>
    <w:p w14:paraId="73502772" w14:textId="77777777" w:rsidR="00351C78" w:rsidRPr="00E32438" w:rsidRDefault="00351C78" w:rsidP="00E32438">
      <w:pPr>
        <w:widowControl w:val="0"/>
        <w:numPr>
          <w:ilvl w:val="0"/>
          <w:numId w:val="4"/>
        </w:numPr>
        <w:jc w:val="both"/>
        <w:rPr>
          <w:b/>
          <w:snapToGrid w:val="0"/>
          <w:color w:val="000000"/>
          <w:sz w:val="24"/>
        </w:rPr>
      </w:pPr>
      <w:r>
        <w:rPr>
          <w:b/>
          <w:snapToGrid w:val="0"/>
          <w:color w:val="000000"/>
          <w:sz w:val="24"/>
        </w:rPr>
        <w:lastRenderedPageBreak/>
        <w:t xml:space="preserve">(Signature Assignment) </w:t>
      </w:r>
      <w:r w:rsidR="00E32438">
        <w:rPr>
          <w:sz w:val="24"/>
          <w:szCs w:val="24"/>
        </w:rPr>
        <w:t>One-</w:t>
      </w:r>
      <w:r w:rsidRPr="00251082">
        <w:rPr>
          <w:sz w:val="24"/>
          <w:szCs w:val="24"/>
        </w:rPr>
        <w:t>five-page typewritten review of literature on</w:t>
      </w:r>
      <w:r w:rsidR="00E32438">
        <w:rPr>
          <w:sz w:val="24"/>
          <w:szCs w:val="24"/>
        </w:rPr>
        <w:t xml:space="preserve"> a </w:t>
      </w:r>
      <w:r>
        <w:rPr>
          <w:sz w:val="24"/>
          <w:szCs w:val="24"/>
        </w:rPr>
        <w:t xml:space="preserve">current </w:t>
      </w:r>
      <w:r w:rsidR="00E32438">
        <w:rPr>
          <w:sz w:val="24"/>
          <w:szCs w:val="24"/>
        </w:rPr>
        <w:t>topic</w:t>
      </w:r>
      <w:r w:rsidRPr="00251082">
        <w:rPr>
          <w:sz w:val="24"/>
          <w:szCs w:val="24"/>
        </w:rPr>
        <w:t xml:space="preserve"> related to</w:t>
      </w:r>
      <w:r>
        <w:rPr>
          <w:sz w:val="24"/>
          <w:szCs w:val="24"/>
        </w:rPr>
        <w:t xml:space="preserve">:   balanced literacy instruction, writing instruction, reading diagnosis, and literacy for English learners and students with special needs.  </w:t>
      </w:r>
      <w:r w:rsidRPr="00251082">
        <w:rPr>
          <w:sz w:val="24"/>
          <w:szCs w:val="24"/>
        </w:rPr>
        <w:t>Research-based articles from professional reading and language arts-related journals, outside of the required textbook and selected handouts, must be used.</w:t>
      </w:r>
      <w:r>
        <w:rPr>
          <w:sz w:val="24"/>
          <w:szCs w:val="24"/>
        </w:rPr>
        <w:t xml:space="preserve"> (20 points) </w:t>
      </w:r>
      <w:r w:rsidR="00E32438">
        <w:rPr>
          <w:b/>
          <w:sz w:val="24"/>
          <w:szCs w:val="24"/>
        </w:rPr>
        <w:t xml:space="preserve">DUE DATE:  </w:t>
      </w:r>
      <w:r w:rsidRPr="009A36CE">
        <w:rPr>
          <w:b/>
          <w:sz w:val="24"/>
          <w:szCs w:val="24"/>
        </w:rPr>
        <w:t>Session #</w:t>
      </w:r>
      <w:r w:rsidR="00E32438">
        <w:rPr>
          <w:b/>
          <w:sz w:val="24"/>
          <w:szCs w:val="24"/>
        </w:rPr>
        <w:t xml:space="preserve">10 </w:t>
      </w:r>
      <w:r w:rsidR="00E1554F">
        <w:rPr>
          <w:b/>
          <w:snapToGrid w:val="0"/>
          <w:color w:val="000000"/>
          <w:sz w:val="24"/>
        </w:rPr>
        <w:t xml:space="preserve">[TPE 1, 2, 3, 6, 9, 11] </w:t>
      </w:r>
    </w:p>
    <w:p w14:paraId="65062C4F" w14:textId="77777777" w:rsidR="00351C78" w:rsidRPr="005D21A5" w:rsidRDefault="00351C78" w:rsidP="00351C78">
      <w:pPr>
        <w:widowControl w:val="0"/>
        <w:tabs>
          <w:tab w:val="left" w:pos="720"/>
          <w:tab w:val="left" w:pos="7920"/>
          <w:tab w:val="right" w:pos="9360"/>
          <w:tab w:val="right" w:pos="11700"/>
        </w:tabs>
        <w:jc w:val="both"/>
        <w:rPr>
          <w:snapToGrid w:val="0"/>
          <w:color w:val="000000"/>
          <w:sz w:val="24"/>
        </w:rPr>
      </w:pPr>
    </w:p>
    <w:p w14:paraId="38DEC21E" w14:textId="77777777" w:rsidR="00351C78" w:rsidRPr="005D21A5" w:rsidRDefault="00351C78" w:rsidP="00351C78">
      <w:pPr>
        <w:pStyle w:val="ListParagraph"/>
        <w:widowControl w:val="0"/>
        <w:numPr>
          <w:ilvl w:val="0"/>
          <w:numId w:val="4"/>
        </w:numPr>
        <w:tabs>
          <w:tab w:val="left" w:pos="720"/>
          <w:tab w:val="left" w:pos="7920"/>
          <w:tab w:val="right" w:pos="9360"/>
          <w:tab w:val="right" w:pos="11700"/>
        </w:tabs>
        <w:jc w:val="both"/>
        <w:rPr>
          <w:b/>
          <w:snapToGrid w:val="0"/>
          <w:color w:val="000000"/>
          <w:sz w:val="24"/>
        </w:rPr>
      </w:pPr>
      <w:r w:rsidRPr="005D21A5">
        <w:rPr>
          <w:b/>
          <w:snapToGrid w:val="0"/>
          <w:color w:val="000000"/>
          <w:sz w:val="24"/>
        </w:rPr>
        <w:t>Professionalism and Participation in Both Large and Small Group D</w:t>
      </w:r>
      <w:r>
        <w:rPr>
          <w:b/>
          <w:snapToGrid w:val="0"/>
          <w:color w:val="000000"/>
          <w:sz w:val="24"/>
        </w:rPr>
        <w:t>iscussions and Activities</w:t>
      </w:r>
    </w:p>
    <w:p w14:paraId="54C9D68F" w14:textId="77777777" w:rsidR="00351C78" w:rsidRPr="00E1554F" w:rsidRDefault="00351C78" w:rsidP="00351C78">
      <w:pPr>
        <w:widowControl w:val="0"/>
        <w:tabs>
          <w:tab w:val="left" w:pos="720"/>
          <w:tab w:val="left" w:pos="7920"/>
          <w:tab w:val="right" w:pos="9360"/>
          <w:tab w:val="right" w:pos="11700"/>
        </w:tabs>
        <w:ind w:left="720" w:hanging="720"/>
        <w:jc w:val="both"/>
        <w:rPr>
          <w:b/>
          <w:snapToGrid w:val="0"/>
          <w:color w:val="000000"/>
          <w:sz w:val="24"/>
        </w:rPr>
      </w:pPr>
      <w:r w:rsidRPr="000C1E6E">
        <w:rPr>
          <w:b/>
          <w:snapToGrid w:val="0"/>
          <w:color w:val="000000"/>
          <w:sz w:val="24"/>
        </w:rPr>
        <w:tab/>
      </w:r>
      <w:r w:rsidRPr="000C1E6E">
        <w:rPr>
          <w:snapToGrid w:val="0"/>
          <w:color w:val="000000"/>
          <w:sz w:val="24"/>
        </w:rPr>
        <w:t xml:space="preserve">Professionalism is the instructor's judgment of the candidate's ability to display those professional characteristics which distinguish good teachers (i.e. presentations, class attendance, promptness, attention to assignments, interaction in class, </w:t>
      </w:r>
      <w:r>
        <w:rPr>
          <w:snapToGrid w:val="0"/>
          <w:color w:val="000000"/>
          <w:sz w:val="24"/>
        </w:rPr>
        <w:t xml:space="preserve">active participation, </w:t>
      </w:r>
      <w:r w:rsidRPr="000C1E6E">
        <w:rPr>
          <w:snapToGrid w:val="0"/>
          <w:color w:val="000000"/>
          <w:sz w:val="24"/>
        </w:rPr>
        <w:t>interaction w</w:t>
      </w:r>
      <w:r>
        <w:rPr>
          <w:snapToGrid w:val="0"/>
          <w:color w:val="000000"/>
          <w:sz w:val="24"/>
        </w:rPr>
        <w:t>ith peers, etc.).  (15 points</w:t>
      </w:r>
      <w:r w:rsidRPr="000C1E6E">
        <w:rPr>
          <w:snapToGrid w:val="0"/>
          <w:color w:val="000000"/>
          <w:sz w:val="24"/>
        </w:rPr>
        <w:t>)</w:t>
      </w:r>
      <w:r w:rsidR="00E1554F">
        <w:rPr>
          <w:snapToGrid w:val="0"/>
          <w:color w:val="000000"/>
          <w:sz w:val="24"/>
        </w:rPr>
        <w:t xml:space="preserve"> </w:t>
      </w:r>
      <w:r w:rsidR="00E1554F" w:rsidRPr="00E1554F">
        <w:rPr>
          <w:b/>
          <w:snapToGrid w:val="0"/>
          <w:color w:val="000000"/>
          <w:sz w:val="24"/>
        </w:rPr>
        <w:t>[TPE 11]</w:t>
      </w:r>
    </w:p>
    <w:p w14:paraId="5E3907BC" w14:textId="77777777" w:rsidR="00351C78" w:rsidRPr="000C1E6E" w:rsidRDefault="00351C78" w:rsidP="00351C78">
      <w:pPr>
        <w:widowControl w:val="0"/>
        <w:tabs>
          <w:tab w:val="left" w:pos="360"/>
          <w:tab w:val="left" w:pos="720"/>
          <w:tab w:val="left" w:pos="7920"/>
          <w:tab w:val="right" w:pos="9360"/>
          <w:tab w:val="right" w:pos="11700"/>
        </w:tabs>
        <w:ind w:left="720" w:hanging="720"/>
        <w:jc w:val="both"/>
        <w:rPr>
          <w:snapToGrid w:val="0"/>
          <w:color w:val="000000"/>
          <w:sz w:val="24"/>
        </w:rPr>
      </w:pPr>
      <w:r w:rsidRPr="000C1E6E">
        <w:rPr>
          <w:snapToGrid w:val="0"/>
          <w:color w:val="000000"/>
          <w:sz w:val="24"/>
        </w:rPr>
        <w:tab/>
      </w:r>
    </w:p>
    <w:p w14:paraId="4CEAA4B1" w14:textId="77777777" w:rsidR="00351C78" w:rsidRPr="000C1E6E" w:rsidRDefault="00351C78" w:rsidP="00351C78">
      <w:pPr>
        <w:widowControl w:val="0"/>
        <w:tabs>
          <w:tab w:val="left" w:pos="720"/>
          <w:tab w:val="left" w:pos="7920"/>
          <w:tab w:val="right" w:pos="9360"/>
          <w:tab w:val="right" w:pos="11700"/>
        </w:tabs>
        <w:ind w:left="720" w:hanging="720"/>
        <w:jc w:val="both"/>
        <w:rPr>
          <w:b/>
          <w:snapToGrid w:val="0"/>
          <w:color w:val="000000"/>
          <w:sz w:val="24"/>
        </w:rPr>
      </w:pPr>
      <w:r w:rsidRPr="000C1E6E">
        <w:rPr>
          <w:b/>
          <w:snapToGrid w:val="0"/>
          <w:color w:val="000000"/>
          <w:sz w:val="24"/>
        </w:rPr>
        <w:t>4.</w:t>
      </w:r>
      <w:r w:rsidRPr="000C1E6E">
        <w:rPr>
          <w:b/>
          <w:snapToGrid w:val="0"/>
          <w:color w:val="000000"/>
          <w:sz w:val="24"/>
        </w:rPr>
        <w:tab/>
      </w:r>
      <w:r>
        <w:rPr>
          <w:b/>
          <w:snapToGrid w:val="0"/>
          <w:color w:val="000000"/>
          <w:sz w:val="24"/>
        </w:rPr>
        <w:t xml:space="preserve">(Signature Assignment) Application of Reading Diagnostic Tests and </w:t>
      </w:r>
      <w:r w:rsidRPr="000C1E6E">
        <w:rPr>
          <w:b/>
          <w:snapToGrid w:val="0"/>
          <w:color w:val="000000"/>
          <w:sz w:val="24"/>
        </w:rPr>
        <w:t>Case Study</w:t>
      </w:r>
      <w:r>
        <w:rPr>
          <w:b/>
          <w:snapToGrid w:val="0"/>
          <w:color w:val="000000"/>
          <w:sz w:val="24"/>
        </w:rPr>
        <w:t xml:space="preserve"> and Presentation</w:t>
      </w:r>
    </w:p>
    <w:p w14:paraId="60BCFBA2" w14:textId="77777777" w:rsidR="00351C78" w:rsidRPr="000C1E6E" w:rsidRDefault="00351C78" w:rsidP="00351C78">
      <w:pPr>
        <w:widowControl w:val="0"/>
        <w:tabs>
          <w:tab w:val="left" w:pos="720"/>
          <w:tab w:val="left" w:pos="7920"/>
          <w:tab w:val="right" w:pos="9360"/>
          <w:tab w:val="right" w:pos="11700"/>
        </w:tabs>
        <w:ind w:left="720" w:hanging="720"/>
        <w:jc w:val="both"/>
        <w:rPr>
          <w:snapToGrid w:val="0"/>
          <w:color w:val="000000"/>
          <w:sz w:val="24"/>
        </w:rPr>
      </w:pPr>
      <w:r w:rsidRPr="000C1E6E">
        <w:rPr>
          <w:snapToGrid w:val="0"/>
          <w:color w:val="000000"/>
          <w:sz w:val="24"/>
        </w:rPr>
        <w:tab/>
        <w:t>An "A" project will include the following:</w:t>
      </w:r>
    </w:p>
    <w:p w14:paraId="4D0E4DD1" w14:textId="77777777" w:rsidR="00351C78" w:rsidRDefault="00351C78" w:rsidP="00351C78">
      <w:pPr>
        <w:widowControl w:val="0"/>
        <w:tabs>
          <w:tab w:val="left" w:pos="720"/>
          <w:tab w:val="left" w:pos="7920"/>
          <w:tab w:val="right" w:pos="9360"/>
          <w:tab w:val="right" w:pos="11700"/>
        </w:tabs>
        <w:ind w:left="720" w:hanging="720"/>
        <w:jc w:val="both"/>
        <w:rPr>
          <w:snapToGrid w:val="0"/>
          <w:color w:val="000000"/>
          <w:sz w:val="24"/>
        </w:rPr>
      </w:pPr>
      <w:r w:rsidRPr="000C1E6E">
        <w:rPr>
          <w:snapToGrid w:val="0"/>
          <w:color w:val="000000"/>
          <w:sz w:val="24"/>
        </w:rPr>
        <w:tab/>
      </w:r>
    </w:p>
    <w:p w14:paraId="38CC2E35" w14:textId="77777777" w:rsidR="00351C78" w:rsidRDefault="00351C78" w:rsidP="00351C78">
      <w:pPr>
        <w:widowControl w:val="0"/>
        <w:tabs>
          <w:tab w:val="left" w:pos="720"/>
          <w:tab w:val="left" w:pos="7920"/>
          <w:tab w:val="right" w:pos="9360"/>
          <w:tab w:val="right" w:pos="11700"/>
        </w:tabs>
        <w:ind w:left="720" w:hanging="720"/>
        <w:jc w:val="both"/>
        <w:rPr>
          <w:snapToGrid w:val="0"/>
          <w:color w:val="000000"/>
          <w:sz w:val="24"/>
        </w:rPr>
      </w:pPr>
      <w:r>
        <w:rPr>
          <w:snapToGrid w:val="0"/>
          <w:color w:val="000000"/>
          <w:sz w:val="24"/>
        </w:rPr>
        <w:tab/>
        <w:t>*</w:t>
      </w:r>
      <w:r w:rsidRPr="000C1E6E">
        <w:rPr>
          <w:snapToGrid w:val="0"/>
          <w:color w:val="000000"/>
          <w:sz w:val="24"/>
        </w:rPr>
        <w:t>A complete description of the student, including bac</w:t>
      </w:r>
      <w:r>
        <w:rPr>
          <w:snapToGrid w:val="0"/>
          <w:color w:val="000000"/>
          <w:sz w:val="24"/>
        </w:rPr>
        <w:t xml:space="preserve">kground information such as CAT 6 or SAT 9 or California Standards Test scores (including </w:t>
      </w:r>
      <w:r w:rsidRPr="000C1E6E">
        <w:rPr>
          <w:snapToGrid w:val="0"/>
          <w:color w:val="000000"/>
          <w:sz w:val="24"/>
        </w:rPr>
        <w:t>CELDT scores or other language proficiency assessment results</w:t>
      </w:r>
      <w:r>
        <w:rPr>
          <w:snapToGrid w:val="0"/>
          <w:color w:val="000000"/>
          <w:sz w:val="24"/>
        </w:rPr>
        <w:t xml:space="preserve"> for an ELL student) </w:t>
      </w:r>
      <w:r w:rsidRPr="000C1E6E">
        <w:rPr>
          <w:snapToGrid w:val="0"/>
          <w:color w:val="000000"/>
          <w:sz w:val="24"/>
        </w:rPr>
        <w:t>relev</w:t>
      </w:r>
      <w:r>
        <w:rPr>
          <w:snapToGrid w:val="0"/>
          <w:color w:val="000000"/>
          <w:sz w:val="24"/>
        </w:rPr>
        <w:t xml:space="preserve">ant to create a complete profile.  </w:t>
      </w:r>
    </w:p>
    <w:p w14:paraId="0C157495" w14:textId="77777777" w:rsidR="00351C78" w:rsidRDefault="00351C78" w:rsidP="00351C78">
      <w:pPr>
        <w:widowControl w:val="0"/>
        <w:tabs>
          <w:tab w:val="left" w:pos="720"/>
          <w:tab w:val="left" w:pos="7920"/>
          <w:tab w:val="right" w:pos="9360"/>
          <w:tab w:val="right" w:pos="11700"/>
        </w:tabs>
        <w:ind w:left="720" w:hanging="720"/>
        <w:jc w:val="both"/>
        <w:rPr>
          <w:snapToGrid w:val="0"/>
          <w:color w:val="000000"/>
          <w:sz w:val="24"/>
        </w:rPr>
      </w:pPr>
      <w:r>
        <w:rPr>
          <w:snapToGrid w:val="0"/>
          <w:color w:val="000000"/>
          <w:sz w:val="24"/>
        </w:rPr>
        <w:tab/>
      </w:r>
    </w:p>
    <w:p w14:paraId="2E263CFD" w14:textId="77777777" w:rsidR="00351C78" w:rsidRDefault="00351C78" w:rsidP="00351C78">
      <w:pPr>
        <w:widowControl w:val="0"/>
        <w:tabs>
          <w:tab w:val="left" w:pos="720"/>
          <w:tab w:val="left" w:pos="7920"/>
          <w:tab w:val="right" w:pos="9360"/>
          <w:tab w:val="right" w:pos="11700"/>
        </w:tabs>
        <w:ind w:left="720" w:hanging="720"/>
        <w:jc w:val="both"/>
        <w:rPr>
          <w:snapToGrid w:val="0"/>
          <w:color w:val="000000"/>
          <w:sz w:val="24"/>
        </w:rPr>
      </w:pPr>
      <w:r>
        <w:rPr>
          <w:snapToGrid w:val="0"/>
          <w:color w:val="000000"/>
          <w:sz w:val="24"/>
        </w:rPr>
        <w:tab/>
        <w:t>*The student description must include characteristics that reflect the student’s linguistic background, academic language abilities, content knowledge and skills related to reading/language arts, any cultural and health considerations, interests and aspirations, and other developmental factors such as physical development, social development, and emotional development.</w:t>
      </w:r>
    </w:p>
    <w:p w14:paraId="0BFE8CFB" w14:textId="77777777" w:rsidR="00351C78" w:rsidRPr="000C1E6E" w:rsidRDefault="00351C78" w:rsidP="00351C78">
      <w:pPr>
        <w:widowControl w:val="0"/>
        <w:tabs>
          <w:tab w:val="left" w:pos="720"/>
          <w:tab w:val="left" w:pos="7920"/>
          <w:tab w:val="right" w:pos="9360"/>
          <w:tab w:val="right" w:pos="11700"/>
        </w:tabs>
        <w:ind w:left="720" w:hanging="720"/>
        <w:jc w:val="both"/>
        <w:rPr>
          <w:snapToGrid w:val="0"/>
          <w:color w:val="000000"/>
          <w:sz w:val="24"/>
        </w:rPr>
      </w:pPr>
    </w:p>
    <w:p w14:paraId="3F732F35" w14:textId="77777777" w:rsidR="00351C78" w:rsidRDefault="00351C78" w:rsidP="00351C78">
      <w:pPr>
        <w:widowControl w:val="0"/>
        <w:tabs>
          <w:tab w:val="left" w:pos="720"/>
          <w:tab w:val="left" w:pos="7920"/>
          <w:tab w:val="right" w:pos="9360"/>
          <w:tab w:val="right" w:pos="11700"/>
        </w:tabs>
        <w:ind w:left="720" w:hanging="720"/>
        <w:jc w:val="both"/>
        <w:rPr>
          <w:snapToGrid w:val="0"/>
          <w:color w:val="000000"/>
          <w:sz w:val="24"/>
        </w:rPr>
      </w:pPr>
      <w:r w:rsidRPr="000C1E6E">
        <w:rPr>
          <w:snapToGrid w:val="0"/>
          <w:color w:val="000000"/>
          <w:sz w:val="24"/>
        </w:rPr>
        <w:tab/>
      </w:r>
      <w:r>
        <w:rPr>
          <w:snapToGrid w:val="0"/>
          <w:color w:val="000000"/>
          <w:sz w:val="24"/>
        </w:rPr>
        <w:t>*</w:t>
      </w:r>
      <w:r w:rsidRPr="000C1E6E">
        <w:rPr>
          <w:snapToGrid w:val="0"/>
          <w:color w:val="000000"/>
          <w:sz w:val="24"/>
        </w:rPr>
        <w:t>Classroom observations both in full group and small group instructional settings</w:t>
      </w:r>
    </w:p>
    <w:p w14:paraId="40E6DCAB" w14:textId="77777777" w:rsidR="00351C78" w:rsidRPr="000C1E6E" w:rsidRDefault="00351C78" w:rsidP="00351C78">
      <w:pPr>
        <w:widowControl w:val="0"/>
        <w:tabs>
          <w:tab w:val="left" w:pos="720"/>
          <w:tab w:val="left" w:pos="7920"/>
          <w:tab w:val="right" w:pos="9360"/>
          <w:tab w:val="right" w:pos="11700"/>
        </w:tabs>
        <w:ind w:left="720" w:hanging="720"/>
        <w:jc w:val="both"/>
        <w:rPr>
          <w:snapToGrid w:val="0"/>
          <w:color w:val="000000"/>
          <w:sz w:val="24"/>
        </w:rPr>
      </w:pPr>
      <w:r w:rsidRPr="000C1E6E">
        <w:rPr>
          <w:snapToGrid w:val="0"/>
          <w:color w:val="000000"/>
          <w:sz w:val="24"/>
        </w:rPr>
        <w:t>.</w:t>
      </w:r>
    </w:p>
    <w:p w14:paraId="73AC72D8" w14:textId="77777777" w:rsidR="00351C78" w:rsidRDefault="00351C78" w:rsidP="00351C78">
      <w:pPr>
        <w:pStyle w:val="BodyTextIndent"/>
      </w:pPr>
      <w:r>
        <w:t>*</w:t>
      </w:r>
      <w:r w:rsidRPr="000C1E6E">
        <w:t xml:space="preserve">Reading level based on running records (to be attached) along with an analysis </w:t>
      </w:r>
      <w:r>
        <w:t>of reading patterns (</w:t>
      </w:r>
      <w:proofErr w:type="spellStart"/>
      <w:r>
        <w:t>Graphophonic</w:t>
      </w:r>
      <w:proofErr w:type="spellEnd"/>
      <w:r>
        <w:t>, syntactic, semantic</w:t>
      </w:r>
      <w:r w:rsidRPr="000C1E6E">
        <w:t>).</w:t>
      </w:r>
    </w:p>
    <w:p w14:paraId="39BEC9CC" w14:textId="77777777" w:rsidR="00351C78" w:rsidRPr="000C1E6E" w:rsidRDefault="00351C78" w:rsidP="00351C78">
      <w:pPr>
        <w:pStyle w:val="BodyTextIndent"/>
      </w:pPr>
      <w:r>
        <w:t>Share running records and miscue analysis findings by using visual aids to show examples of the student’s miscues</w:t>
      </w:r>
    </w:p>
    <w:p w14:paraId="67505E5D" w14:textId="77777777" w:rsidR="00351C78" w:rsidRPr="000C1E6E" w:rsidRDefault="00351C78" w:rsidP="00351C78">
      <w:pPr>
        <w:widowControl w:val="0"/>
        <w:tabs>
          <w:tab w:val="left" w:pos="720"/>
          <w:tab w:val="left" w:pos="7920"/>
          <w:tab w:val="right" w:pos="9360"/>
        </w:tabs>
        <w:ind w:left="720"/>
        <w:jc w:val="both"/>
        <w:rPr>
          <w:snapToGrid w:val="0"/>
          <w:color w:val="000000"/>
          <w:sz w:val="24"/>
        </w:rPr>
      </w:pPr>
      <w:r>
        <w:rPr>
          <w:snapToGrid w:val="0"/>
          <w:color w:val="000000"/>
          <w:sz w:val="24"/>
        </w:rPr>
        <w:t>Demonstrate i</w:t>
      </w:r>
      <w:r w:rsidRPr="000C1E6E">
        <w:rPr>
          <w:snapToGrid w:val="0"/>
          <w:color w:val="000000"/>
          <w:sz w:val="24"/>
        </w:rPr>
        <w:t xml:space="preserve">ntervention techniques </w:t>
      </w:r>
      <w:r>
        <w:rPr>
          <w:snapToGrid w:val="0"/>
          <w:color w:val="000000"/>
          <w:sz w:val="24"/>
        </w:rPr>
        <w:t>or any remediation and/or enrichment activities</w:t>
      </w:r>
      <w:r w:rsidRPr="000C1E6E">
        <w:rPr>
          <w:snapToGrid w:val="0"/>
          <w:color w:val="000000"/>
          <w:sz w:val="24"/>
        </w:rPr>
        <w:t xml:space="preserve"> </w:t>
      </w:r>
    </w:p>
    <w:p w14:paraId="11410C06" w14:textId="77777777" w:rsidR="00351C78" w:rsidRDefault="00351C78" w:rsidP="00351C78">
      <w:pPr>
        <w:widowControl w:val="0"/>
        <w:tabs>
          <w:tab w:val="left" w:pos="720"/>
          <w:tab w:val="left" w:pos="7920"/>
          <w:tab w:val="right" w:pos="9360"/>
          <w:tab w:val="right" w:pos="11700"/>
        </w:tabs>
        <w:ind w:left="720"/>
        <w:jc w:val="both"/>
        <w:rPr>
          <w:snapToGrid w:val="0"/>
          <w:color w:val="000000"/>
          <w:sz w:val="24"/>
        </w:rPr>
      </w:pPr>
      <w:r w:rsidRPr="000C1E6E">
        <w:rPr>
          <w:snapToGrid w:val="0"/>
          <w:color w:val="000000"/>
          <w:sz w:val="24"/>
        </w:rPr>
        <w:t>It will be free of spelling or grammatical errors. The presence of any spelling or grammar errors will be r</w:t>
      </w:r>
      <w:r>
        <w:rPr>
          <w:snapToGrid w:val="0"/>
          <w:color w:val="000000"/>
          <w:sz w:val="24"/>
        </w:rPr>
        <w:t>eflected in a lower grade.  (25 points</w:t>
      </w:r>
      <w:r w:rsidRPr="000C1E6E">
        <w:rPr>
          <w:snapToGrid w:val="0"/>
          <w:color w:val="000000"/>
          <w:sz w:val="24"/>
        </w:rPr>
        <w:t>)</w:t>
      </w:r>
      <w:r>
        <w:rPr>
          <w:snapToGrid w:val="0"/>
          <w:color w:val="000000"/>
          <w:sz w:val="24"/>
        </w:rPr>
        <w:t xml:space="preserve"> </w:t>
      </w:r>
      <w:r w:rsidRPr="003E2C1E">
        <w:rPr>
          <w:b/>
          <w:snapToGrid w:val="0"/>
          <w:color w:val="000000"/>
          <w:sz w:val="24"/>
        </w:rPr>
        <w:t>DUE DATE</w:t>
      </w:r>
      <w:r>
        <w:rPr>
          <w:b/>
          <w:snapToGrid w:val="0"/>
          <w:color w:val="000000"/>
          <w:sz w:val="24"/>
        </w:rPr>
        <w:t xml:space="preserve"> Session # 6</w:t>
      </w:r>
      <w:r w:rsidR="00E1554F">
        <w:rPr>
          <w:b/>
          <w:snapToGrid w:val="0"/>
          <w:color w:val="000000"/>
          <w:sz w:val="24"/>
        </w:rPr>
        <w:t xml:space="preserve"> [TPE 1, 2, 3, 6, 8, 9, 11]</w:t>
      </w:r>
    </w:p>
    <w:p w14:paraId="07770DC9" w14:textId="77777777" w:rsidR="00351C78" w:rsidRDefault="00351C78" w:rsidP="00351C78">
      <w:pPr>
        <w:widowControl w:val="0"/>
        <w:tabs>
          <w:tab w:val="left" w:pos="720"/>
          <w:tab w:val="left" w:pos="7920"/>
          <w:tab w:val="right" w:pos="9360"/>
          <w:tab w:val="right" w:pos="11700"/>
        </w:tabs>
        <w:ind w:left="720"/>
        <w:jc w:val="both"/>
        <w:rPr>
          <w:snapToGrid w:val="0"/>
          <w:color w:val="000000"/>
          <w:sz w:val="24"/>
        </w:rPr>
      </w:pPr>
    </w:p>
    <w:p w14:paraId="7D58960F" w14:textId="77777777" w:rsidR="00351C78" w:rsidRPr="00251082" w:rsidRDefault="00351C78" w:rsidP="00351C78">
      <w:pPr>
        <w:widowControl w:val="0"/>
        <w:tabs>
          <w:tab w:val="left" w:pos="720"/>
          <w:tab w:val="left" w:pos="7920"/>
          <w:tab w:val="right" w:pos="9360"/>
          <w:tab w:val="right" w:pos="11700"/>
        </w:tabs>
        <w:jc w:val="both"/>
        <w:rPr>
          <w:snapToGrid w:val="0"/>
          <w:color w:val="000000"/>
          <w:sz w:val="24"/>
        </w:rPr>
      </w:pPr>
      <w:r>
        <w:rPr>
          <w:b/>
          <w:snapToGrid w:val="0"/>
          <w:color w:val="000000"/>
          <w:sz w:val="24"/>
        </w:rPr>
        <w:t xml:space="preserve">5. </w:t>
      </w:r>
      <w:r>
        <w:rPr>
          <w:b/>
          <w:snapToGrid w:val="0"/>
          <w:color w:val="000000"/>
          <w:sz w:val="24"/>
        </w:rPr>
        <w:tab/>
      </w:r>
      <w:r w:rsidRPr="00582D39">
        <w:rPr>
          <w:b/>
          <w:snapToGrid w:val="0"/>
          <w:color w:val="000000"/>
          <w:sz w:val="24"/>
        </w:rPr>
        <w:t>Collage-making Assignment</w:t>
      </w:r>
      <w:r w:rsidRPr="00251082">
        <w:rPr>
          <w:snapToGrid w:val="0"/>
          <w:color w:val="000000"/>
          <w:sz w:val="24"/>
        </w:rPr>
        <w:t xml:space="preserve"> or other writing activities assigned by the instructor </w:t>
      </w:r>
    </w:p>
    <w:p w14:paraId="4A81A693" w14:textId="77777777" w:rsidR="00351C78" w:rsidRPr="009A36CE" w:rsidRDefault="00351C78" w:rsidP="00351C78">
      <w:pPr>
        <w:widowControl w:val="0"/>
        <w:tabs>
          <w:tab w:val="left" w:pos="720"/>
          <w:tab w:val="left" w:pos="7920"/>
          <w:tab w:val="right" w:pos="9360"/>
          <w:tab w:val="right" w:pos="11700"/>
        </w:tabs>
        <w:jc w:val="both"/>
        <w:rPr>
          <w:b/>
          <w:snapToGrid w:val="0"/>
          <w:color w:val="000000"/>
          <w:sz w:val="24"/>
        </w:rPr>
      </w:pPr>
      <w:r w:rsidRPr="00251082">
        <w:rPr>
          <w:snapToGrid w:val="0"/>
          <w:color w:val="000000"/>
          <w:sz w:val="24"/>
        </w:rPr>
        <w:tab/>
        <w:t xml:space="preserve">(Instructor will provide the handout)  (15 points) </w:t>
      </w:r>
      <w:r w:rsidR="003A2E93">
        <w:rPr>
          <w:b/>
          <w:snapToGrid w:val="0"/>
          <w:color w:val="000000"/>
          <w:sz w:val="24"/>
        </w:rPr>
        <w:t>DUE DATE Session # 3</w:t>
      </w:r>
      <w:r w:rsidR="00E1554F">
        <w:rPr>
          <w:b/>
          <w:snapToGrid w:val="0"/>
          <w:color w:val="000000"/>
          <w:sz w:val="24"/>
        </w:rPr>
        <w:t xml:space="preserve"> [TPE 1, 5, 6, 9]</w:t>
      </w:r>
    </w:p>
    <w:p w14:paraId="6AE0293F" w14:textId="77777777" w:rsidR="00351C78" w:rsidRPr="00251082" w:rsidRDefault="00351C78" w:rsidP="00351C78">
      <w:pPr>
        <w:widowControl w:val="0"/>
        <w:tabs>
          <w:tab w:val="left" w:pos="720"/>
          <w:tab w:val="left" w:pos="7920"/>
          <w:tab w:val="right" w:pos="9360"/>
          <w:tab w:val="right" w:pos="11700"/>
        </w:tabs>
        <w:jc w:val="both"/>
        <w:rPr>
          <w:snapToGrid w:val="0"/>
          <w:color w:val="000000"/>
          <w:sz w:val="24"/>
        </w:rPr>
      </w:pPr>
    </w:p>
    <w:p w14:paraId="349B398B" w14:textId="77777777" w:rsidR="00E1554F" w:rsidRDefault="00351C78" w:rsidP="00E1554F">
      <w:pPr>
        <w:widowControl w:val="0"/>
        <w:ind w:left="720" w:hanging="720"/>
        <w:jc w:val="both"/>
        <w:rPr>
          <w:b/>
          <w:snapToGrid w:val="0"/>
          <w:color w:val="000000"/>
          <w:sz w:val="24"/>
        </w:rPr>
      </w:pPr>
      <w:r>
        <w:rPr>
          <w:b/>
          <w:snapToGrid w:val="0"/>
          <w:color w:val="000000"/>
          <w:sz w:val="24"/>
        </w:rPr>
        <w:t xml:space="preserve">6.  </w:t>
      </w:r>
      <w:r>
        <w:rPr>
          <w:b/>
          <w:snapToGrid w:val="0"/>
          <w:color w:val="000000"/>
          <w:sz w:val="24"/>
        </w:rPr>
        <w:tab/>
      </w:r>
      <w:r w:rsidRPr="00582D39">
        <w:rPr>
          <w:b/>
          <w:snapToGrid w:val="0"/>
          <w:color w:val="000000"/>
          <w:sz w:val="24"/>
        </w:rPr>
        <w:t>Multicultural literature review:  In-class assignment</w:t>
      </w:r>
      <w:r w:rsidRPr="00251082">
        <w:rPr>
          <w:snapToGrid w:val="0"/>
          <w:color w:val="000000"/>
          <w:sz w:val="24"/>
        </w:rPr>
        <w:t xml:space="preserve">   (10 points) The instructor and/or students will b</w:t>
      </w:r>
      <w:r>
        <w:rPr>
          <w:snapToGrid w:val="0"/>
          <w:color w:val="000000"/>
          <w:sz w:val="24"/>
        </w:rPr>
        <w:t>ring multicultural literature to</w:t>
      </w:r>
      <w:r w:rsidRPr="00251082">
        <w:rPr>
          <w:snapToGrid w:val="0"/>
          <w:color w:val="000000"/>
          <w:sz w:val="24"/>
        </w:rPr>
        <w:t xml:space="preserve"> class.  You will analyze the book/books and create/share reading activities using it/them for class discussion.</w:t>
      </w:r>
      <w:r>
        <w:rPr>
          <w:snapToGrid w:val="0"/>
          <w:color w:val="000000"/>
          <w:sz w:val="24"/>
        </w:rPr>
        <w:t xml:space="preserve"> </w:t>
      </w:r>
      <w:r w:rsidR="00ED0B90">
        <w:rPr>
          <w:b/>
          <w:snapToGrid w:val="0"/>
          <w:color w:val="000000"/>
          <w:sz w:val="24"/>
        </w:rPr>
        <w:t xml:space="preserve">DUE </w:t>
      </w:r>
      <w:r w:rsidR="00ED0B90">
        <w:rPr>
          <w:b/>
          <w:snapToGrid w:val="0"/>
          <w:color w:val="000000"/>
          <w:sz w:val="24"/>
        </w:rPr>
        <w:lastRenderedPageBreak/>
        <w:t>DATE</w:t>
      </w:r>
      <w:r w:rsidRPr="009A36CE">
        <w:rPr>
          <w:b/>
          <w:snapToGrid w:val="0"/>
          <w:color w:val="000000"/>
          <w:sz w:val="24"/>
        </w:rPr>
        <w:t>:</w:t>
      </w:r>
      <w:r w:rsidR="00ED0B90">
        <w:rPr>
          <w:b/>
          <w:snapToGrid w:val="0"/>
          <w:color w:val="000000"/>
          <w:sz w:val="24"/>
        </w:rPr>
        <w:t xml:space="preserve"> Session #8</w:t>
      </w:r>
      <w:r w:rsidR="00E1554F">
        <w:rPr>
          <w:b/>
          <w:snapToGrid w:val="0"/>
          <w:color w:val="000000"/>
          <w:sz w:val="24"/>
        </w:rPr>
        <w:t xml:space="preserve"> [TPE 1, 4, 5, 6, 9]</w:t>
      </w:r>
    </w:p>
    <w:p w14:paraId="41FB5373" w14:textId="77777777" w:rsidR="00582D39" w:rsidRDefault="00582D39" w:rsidP="00E1554F">
      <w:pPr>
        <w:widowControl w:val="0"/>
        <w:ind w:left="720" w:hanging="720"/>
        <w:jc w:val="both"/>
        <w:rPr>
          <w:b/>
          <w:snapToGrid w:val="0"/>
          <w:color w:val="000000"/>
          <w:sz w:val="24"/>
        </w:rPr>
      </w:pPr>
    </w:p>
    <w:p w14:paraId="61BD4754" w14:textId="77777777" w:rsidR="00351C78" w:rsidRPr="0089273A" w:rsidRDefault="0089273A" w:rsidP="00C63E76">
      <w:pPr>
        <w:widowControl w:val="0"/>
        <w:tabs>
          <w:tab w:val="left" w:pos="720"/>
          <w:tab w:val="left" w:pos="7920"/>
          <w:tab w:val="right" w:pos="9360"/>
          <w:tab w:val="right" w:pos="11700"/>
        </w:tabs>
        <w:jc w:val="both"/>
        <w:rPr>
          <w:snapToGrid w:val="0"/>
          <w:color w:val="000000"/>
          <w:sz w:val="24"/>
        </w:rPr>
      </w:pPr>
      <w:r>
        <w:rPr>
          <w:b/>
          <w:snapToGrid w:val="0"/>
          <w:color w:val="000000"/>
          <w:sz w:val="24"/>
        </w:rPr>
        <w:t>7.  Weekly Reaction Paper:  A 2-page</w:t>
      </w:r>
      <w:r w:rsidR="00465838">
        <w:rPr>
          <w:b/>
          <w:snapToGrid w:val="0"/>
          <w:color w:val="000000"/>
          <w:sz w:val="24"/>
        </w:rPr>
        <w:t xml:space="preserve"> (or one and a half)</w:t>
      </w:r>
      <w:r>
        <w:rPr>
          <w:b/>
          <w:snapToGrid w:val="0"/>
          <w:color w:val="000000"/>
          <w:sz w:val="24"/>
        </w:rPr>
        <w:t xml:space="preserve"> reaction to the article provided by the instructor. </w:t>
      </w:r>
      <w:r w:rsidR="00582D39">
        <w:rPr>
          <w:b/>
          <w:snapToGrid w:val="0"/>
          <w:color w:val="000000"/>
          <w:sz w:val="24"/>
        </w:rPr>
        <w:t xml:space="preserve">Summarize and review the merits of the article.  </w:t>
      </w:r>
      <w:r w:rsidRPr="0089273A">
        <w:rPr>
          <w:snapToGrid w:val="0"/>
          <w:color w:val="000000"/>
          <w:sz w:val="24"/>
        </w:rPr>
        <w:t xml:space="preserve">What is the article about?  Do you like it?  Why do you like it?  What does this article imply about teaching how to read?  What and </w:t>
      </w:r>
      <w:proofErr w:type="gramStart"/>
      <w:r w:rsidRPr="0089273A">
        <w:rPr>
          <w:snapToGrid w:val="0"/>
          <w:color w:val="000000"/>
          <w:sz w:val="24"/>
        </w:rPr>
        <w:t>How</w:t>
      </w:r>
      <w:proofErr w:type="gramEnd"/>
      <w:r w:rsidRPr="0089273A">
        <w:rPr>
          <w:snapToGrid w:val="0"/>
          <w:color w:val="000000"/>
          <w:sz w:val="24"/>
        </w:rPr>
        <w:t xml:space="preserve"> does this article inform you about how to become an effective teacher of reading? </w:t>
      </w:r>
    </w:p>
    <w:p w14:paraId="35665894" w14:textId="77777777" w:rsidR="00351C78" w:rsidRPr="0089273A" w:rsidRDefault="00351C78" w:rsidP="00351C78">
      <w:pPr>
        <w:widowControl w:val="0"/>
        <w:tabs>
          <w:tab w:val="left" w:pos="720"/>
        </w:tabs>
        <w:ind w:left="720" w:right="-360" w:hanging="720"/>
        <w:jc w:val="both"/>
        <w:rPr>
          <w:snapToGrid w:val="0"/>
          <w:color w:val="000000"/>
          <w:sz w:val="24"/>
        </w:rPr>
      </w:pPr>
    </w:p>
    <w:p w14:paraId="3260F14B" w14:textId="77777777" w:rsidR="00351C78" w:rsidRDefault="00351C78" w:rsidP="00351C78">
      <w:pPr>
        <w:jc w:val="both"/>
        <w:rPr>
          <w:b/>
          <w:snapToGrid w:val="0"/>
          <w:color w:val="000000"/>
          <w:sz w:val="24"/>
          <w:u w:val="single"/>
        </w:rPr>
      </w:pPr>
      <w:r w:rsidRPr="00890F17">
        <w:rPr>
          <w:b/>
          <w:snapToGrid w:val="0"/>
          <w:color w:val="000000"/>
          <w:sz w:val="24"/>
          <w:u w:val="single"/>
        </w:rPr>
        <w:t>References</w:t>
      </w:r>
    </w:p>
    <w:p w14:paraId="4C15A7AE" w14:textId="77777777" w:rsidR="00351C78" w:rsidRPr="00890F17" w:rsidRDefault="00351C78" w:rsidP="00351C78">
      <w:pPr>
        <w:jc w:val="both"/>
        <w:rPr>
          <w:b/>
          <w:snapToGrid w:val="0"/>
          <w:color w:val="000000"/>
          <w:sz w:val="24"/>
          <w:u w:val="single"/>
        </w:rPr>
      </w:pPr>
    </w:p>
    <w:p w14:paraId="75CEAB74" w14:textId="77777777" w:rsidR="00351C78" w:rsidRPr="00890F17" w:rsidRDefault="00351C78" w:rsidP="00351C78">
      <w:pPr>
        <w:pStyle w:val="ListParagraph"/>
        <w:numPr>
          <w:ilvl w:val="0"/>
          <w:numId w:val="6"/>
        </w:numPr>
        <w:jc w:val="both"/>
        <w:rPr>
          <w:sz w:val="24"/>
        </w:rPr>
      </w:pPr>
      <w:r>
        <w:rPr>
          <w:sz w:val="24"/>
        </w:rPr>
        <w:t xml:space="preserve"> </w:t>
      </w:r>
      <w:r w:rsidRPr="00890F17">
        <w:rPr>
          <w:sz w:val="24"/>
        </w:rPr>
        <w:t xml:space="preserve">California Department of Education Curriculum Frameworks and Standards for Reading/Language Arts, Mathematics, Science, History-Social Science, Visual and Performing Arts, Foreign Language, Physical Education and Health </w:t>
      </w:r>
      <w:hyperlink r:id="rId11" w:history="1">
        <w:r w:rsidRPr="00890F17">
          <w:rPr>
            <w:sz w:val="24"/>
          </w:rPr>
          <w:t>http://www.cde.ca.gov</w:t>
        </w:r>
      </w:hyperlink>
      <w:r w:rsidRPr="00890F17">
        <w:rPr>
          <w:sz w:val="24"/>
        </w:rPr>
        <w:t xml:space="preserve"> </w:t>
      </w:r>
    </w:p>
    <w:p w14:paraId="14947AE7" w14:textId="77777777" w:rsidR="00351C78" w:rsidRDefault="00351C78" w:rsidP="00351C78">
      <w:pPr>
        <w:widowControl w:val="0"/>
        <w:tabs>
          <w:tab w:val="left" w:pos="720"/>
          <w:tab w:val="left" w:pos="810"/>
        </w:tabs>
        <w:ind w:left="720" w:right="-360" w:hanging="900"/>
        <w:jc w:val="both"/>
        <w:rPr>
          <w:i/>
          <w:snapToGrid w:val="0"/>
          <w:color w:val="000000"/>
          <w:sz w:val="24"/>
        </w:rPr>
      </w:pPr>
      <w:r w:rsidRPr="000C1E6E">
        <w:rPr>
          <w:i/>
          <w:snapToGrid w:val="0"/>
          <w:color w:val="000000"/>
          <w:sz w:val="24"/>
        </w:rPr>
        <w:tab/>
        <w:t>Calif. State Language Arts Framework</w:t>
      </w:r>
    </w:p>
    <w:p w14:paraId="1F3BA9D7" w14:textId="77777777" w:rsidR="00351C78" w:rsidRPr="005D21A5" w:rsidRDefault="00351C78" w:rsidP="00351C78">
      <w:pPr>
        <w:pStyle w:val="ListParagraph"/>
        <w:widowControl w:val="0"/>
        <w:numPr>
          <w:ilvl w:val="0"/>
          <w:numId w:val="6"/>
        </w:numPr>
        <w:tabs>
          <w:tab w:val="left" w:pos="720"/>
          <w:tab w:val="left" w:pos="810"/>
        </w:tabs>
        <w:ind w:right="-360"/>
        <w:jc w:val="both"/>
        <w:rPr>
          <w:snapToGrid w:val="0"/>
          <w:color w:val="000000"/>
          <w:sz w:val="24"/>
        </w:rPr>
      </w:pPr>
      <w:r w:rsidRPr="005D21A5">
        <w:rPr>
          <w:snapToGrid w:val="0"/>
          <w:color w:val="000000"/>
          <w:sz w:val="24"/>
        </w:rPr>
        <w:t xml:space="preserve"> Common Core </w:t>
      </w:r>
      <w:r>
        <w:rPr>
          <w:snapToGrid w:val="0"/>
          <w:color w:val="000000"/>
          <w:sz w:val="24"/>
        </w:rPr>
        <w:t xml:space="preserve">State </w:t>
      </w:r>
      <w:r w:rsidRPr="005D21A5">
        <w:rPr>
          <w:snapToGrid w:val="0"/>
          <w:color w:val="000000"/>
          <w:sz w:val="24"/>
        </w:rPr>
        <w:t>Standards in Reading/Language Arts/English</w:t>
      </w:r>
    </w:p>
    <w:p w14:paraId="4EEF603E" w14:textId="77777777" w:rsidR="00351C78" w:rsidRPr="001C0357" w:rsidRDefault="00351C78" w:rsidP="00351C78">
      <w:pPr>
        <w:widowControl w:val="0"/>
        <w:tabs>
          <w:tab w:val="left" w:pos="720"/>
          <w:tab w:val="left" w:pos="810"/>
        </w:tabs>
        <w:ind w:left="720" w:right="-360" w:hanging="900"/>
        <w:jc w:val="both"/>
        <w:rPr>
          <w:i/>
          <w:snapToGrid w:val="0"/>
          <w:color w:val="000000"/>
          <w:sz w:val="24"/>
        </w:rPr>
      </w:pPr>
    </w:p>
    <w:p w14:paraId="504BFAC5" w14:textId="77777777" w:rsidR="00351C78" w:rsidRPr="00C63E76" w:rsidRDefault="00351C78" w:rsidP="00351C78">
      <w:pPr>
        <w:ind w:firstLine="360"/>
        <w:rPr>
          <w:sz w:val="24"/>
          <w:szCs w:val="24"/>
        </w:rPr>
      </w:pPr>
      <w:r w:rsidRPr="00C63E76">
        <w:rPr>
          <w:sz w:val="24"/>
          <w:szCs w:val="24"/>
        </w:rPr>
        <w:t>*****Grading System:</w:t>
      </w:r>
    </w:p>
    <w:p w14:paraId="0DE04604" w14:textId="77777777" w:rsidR="00351C78" w:rsidRPr="00C63E76" w:rsidRDefault="00351C78" w:rsidP="00351C78">
      <w:pPr>
        <w:ind w:left="360"/>
        <w:rPr>
          <w:sz w:val="24"/>
          <w:szCs w:val="24"/>
        </w:rPr>
      </w:pPr>
    </w:p>
    <w:p w14:paraId="6FEAB0E3" w14:textId="77777777" w:rsidR="00351C78" w:rsidRPr="00C63E76" w:rsidRDefault="00351C78" w:rsidP="00351C78">
      <w:pPr>
        <w:ind w:left="360"/>
        <w:rPr>
          <w:sz w:val="24"/>
          <w:szCs w:val="24"/>
        </w:rPr>
      </w:pPr>
      <w:r w:rsidRPr="00C63E76">
        <w:rPr>
          <w:sz w:val="24"/>
          <w:szCs w:val="24"/>
        </w:rPr>
        <w:t>95 – 100</w:t>
      </w:r>
      <w:r w:rsidRPr="00C63E76">
        <w:rPr>
          <w:sz w:val="24"/>
          <w:szCs w:val="24"/>
        </w:rPr>
        <w:tab/>
      </w:r>
      <w:r w:rsidRPr="00C63E76">
        <w:rPr>
          <w:sz w:val="24"/>
          <w:szCs w:val="24"/>
        </w:rPr>
        <w:tab/>
      </w:r>
      <w:r w:rsidRPr="00C63E76">
        <w:rPr>
          <w:sz w:val="24"/>
          <w:szCs w:val="24"/>
        </w:rPr>
        <w:tab/>
        <w:t>A (4.0)</w:t>
      </w:r>
    </w:p>
    <w:p w14:paraId="1990DF77" w14:textId="77777777" w:rsidR="00351C78" w:rsidRPr="00C63E76" w:rsidRDefault="00351C78" w:rsidP="00351C78">
      <w:pPr>
        <w:ind w:left="360"/>
        <w:rPr>
          <w:sz w:val="24"/>
          <w:szCs w:val="24"/>
        </w:rPr>
      </w:pPr>
      <w:r w:rsidRPr="00C63E76">
        <w:rPr>
          <w:sz w:val="24"/>
          <w:szCs w:val="24"/>
        </w:rPr>
        <w:t>90  - 94</w:t>
      </w:r>
      <w:r w:rsidRPr="00C63E76">
        <w:rPr>
          <w:sz w:val="24"/>
          <w:szCs w:val="24"/>
        </w:rPr>
        <w:tab/>
      </w:r>
      <w:r w:rsidRPr="00C63E76">
        <w:rPr>
          <w:sz w:val="24"/>
          <w:szCs w:val="24"/>
        </w:rPr>
        <w:tab/>
      </w:r>
      <w:r w:rsidRPr="00C63E76">
        <w:rPr>
          <w:sz w:val="24"/>
          <w:szCs w:val="24"/>
        </w:rPr>
        <w:tab/>
        <w:t>A- (3.7)</w:t>
      </w:r>
    </w:p>
    <w:p w14:paraId="65D99A64" w14:textId="77777777" w:rsidR="00351C78" w:rsidRPr="00C63E76" w:rsidRDefault="00351C78" w:rsidP="00351C78">
      <w:pPr>
        <w:ind w:left="360"/>
        <w:rPr>
          <w:sz w:val="24"/>
          <w:szCs w:val="24"/>
        </w:rPr>
      </w:pPr>
      <w:r w:rsidRPr="00C63E76">
        <w:rPr>
          <w:sz w:val="24"/>
          <w:szCs w:val="24"/>
        </w:rPr>
        <w:t>85  - 89</w:t>
      </w:r>
      <w:r w:rsidRPr="00C63E76">
        <w:rPr>
          <w:sz w:val="24"/>
          <w:szCs w:val="24"/>
        </w:rPr>
        <w:tab/>
      </w:r>
      <w:r w:rsidRPr="00C63E76">
        <w:rPr>
          <w:sz w:val="24"/>
          <w:szCs w:val="24"/>
        </w:rPr>
        <w:tab/>
      </w:r>
      <w:r w:rsidRPr="00C63E76">
        <w:rPr>
          <w:sz w:val="24"/>
          <w:szCs w:val="24"/>
        </w:rPr>
        <w:tab/>
        <w:t>B+ (3.3)</w:t>
      </w:r>
    </w:p>
    <w:p w14:paraId="6804D713" w14:textId="77777777" w:rsidR="00351C78" w:rsidRPr="00C63E76" w:rsidRDefault="00351C78" w:rsidP="00351C78">
      <w:pPr>
        <w:ind w:left="360"/>
        <w:rPr>
          <w:sz w:val="24"/>
          <w:szCs w:val="24"/>
        </w:rPr>
      </w:pPr>
      <w:r w:rsidRPr="00C63E76">
        <w:rPr>
          <w:sz w:val="24"/>
          <w:szCs w:val="24"/>
        </w:rPr>
        <w:t>80  - 84</w:t>
      </w:r>
      <w:r w:rsidRPr="00C63E76">
        <w:rPr>
          <w:sz w:val="24"/>
          <w:szCs w:val="24"/>
        </w:rPr>
        <w:tab/>
      </w:r>
      <w:r w:rsidRPr="00C63E76">
        <w:rPr>
          <w:sz w:val="24"/>
          <w:szCs w:val="24"/>
        </w:rPr>
        <w:tab/>
      </w:r>
      <w:r w:rsidRPr="00C63E76">
        <w:rPr>
          <w:sz w:val="24"/>
          <w:szCs w:val="24"/>
        </w:rPr>
        <w:tab/>
        <w:t>B  (3.0)</w:t>
      </w:r>
    </w:p>
    <w:p w14:paraId="1CBBF18F" w14:textId="77777777" w:rsidR="00351C78" w:rsidRPr="00C63E76" w:rsidRDefault="00C63E76" w:rsidP="00351C78">
      <w:pPr>
        <w:widowControl w:val="0"/>
        <w:tabs>
          <w:tab w:val="left" w:pos="720"/>
          <w:tab w:val="right" w:pos="9720"/>
        </w:tabs>
        <w:ind w:left="720" w:right="-360" w:hanging="720"/>
        <w:jc w:val="both"/>
        <w:rPr>
          <w:sz w:val="24"/>
          <w:szCs w:val="24"/>
        </w:rPr>
      </w:pPr>
      <w:r>
        <w:rPr>
          <w:sz w:val="24"/>
          <w:szCs w:val="24"/>
        </w:rPr>
        <w:t xml:space="preserve">      </w:t>
      </w:r>
      <w:r w:rsidR="00351C78" w:rsidRPr="00C63E76">
        <w:rPr>
          <w:sz w:val="24"/>
          <w:szCs w:val="24"/>
        </w:rPr>
        <w:t xml:space="preserve">75 -79        </w:t>
      </w:r>
      <w:r>
        <w:rPr>
          <w:sz w:val="24"/>
          <w:szCs w:val="24"/>
        </w:rPr>
        <w:t xml:space="preserve">                        </w:t>
      </w:r>
      <w:r w:rsidR="00351C78" w:rsidRPr="00C63E76">
        <w:rPr>
          <w:sz w:val="24"/>
          <w:szCs w:val="24"/>
        </w:rPr>
        <w:t>B- (2.7)</w:t>
      </w:r>
    </w:p>
    <w:p w14:paraId="712EC5E0" w14:textId="77777777" w:rsidR="00C63E76" w:rsidRDefault="00C63E76" w:rsidP="00351C78">
      <w:pPr>
        <w:widowControl w:val="0"/>
        <w:tabs>
          <w:tab w:val="left" w:pos="720"/>
          <w:tab w:val="right" w:pos="9720"/>
        </w:tabs>
        <w:ind w:left="720" w:right="-360" w:hanging="720"/>
        <w:jc w:val="both"/>
      </w:pPr>
    </w:p>
    <w:p w14:paraId="2A6A14CB" w14:textId="77777777" w:rsidR="00C63E76" w:rsidRPr="002D1EFF" w:rsidRDefault="00C63E76" w:rsidP="00C63E76">
      <w:pPr>
        <w:tabs>
          <w:tab w:val="num" w:pos="720"/>
        </w:tabs>
        <w:jc w:val="both"/>
        <w:rPr>
          <w:b/>
          <w:color w:val="000000"/>
          <w:u w:val="single"/>
        </w:rPr>
      </w:pPr>
      <w:r>
        <w:rPr>
          <w:b/>
          <w:color w:val="000000"/>
          <w:u w:val="single"/>
        </w:rPr>
        <w:t>GRADUATE GRADING SYSTEM/SCALE</w:t>
      </w:r>
      <w:r>
        <w:rPr>
          <w:b/>
          <w:color w:val="000000"/>
        </w:rPr>
        <w:t xml:space="preserve">   </w:t>
      </w:r>
      <w:r>
        <w:t>(See University Catalog)</w:t>
      </w:r>
    </w:p>
    <w:p w14:paraId="42AC714F" w14:textId="77777777" w:rsidR="00C63E76" w:rsidRDefault="00C63E76" w:rsidP="00C63E76">
      <w:pPr>
        <w:pStyle w:val="BodyTextIndent2"/>
        <w:tabs>
          <w:tab w:val="left" w:pos="1080"/>
          <w:tab w:val="left" w:pos="1800"/>
        </w:tabs>
        <w:spacing w:after="0" w:line="240" w:lineRule="auto"/>
        <w:ind w:left="1080" w:hanging="1080"/>
        <w:rPr>
          <w:b/>
        </w:rPr>
      </w:pPr>
      <w:r>
        <w:t>4.0 – 3.7</w:t>
      </w:r>
      <w:r>
        <w:tab/>
      </w:r>
      <w:r>
        <w:rPr>
          <w:b/>
        </w:rPr>
        <w:t>A   Outstanding</w:t>
      </w:r>
    </w:p>
    <w:p w14:paraId="6C83BB10" w14:textId="77777777" w:rsidR="00C63E76" w:rsidRDefault="00C63E76" w:rsidP="00C63E76">
      <w:pPr>
        <w:pStyle w:val="BodyTextIndent2"/>
        <w:tabs>
          <w:tab w:val="left" w:pos="1800"/>
        </w:tabs>
        <w:spacing w:after="0" w:line="240" w:lineRule="auto"/>
        <w:ind w:left="1080"/>
      </w:pPr>
      <w:r>
        <w:t xml:space="preserve">The student displayed exceptional grasp of the material, frequently with evidence of intellectual insight and original thought. </w:t>
      </w:r>
      <w:proofErr w:type="gramStart"/>
      <w:r>
        <w:t>Above and beyond expectations.</w:t>
      </w:r>
      <w:proofErr w:type="gramEnd"/>
    </w:p>
    <w:p w14:paraId="14AC4D13" w14:textId="77777777" w:rsidR="00C63E76" w:rsidRDefault="00C63E76" w:rsidP="00C63E76">
      <w:pPr>
        <w:pStyle w:val="BodyTextIndent"/>
        <w:tabs>
          <w:tab w:val="left" w:pos="1080"/>
        </w:tabs>
        <w:ind w:left="1080" w:hanging="1080"/>
      </w:pPr>
      <w:r>
        <w:t>3.3 - 3.0</w:t>
      </w:r>
      <w:r>
        <w:tab/>
      </w:r>
      <w:r>
        <w:rPr>
          <w:b/>
        </w:rPr>
        <w:t>B</w:t>
      </w:r>
      <w:r>
        <w:rPr>
          <w:b/>
        </w:rPr>
        <w:tab/>
        <w:t>Excellent</w:t>
      </w:r>
    </w:p>
    <w:p w14:paraId="311599E9" w14:textId="77777777" w:rsidR="00C63E76" w:rsidRDefault="00C63E76" w:rsidP="00C63E76">
      <w:pPr>
        <w:pStyle w:val="BodyTextIndent"/>
        <w:ind w:left="1080"/>
      </w:pPr>
      <w:r>
        <w:t>Work demonstrated a thorough grasp of the material with occasional errors and omissions.  Assignments were thoroughly and completely done, with careful attention to detail and clarity and with evidence of intellectual insight.</w:t>
      </w:r>
    </w:p>
    <w:p w14:paraId="24BE487A" w14:textId="77777777" w:rsidR="00C63E76" w:rsidRDefault="00C63E76" w:rsidP="00C63E76">
      <w:pPr>
        <w:pStyle w:val="BodyTextIndent"/>
        <w:tabs>
          <w:tab w:val="left" w:pos="1080"/>
        </w:tabs>
        <w:ind w:left="1080" w:hanging="1080"/>
        <w:rPr>
          <w:b/>
        </w:rPr>
      </w:pPr>
      <w:r>
        <w:t>2.7 - 2.3</w:t>
      </w:r>
      <w:r>
        <w:tab/>
      </w:r>
      <w:r>
        <w:rPr>
          <w:b/>
        </w:rPr>
        <w:t>B/C Acceptable</w:t>
      </w:r>
    </w:p>
    <w:p w14:paraId="32EF3914" w14:textId="77777777" w:rsidR="00C63E76" w:rsidRDefault="00C63E76" w:rsidP="00C63E76">
      <w:pPr>
        <w:pStyle w:val="BodyTextIndent"/>
        <w:ind w:left="1080" w:hanging="1080"/>
      </w:pPr>
      <w:proofErr w:type="gramStart"/>
      <w:r>
        <w:t>or</w:t>
      </w:r>
      <w:proofErr w:type="gramEnd"/>
      <w:r>
        <w:t xml:space="preserve"> 2.0</w:t>
      </w:r>
      <w:r>
        <w:tab/>
        <w:t>The quality of work was acceptable, meeting minimal course standards but was not exceptional.  Performance on examinations and other assignments was satisfactory and demonstrated that the student was keeping up with the material and attending to detail.</w:t>
      </w:r>
    </w:p>
    <w:p w14:paraId="1E6D760E" w14:textId="77777777" w:rsidR="00C63E76" w:rsidRDefault="00C63E76" w:rsidP="00C63E76">
      <w:pPr>
        <w:widowControl w:val="0"/>
        <w:tabs>
          <w:tab w:val="left" w:pos="1080"/>
          <w:tab w:val="left" w:pos="1440"/>
          <w:tab w:val="left" w:pos="8640"/>
        </w:tabs>
        <w:ind w:left="1080" w:hanging="1080"/>
        <w:jc w:val="both"/>
        <w:rPr>
          <w:b/>
          <w:color w:val="000000"/>
        </w:rPr>
      </w:pPr>
      <w:r>
        <w:rPr>
          <w:color w:val="000000"/>
        </w:rPr>
        <w:t>1.7 and</w:t>
      </w:r>
      <w:r>
        <w:rPr>
          <w:color w:val="000000"/>
        </w:rPr>
        <w:tab/>
      </w:r>
      <w:r>
        <w:rPr>
          <w:b/>
          <w:color w:val="000000"/>
        </w:rPr>
        <w:t>D</w:t>
      </w:r>
      <w:r>
        <w:rPr>
          <w:b/>
          <w:color w:val="000000"/>
        </w:rPr>
        <w:tab/>
        <w:t>Poor</w:t>
      </w:r>
    </w:p>
    <w:p w14:paraId="6856BCFE" w14:textId="77777777" w:rsidR="00C63E76" w:rsidRDefault="00C63E76" w:rsidP="00C63E76">
      <w:pPr>
        <w:widowControl w:val="0"/>
        <w:tabs>
          <w:tab w:val="left" w:pos="1440"/>
          <w:tab w:val="left" w:pos="8640"/>
        </w:tabs>
        <w:ind w:left="1080" w:hanging="1080"/>
        <w:jc w:val="both"/>
        <w:rPr>
          <w:color w:val="000000"/>
        </w:rPr>
      </w:pPr>
      <w:r>
        <w:rPr>
          <w:color w:val="000000"/>
        </w:rPr>
        <w:t>Below</w:t>
      </w:r>
      <w:r>
        <w:rPr>
          <w:color w:val="000000"/>
        </w:rPr>
        <w:tab/>
        <w:t>Graduate students will not receive credit for a course awarded a grade of 1.7 or below.</w:t>
      </w:r>
    </w:p>
    <w:p w14:paraId="629D482B" w14:textId="77777777" w:rsidR="00C63E76" w:rsidRDefault="00C63E76" w:rsidP="00351C78">
      <w:pPr>
        <w:widowControl w:val="0"/>
        <w:tabs>
          <w:tab w:val="left" w:pos="720"/>
          <w:tab w:val="right" w:pos="9720"/>
        </w:tabs>
        <w:ind w:left="720" w:right="-360" w:hanging="720"/>
        <w:jc w:val="both"/>
      </w:pPr>
    </w:p>
    <w:p w14:paraId="46E6890A" w14:textId="77777777" w:rsidR="00351C78" w:rsidRDefault="00351C78" w:rsidP="00C63E76">
      <w:pPr>
        <w:widowControl w:val="0"/>
        <w:tabs>
          <w:tab w:val="left" w:pos="1080"/>
          <w:tab w:val="left" w:pos="1440"/>
          <w:tab w:val="left" w:pos="8640"/>
        </w:tabs>
        <w:jc w:val="both"/>
        <w:rPr>
          <w:color w:val="000000"/>
          <w:sz w:val="24"/>
        </w:rPr>
      </w:pPr>
    </w:p>
    <w:p w14:paraId="1524224C" w14:textId="77777777" w:rsidR="00351C78" w:rsidRPr="0092627A" w:rsidRDefault="00351C78" w:rsidP="00351C78">
      <w:pPr>
        <w:rPr>
          <w:b/>
          <w:color w:val="000000"/>
        </w:rPr>
      </w:pPr>
      <w:r>
        <w:rPr>
          <w:b/>
          <w:color w:val="000000"/>
        </w:rPr>
        <w:t xml:space="preserve">PROGRAM/COURSEPOLICY: </w:t>
      </w:r>
      <w:r w:rsidRPr="00344286">
        <w:rPr>
          <w:b/>
          <w:color w:val="000000"/>
        </w:rPr>
        <w:t>PROFESS</w:t>
      </w:r>
      <w:r>
        <w:rPr>
          <w:b/>
          <w:color w:val="000000"/>
        </w:rPr>
        <w:t>IONAL RESPONSIBILITIES</w:t>
      </w:r>
    </w:p>
    <w:p w14:paraId="26447309" w14:textId="77777777" w:rsidR="00351C78" w:rsidRPr="00E92FF3" w:rsidRDefault="00351C78" w:rsidP="00351C78">
      <w:pPr>
        <w:jc w:val="both"/>
        <w:rPr>
          <w:b/>
          <w:u w:val="single"/>
        </w:rPr>
      </w:pPr>
      <w:r>
        <w:rPr>
          <w:color w:val="000000"/>
        </w:rPr>
        <w:t>Creating an inclusive learning community involves a social contract to which everyone agrees so as to maximize the learning of others and self. Certain behaviors hinder this pursuit. The following is the social contract that will be upheld by both students and teacher in class. Should the contract be violated, regardless of how well one is doing academically, the individual will be asked to leave the class. This consequence is based in ethics: teaching cannot be separated from who one is as a person. H</w:t>
      </w:r>
      <w:r>
        <w:t>e or she will need to meet with the Chair, Preliminary Teacher Credential Program.</w:t>
      </w:r>
      <w:r>
        <w:rPr>
          <w:b/>
          <w:u w:val="single"/>
        </w:rPr>
        <w:t xml:space="preserve"> </w:t>
      </w:r>
    </w:p>
    <w:p w14:paraId="2AFDE74E" w14:textId="77777777" w:rsidR="00351C78" w:rsidRPr="00F220E5" w:rsidRDefault="00351C78" w:rsidP="00351C78">
      <w:pPr>
        <w:jc w:val="both"/>
        <w:rPr>
          <w:b/>
          <w:sz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500"/>
      </w:tblGrid>
      <w:tr w:rsidR="00351C78" w:rsidRPr="0083482F" w14:paraId="20BEC64E" w14:textId="77777777" w:rsidTr="0089273A">
        <w:tc>
          <w:tcPr>
            <w:tcW w:w="9468" w:type="dxa"/>
            <w:gridSpan w:val="2"/>
          </w:tcPr>
          <w:p w14:paraId="699F564D" w14:textId="77777777" w:rsidR="00351C78" w:rsidRPr="000816C1" w:rsidRDefault="00351C78" w:rsidP="0089273A">
            <w:pPr>
              <w:tabs>
                <w:tab w:val="left" w:pos="4230"/>
              </w:tabs>
              <w:ind w:right="-720"/>
              <w:jc w:val="center"/>
              <w:rPr>
                <w:b/>
                <w:sz w:val="22"/>
              </w:rPr>
            </w:pPr>
            <w:r w:rsidRPr="000816C1">
              <w:rPr>
                <w:b/>
                <w:sz w:val="22"/>
              </w:rPr>
              <w:lastRenderedPageBreak/>
              <w:t>Professional Ethical Responsibilities for Remaining in Class</w:t>
            </w:r>
          </w:p>
        </w:tc>
      </w:tr>
      <w:tr w:rsidR="00351C78" w:rsidRPr="0083482F" w14:paraId="4CED7769" w14:textId="77777777" w:rsidTr="0089273A">
        <w:tc>
          <w:tcPr>
            <w:tcW w:w="4968" w:type="dxa"/>
          </w:tcPr>
          <w:p w14:paraId="51CA5B40" w14:textId="77777777" w:rsidR="00351C78" w:rsidRPr="000816C1" w:rsidRDefault="00351C78" w:rsidP="0089273A">
            <w:pPr>
              <w:tabs>
                <w:tab w:val="left" w:pos="4230"/>
              </w:tabs>
              <w:ind w:right="-720"/>
              <w:jc w:val="center"/>
              <w:rPr>
                <w:b/>
                <w:sz w:val="22"/>
              </w:rPr>
            </w:pPr>
            <w:r w:rsidRPr="000816C1">
              <w:rPr>
                <w:b/>
                <w:sz w:val="22"/>
              </w:rPr>
              <w:t>Demonstrated</w:t>
            </w:r>
          </w:p>
        </w:tc>
        <w:tc>
          <w:tcPr>
            <w:tcW w:w="4500" w:type="dxa"/>
          </w:tcPr>
          <w:p w14:paraId="5B1B99F0" w14:textId="77777777" w:rsidR="00351C78" w:rsidRPr="000816C1" w:rsidRDefault="00351C78" w:rsidP="0089273A">
            <w:pPr>
              <w:tabs>
                <w:tab w:val="left" w:pos="4230"/>
              </w:tabs>
              <w:ind w:right="-720"/>
              <w:rPr>
                <w:b/>
                <w:sz w:val="22"/>
              </w:rPr>
            </w:pPr>
            <w:r w:rsidRPr="000816C1">
              <w:rPr>
                <w:b/>
                <w:sz w:val="22"/>
              </w:rPr>
              <w:t xml:space="preserve">                       Violated</w:t>
            </w:r>
          </w:p>
        </w:tc>
      </w:tr>
      <w:tr w:rsidR="00351C78" w:rsidRPr="0083482F" w14:paraId="287F2FC8" w14:textId="77777777" w:rsidTr="0089273A">
        <w:tc>
          <w:tcPr>
            <w:tcW w:w="4968" w:type="dxa"/>
          </w:tcPr>
          <w:p w14:paraId="4D0ACE36" w14:textId="77777777" w:rsidR="00351C78" w:rsidRPr="000816C1" w:rsidRDefault="00351C78" w:rsidP="0089273A">
            <w:pPr>
              <w:tabs>
                <w:tab w:val="left" w:pos="4230"/>
              </w:tabs>
              <w:ind w:right="72"/>
              <w:rPr>
                <w:sz w:val="22"/>
              </w:rPr>
            </w:pPr>
            <w:r w:rsidRPr="000816C1">
              <w:rPr>
                <w:sz w:val="22"/>
              </w:rPr>
              <w:t>Being inclusive</w:t>
            </w:r>
            <w:r>
              <w:rPr>
                <w:sz w:val="22"/>
              </w:rPr>
              <w:t xml:space="preserve">. Listening fully and attentively to all speakers or presentations.  Being </w:t>
            </w:r>
            <w:r w:rsidRPr="000816C1">
              <w:rPr>
                <w:sz w:val="22"/>
              </w:rPr>
              <w:t>fully attentive to all</w:t>
            </w:r>
            <w:r>
              <w:rPr>
                <w:sz w:val="22"/>
              </w:rPr>
              <w:t>.</w:t>
            </w:r>
            <w:r w:rsidRPr="000816C1">
              <w:rPr>
                <w:sz w:val="22"/>
              </w:rPr>
              <w:t xml:space="preserve"> Such listening reflects intellectual empathy, humility, and perseverance. </w:t>
            </w:r>
          </w:p>
          <w:p w14:paraId="3295CA01" w14:textId="77777777" w:rsidR="00351C78" w:rsidRPr="000816C1" w:rsidRDefault="00351C78" w:rsidP="0089273A">
            <w:pPr>
              <w:tabs>
                <w:tab w:val="left" w:pos="4230"/>
              </w:tabs>
              <w:ind w:right="72"/>
              <w:rPr>
                <w:sz w:val="22"/>
              </w:rPr>
            </w:pPr>
          </w:p>
          <w:p w14:paraId="377360C8" w14:textId="77777777" w:rsidR="00351C78" w:rsidRPr="000816C1" w:rsidRDefault="00351C78" w:rsidP="0089273A">
            <w:pPr>
              <w:tabs>
                <w:tab w:val="left" w:pos="4230"/>
              </w:tabs>
              <w:ind w:right="72"/>
              <w:rPr>
                <w:sz w:val="22"/>
              </w:rPr>
            </w:pPr>
            <w:r w:rsidRPr="000816C1">
              <w:rPr>
                <w:sz w:val="22"/>
              </w:rPr>
              <w:t>Maintaining eye contact, listening for understanding, and keeping the focus on the speaker addressing the group.</w:t>
            </w:r>
          </w:p>
        </w:tc>
        <w:tc>
          <w:tcPr>
            <w:tcW w:w="4500" w:type="dxa"/>
          </w:tcPr>
          <w:p w14:paraId="60549905" w14:textId="77777777" w:rsidR="00351C78" w:rsidRPr="000816C1" w:rsidRDefault="00351C78" w:rsidP="0089273A">
            <w:pPr>
              <w:tabs>
                <w:tab w:val="left" w:pos="4230"/>
              </w:tabs>
              <w:ind w:right="146"/>
              <w:rPr>
                <w:sz w:val="22"/>
              </w:rPr>
            </w:pPr>
            <w:r w:rsidRPr="000816C1">
              <w:rPr>
                <w:sz w:val="22"/>
              </w:rPr>
              <w:t>Being exclusive</w:t>
            </w:r>
            <w:r>
              <w:rPr>
                <w:sz w:val="22"/>
              </w:rPr>
              <w:t xml:space="preserve">. Having side-bars, </w:t>
            </w:r>
            <w:r w:rsidRPr="000816C1">
              <w:rPr>
                <w:sz w:val="22"/>
              </w:rPr>
              <w:t>making comments not addressed to the group, passing notes or participating in any other form of verbal or written communication, doing any outside work (e.g. grading papers / responding to emails) rather than consistently being an attentive member of the learning community.</w:t>
            </w:r>
          </w:p>
        </w:tc>
      </w:tr>
      <w:tr w:rsidR="00351C78" w:rsidRPr="0083482F" w14:paraId="285B9C64" w14:textId="77777777" w:rsidTr="0089273A">
        <w:tc>
          <w:tcPr>
            <w:tcW w:w="4968" w:type="dxa"/>
          </w:tcPr>
          <w:p w14:paraId="3258D2C4" w14:textId="77777777" w:rsidR="00351C78" w:rsidRDefault="00351C78" w:rsidP="0089273A">
            <w:pPr>
              <w:tabs>
                <w:tab w:val="left" w:pos="4230"/>
              </w:tabs>
              <w:ind w:right="72"/>
              <w:rPr>
                <w:sz w:val="22"/>
              </w:rPr>
            </w:pPr>
            <w:r>
              <w:rPr>
                <w:sz w:val="22"/>
              </w:rPr>
              <w:t>Writing or developing as writers demonstrating mastery in constructing original knowledge. Acknowledging the role of research in one’s teaching and learning.</w:t>
            </w:r>
          </w:p>
          <w:p w14:paraId="149A6B25" w14:textId="77777777" w:rsidR="00351C78" w:rsidRDefault="00351C78" w:rsidP="0089273A">
            <w:pPr>
              <w:tabs>
                <w:tab w:val="left" w:pos="4230"/>
              </w:tabs>
              <w:ind w:right="72"/>
              <w:rPr>
                <w:sz w:val="22"/>
              </w:rPr>
            </w:pPr>
          </w:p>
        </w:tc>
        <w:tc>
          <w:tcPr>
            <w:tcW w:w="4500" w:type="dxa"/>
          </w:tcPr>
          <w:p w14:paraId="030D17ED" w14:textId="77777777" w:rsidR="00351C78" w:rsidRPr="000816C1" w:rsidRDefault="00351C78" w:rsidP="0089273A">
            <w:pPr>
              <w:tabs>
                <w:tab w:val="left" w:pos="4230"/>
              </w:tabs>
              <w:ind w:right="56"/>
              <w:rPr>
                <w:sz w:val="22"/>
              </w:rPr>
            </w:pPr>
            <w:r>
              <w:rPr>
                <w:sz w:val="22"/>
              </w:rPr>
              <w:t xml:space="preserve">Using the work of others and presenting it as if you did the work. Plagiarism is such a serious issue that should this </w:t>
            </w:r>
            <w:proofErr w:type="gramStart"/>
            <w:r>
              <w:rPr>
                <w:sz w:val="22"/>
              </w:rPr>
              <w:t>occur</w:t>
            </w:r>
            <w:proofErr w:type="gramEnd"/>
            <w:r>
              <w:rPr>
                <w:sz w:val="22"/>
              </w:rPr>
              <w:t>, you risk being dropped from the program.</w:t>
            </w:r>
          </w:p>
        </w:tc>
      </w:tr>
      <w:tr w:rsidR="00351C78" w:rsidRPr="0083482F" w14:paraId="3CBB631E" w14:textId="77777777" w:rsidTr="0089273A">
        <w:tc>
          <w:tcPr>
            <w:tcW w:w="4968" w:type="dxa"/>
          </w:tcPr>
          <w:p w14:paraId="5D8B7222" w14:textId="77777777" w:rsidR="00351C78" w:rsidRDefault="00351C78" w:rsidP="0089273A">
            <w:pPr>
              <w:tabs>
                <w:tab w:val="left" w:pos="4230"/>
              </w:tabs>
              <w:ind w:right="72"/>
              <w:rPr>
                <w:sz w:val="22"/>
              </w:rPr>
            </w:pPr>
          </w:p>
          <w:p w14:paraId="49A66FF9" w14:textId="77777777" w:rsidR="00351C78" w:rsidRPr="000816C1" w:rsidRDefault="00351C78" w:rsidP="0089273A">
            <w:pPr>
              <w:tabs>
                <w:tab w:val="left" w:pos="4230"/>
              </w:tabs>
              <w:ind w:right="72"/>
              <w:rPr>
                <w:sz w:val="22"/>
              </w:rPr>
            </w:pPr>
            <w:r w:rsidRPr="000816C1">
              <w:rPr>
                <w:sz w:val="22"/>
              </w:rPr>
              <w:t xml:space="preserve">Acting with integrity regarding technological tools. </w:t>
            </w:r>
          </w:p>
          <w:p w14:paraId="11227355" w14:textId="77777777" w:rsidR="00351C78" w:rsidRPr="000816C1" w:rsidRDefault="00351C78" w:rsidP="0089273A">
            <w:pPr>
              <w:tabs>
                <w:tab w:val="left" w:pos="4230"/>
              </w:tabs>
              <w:ind w:right="72"/>
              <w:rPr>
                <w:sz w:val="22"/>
              </w:rPr>
            </w:pPr>
          </w:p>
          <w:p w14:paraId="71AF4F7B" w14:textId="77777777" w:rsidR="00351C78" w:rsidRPr="000816C1" w:rsidRDefault="00351C78" w:rsidP="0089273A">
            <w:pPr>
              <w:tabs>
                <w:tab w:val="left" w:pos="4230"/>
              </w:tabs>
              <w:ind w:right="72"/>
              <w:rPr>
                <w:sz w:val="22"/>
              </w:rPr>
            </w:pPr>
            <w:r w:rsidRPr="000816C1">
              <w:rPr>
                <w:sz w:val="22"/>
              </w:rPr>
              <w:t>Notif</w:t>
            </w:r>
            <w:r>
              <w:rPr>
                <w:sz w:val="22"/>
              </w:rPr>
              <w:t>ying the professor if an emergency arises where you need the cell phone turned on during class.</w:t>
            </w:r>
          </w:p>
        </w:tc>
        <w:tc>
          <w:tcPr>
            <w:tcW w:w="4500" w:type="dxa"/>
          </w:tcPr>
          <w:p w14:paraId="6D890616" w14:textId="77777777" w:rsidR="00351C78" w:rsidRPr="000816C1" w:rsidRDefault="00351C78" w:rsidP="0089273A">
            <w:pPr>
              <w:tabs>
                <w:tab w:val="left" w:pos="4230"/>
              </w:tabs>
              <w:ind w:right="56"/>
              <w:rPr>
                <w:sz w:val="22"/>
              </w:rPr>
            </w:pPr>
            <w:r w:rsidRPr="000816C1">
              <w:rPr>
                <w:sz w:val="22"/>
              </w:rPr>
              <w:t xml:space="preserve">Engaging in text messaging, surfing the Internet, keeping cell phones in the silent or vibrate mode and stepping outside of class for the purpose of using technology. </w:t>
            </w:r>
          </w:p>
        </w:tc>
      </w:tr>
      <w:tr w:rsidR="00351C78" w:rsidRPr="0083482F" w14:paraId="4CC9F943" w14:textId="77777777" w:rsidTr="0089273A">
        <w:tc>
          <w:tcPr>
            <w:tcW w:w="4968" w:type="dxa"/>
          </w:tcPr>
          <w:p w14:paraId="7BD649BD" w14:textId="77777777" w:rsidR="00351C78" w:rsidRPr="000816C1" w:rsidRDefault="00351C78" w:rsidP="0089273A">
            <w:pPr>
              <w:tabs>
                <w:tab w:val="left" w:pos="4230"/>
              </w:tabs>
              <w:ind w:right="72"/>
              <w:rPr>
                <w:sz w:val="22"/>
              </w:rPr>
            </w:pPr>
            <w:r w:rsidRPr="000816C1">
              <w:rPr>
                <w:sz w:val="22"/>
              </w:rPr>
              <w:t>Monitoring one’s participation in course so that everyone is able to participate.</w:t>
            </w:r>
          </w:p>
          <w:p w14:paraId="66D7E1AD" w14:textId="77777777" w:rsidR="00351C78" w:rsidRPr="000816C1" w:rsidRDefault="00351C78" w:rsidP="0089273A">
            <w:pPr>
              <w:tabs>
                <w:tab w:val="left" w:pos="4230"/>
              </w:tabs>
              <w:ind w:right="72"/>
              <w:rPr>
                <w:sz w:val="22"/>
              </w:rPr>
            </w:pPr>
          </w:p>
          <w:p w14:paraId="02F99A2B" w14:textId="77777777" w:rsidR="00351C78" w:rsidRPr="000816C1" w:rsidRDefault="00351C78" w:rsidP="0089273A">
            <w:pPr>
              <w:tabs>
                <w:tab w:val="left" w:pos="4230"/>
              </w:tabs>
              <w:ind w:right="72"/>
              <w:rPr>
                <w:sz w:val="22"/>
              </w:rPr>
            </w:pPr>
            <w:r w:rsidRPr="000816C1">
              <w:rPr>
                <w:sz w:val="22"/>
              </w:rPr>
              <w:t>Initiating meetings with the instructor if one is shy or reluctant to speak within a whole class setting so as to share one’s thinking with the professor.</w:t>
            </w:r>
          </w:p>
        </w:tc>
        <w:tc>
          <w:tcPr>
            <w:tcW w:w="4500" w:type="dxa"/>
          </w:tcPr>
          <w:p w14:paraId="3C9C21D0" w14:textId="77777777" w:rsidR="00351C78" w:rsidRPr="000816C1" w:rsidRDefault="00351C78" w:rsidP="0089273A">
            <w:pPr>
              <w:tabs>
                <w:tab w:val="left" w:pos="4230"/>
              </w:tabs>
              <w:ind w:right="56"/>
              <w:rPr>
                <w:sz w:val="22"/>
              </w:rPr>
            </w:pPr>
            <w:r w:rsidRPr="000816C1">
              <w:rPr>
                <w:sz w:val="22"/>
              </w:rPr>
              <w:t xml:space="preserve">Dominating class discussions or never contributing or speaking up in class. </w:t>
            </w:r>
          </w:p>
        </w:tc>
      </w:tr>
      <w:tr w:rsidR="00351C78" w:rsidRPr="0083482F" w14:paraId="22F78376" w14:textId="77777777" w:rsidTr="0089273A">
        <w:tc>
          <w:tcPr>
            <w:tcW w:w="4968" w:type="dxa"/>
          </w:tcPr>
          <w:p w14:paraId="7B6C61DE" w14:textId="77777777" w:rsidR="00351C78" w:rsidRPr="000816C1" w:rsidRDefault="00351C78" w:rsidP="0089273A">
            <w:pPr>
              <w:tabs>
                <w:tab w:val="left" w:pos="4230"/>
              </w:tabs>
              <w:ind w:right="72"/>
              <w:rPr>
                <w:sz w:val="22"/>
              </w:rPr>
            </w:pPr>
            <w:r w:rsidRPr="000816C1">
              <w:rPr>
                <w:sz w:val="22"/>
              </w:rPr>
              <w:t>Choosing a proactive attitude to further the overall accomplishment of the course objectives collegially (i.e. using intentionality to create a positive and productive reality). Meeting with the instructor to ensure a relevant and excellent course is created.</w:t>
            </w:r>
          </w:p>
        </w:tc>
        <w:tc>
          <w:tcPr>
            <w:tcW w:w="4500" w:type="dxa"/>
          </w:tcPr>
          <w:p w14:paraId="07F37C62" w14:textId="77777777" w:rsidR="00351C78" w:rsidRPr="000816C1" w:rsidRDefault="00351C78" w:rsidP="0089273A">
            <w:pPr>
              <w:tabs>
                <w:tab w:val="left" w:pos="4230"/>
              </w:tabs>
              <w:ind w:right="56"/>
              <w:rPr>
                <w:sz w:val="22"/>
              </w:rPr>
            </w:pPr>
            <w:r w:rsidRPr="000816C1">
              <w:rPr>
                <w:sz w:val="22"/>
              </w:rPr>
              <w:t>Choosing an attitude of being bored or failing to create relevance. This results in creating a course that is less than excellent for self, others, and the instructor.</w:t>
            </w:r>
          </w:p>
        </w:tc>
      </w:tr>
      <w:tr w:rsidR="00351C78" w:rsidRPr="0083482F" w14:paraId="525B3E24" w14:textId="77777777" w:rsidTr="0089273A">
        <w:tc>
          <w:tcPr>
            <w:tcW w:w="4968" w:type="dxa"/>
          </w:tcPr>
          <w:p w14:paraId="0C7B00C4" w14:textId="77777777" w:rsidR="00351C78" w:rsidRPr="000816C1" w:rsidRDefault="00351C78" w:rsidP="0089273A">
            <w:pPr>
              <w:tabs>
                <w:tab w:val="left" w:pos="4230"/>
              </w:tabs>
              <w:ind w:right="72"/>
              <w:rPr>
                <w:sz w:val="22"/>
              </w:rPr>
            </w:pPr>
            <w:r w:rsidRPr="000816C1">
              <w:rPr>
                <w:sz w:val="22"/>
              </w:rPr>
              <w:t xml:space="preserve">Challenging one’s own egocentric, </w:t>
            </w:r>
            <w:proofErr w:type="spellStart"/>
            <w:r w:rsidRPr="000816C1">
              <w:rPr>
                <w:sz w:val="22"/>
              </w:rPr>
              <w:t>sociocentric</w:t>
            </w:r>
            <w:proofErr w:type="spellEnd"/>
            <w:r w:rsidRPr="000816C1">
              <w:rPr>
                <w:sz w:val="22"/>
              </w:rPr>
              <w:t>, and ethnocentric assumptions so that one is an advocate for all students.</w:t>
            </w:r>
          </w:p>
        </w:tc>
        <w:tc>
          <w:tcPr>
            <w:tcW w:w="4500" w:type="dxa"/>
          </w:tcPr>
          <w:p w14:paraId="65D909D6" w14:textId="77777777" w:rsidR="00351C78" w:rsidRPr="000816C1" w:rsidRDefault="00351C78" w:rsidP="0089273A">
            <w:pPr>
              <w:tabs>
                <w:tab w:val="left" w:pos="4230"/>
              </w:tabs>
              <w:ind w:right="56"/>
              <w:rPr>
                <w:sz w:val="22"/>
              </w:rPr>
            </w:pPr>
            <w:r w:rsidRPr="000816C1">
              <w:rPr>
                <w:sz w:val="22"/>
              </w:rPr>
              <w:t xml:space="preserve">Perpetuating racism, sexism, heterosexism, classism, </w:t>
            </w:r>
            <w:proofErr w:type="spellStart"/>
            <w:r w:rsidRPr="000816C1">
              <w:rPr>
                <w:sz w:val="22"/>
              </w:rPr>
              <w:t>ableism</w:t>
            </w:r>
            <w:proofErr w:type="spellEnd"/>
            <w:r w:rsidRPr="000816C1">
              <w:rPr>
                <w:sz w:val="22"/>
              </w:rPr>
              <w:t xml:space="preserve">, </w:t>
            </w:r>
            <w:proofErr w:type="spellStart"/>
            <w:r w:rsidRPr="000816C1">
              <w:rPr>
                <w:sz w:val="22"/>
              </w:rPr>
              <w:t>sizeism</w:t>
            </w:r>
            <w:proofErr w:type="spellEnd"/>
            <w:r w:rsidRPr="000816C1">
              <w:rPr>
                <w:sz w:val="22"/>
              </w:rPr>
              <w:t>, ageism, and using religion to promote intolerance.</w:t>
            </w:r>
          </w:p>
        </w:tc>
      </w:tr>
      <w:tr w:rsidR="00351C78" w:rsidRPr="0083482F" w14:paraId="0BAD4B37" w14:textId="77777777" w:rsidTr="0089273A">
        <w:trPr>
          <w:trHeight w:val="63"/>
        </w:trPr>
        <w:tc>
          <w:tcPr>
            <w:tcW w:w="4968" w:type="dxa"/>
          </w:tcPr>
          <w:p w14:paraId="116BDE65" w14:textId="77777777" w:rsidR="00351C78" w:rsidRPr="000816C1" w:rsidRDefault="00351C78" w:rsidP="0089273A">
            <w:pPr>
              <w:tabs>
                <w:tab w:val="left" w:pos="4230"/>
              </w:tabs>
              <w:ind w:right="72"/>
              <w:rPr>
                <w:sz w:val="22"/>
              </w:rPr>
            </w:pPr>
            <w:r w:rsidRPr="000816C1">
              <w:rPr>
                <w:sz w:val="22"/>
              </w:rPr>
              <w:t xml:space="preserve">Meeting with the teacher to discuss ways to better meet one’s needs (including requests to discuss the possibility of alternative assignments). </w:t>
            </w:r>
          </w:p>
        </w:tc>
        <w:tc>
          <w:tcPr>
            <w:tcW w:w="4500" w:type="dxa"/>
          </w:tcPr>
          <w:p w14:paraId="723F9112" w14:textId="77777777" w:rsidR="00351C78" w:rsidRPr="000816C1" w:rsidRDefault="00351C78" w:rsidP="0089273A">
            <w:pPr>
              <w:tabs>
                <w:tab w:val="left" w:pos="4230"/>
              </w:tabs>
              <w:ind w:right="56"/>
              <w:rPr>
                <w:sz w:val="22"/>
              </w:rPr>
            </w:pPr>
            <w:r w:rsidRPr="000816C1">
              <w:rPr>
                <w:sz w:val="22"/>
              </w:rPr>
              <w:t>Failing to meet with the instructor to share how the course can become an excellence learning opportunity and choosing to complain to class members.</w:t>
            </w:r>
          </w:p>
        </w:tc>
      </w:tr>
      <w:tr w:rsidR="00351C78" w:rsidRPr="0083482F" w14:paraId="3B8F1CA5" w14:textId="77777777" w:rsidTr="0089273A">
        <w:trPr>
          <w:trHeight w:val="63"/>
        </w:trPr>
        <w:tc>
          <w:tcPr>
            <w:tcW w:w="4968" w:type="dxa"/>
          </w:tcPr>
          <w:p w14:paraId="122B3135" w14:textId="77777777" w:rsidR="00351C78" w:rsidRPr="000816C1" w:rsidRDefault="00351C78" w:rsidP="0089273A">
            <w:pPr>
              <w:tabs>
                <w:tab w:val="left" w:pos="4230"/>
              </w:tabs>
              <w:ind w:right="72"/>
              <w:rPr>
                <w:sz w:val="22"/>
              </w:rPr>
            </w:pPr>
            <w:r w:rsidRPr="000816C1">
              <w:rPr>
                <w:sz w:val="22"/>
              </w:rPr>
              <w:t>Contacting the instructor if a situation prevents being in class.</w:t>
            </w:r>
          </w:p>
        </w:tc>
        <w:tc>
          <w:tcPr>
            <w:tcW w:w="4500" w:type="dxa"/>
          </w:tcPr>
          <w:p w14:paraId="1E0B88E3" w14:textId="77777777" w:rsidR="00351C78" w:rsidRPr="000816C1" w:rsidRDefault="00351C78" w:rsidP="0089273A">
            <w:pPr>
              <w:tabs>
                <w:tab w:val="left" w:pos="4230"/>
              </w:tabs>
              <w:ind w:right="56"/>
              <w:rPr>
                <w:sz w:val="22"/>
              </w:rPr>
            </w:pPr>
            <w:r w:rsidRPr="000816C1">
              <w:rPr>
                <w:sz w:val="22"/>
              </w:rPr>
              <w:t>Missing class and/or leaving early without talking with the instructor.</w:t>
            </w:r>
          </w:p>
        </w:tc>
      </w:tr>
    </w:tbl>
    <w:p w14:paraId="7C4AB7E9" w14:textId="77777777" w:rsidR="00351C78" w:rsidRDefault="00351C78" w:rsidP="00351C78">
      <w:pPr>
        <w:jc w:val="both"/>
        <w:rPr>
          <w:b/>
          <w:u w:val="single"/>
        </w:rPr>
      </w:pPr>
    </w:p>
    <w:p w14:paraId="597E5AE8" w14:textId="77777777" w:rsidR="00351C78" w:rsidRDefault="00351C78" w:rsidP="00351C78">
      <w:pPr>
        <w:widowControl w:val="0"/>
        <w:tabs>
          <w:tab w:val="left" w:pos="1080"/>
          <w:tab w:val="left" w:pos="1440"/>
          <w:tab w:val="left" w:pos="8640"/>
        </w:tabs>
        <w:ind w:left="1080" w:hanging="1080"/>
        <w:jc w:val="both"/>
        <w:rPr>
          <w:color w:val="000000"/>
          <w:sz w:val="24"/>
        </w:rPr>
      </w:pPr>
    </w:p>
    <w:p w14:paraId="5F725A75" w14:textId="77777777" w:rsidR="00351C78" w:rsidRPr="000C1E6E" w:rsidRDefault="00351C78" w:rsidP="00351C78">
      <w:pPr>
        <w:widowControl w:val="0"/>
        <w:tabs>
          <w:tab w:val="left" w:pos="1080"/>
          <w:tab w:val="left" w:pos="1440"/>
          <w:tab w:val="left" w:pos="8640"/>
        </w:tabs>
        <w:ind w:left="1080" w:hanging="1080"/>
        <w:jc w:val="both"/>
        <w:rPr>
          <w:color w:val="000000"/>
          <w:sz w:val="24"/>
        </w:rPr>
      </w:pPr>
    </w:p>
    <w:p w14:paraId="41053516" w14:textId="77777777" w:rsidR="00351C78" w:rsidRPr="000C1E6E" w:rsidRDefault="00351C78" w:rsidP="00351C78">
      <w:pPr>
        <w:widowControl w:val="0"/>
        <w:tabs>
          <w:tab w:val="left" w:pos="1080"/>
          <w:tab w:val="left" w:pos="1440"/>
          <w:tab w:val="left" w:pos="8640"/>
        </w:tabs>
        <w:ind w:left="1080" w:hanging="1080"/>
        <w:jc w:val="both"/>
        <w:rPr>
          <w:b/>
          <w:color w:val="000000"/>
          <w:sz w:val="24"/>
          <w:u w:val="single"/>
        </w:rPr>
      </w:pPr>
      <w:r w:rsidRPr="000C1E6E">
        <w:rPr>
          <w:b/>
          <w:color w:val="000000"/>
          <w:sz w:val="24"/>
          <w:u w:val="single"/>
        </w:rPr>
        <w:t>ACADEMIC HONESTY</w:t>
      </w:r>
    </w:p>
    <w:p w14:paraId="7FD26D1F" w14:textId="77777777" w:rsidR="00351C78" w:rsidRPr="000C1E6E" w:rsidRDefault="00351C78" w:rsidP="00351C78">
      <w:pPr>
        <w:widowControl w:val="0"/>
        <w:tabs>
          <w:tab w:val="left" w:pos="1080"/>
          <w:tab w:val="left" w:pos="1440"/>
          <w:tab w:val="left" w:pos="8640"/>
        </w:tabs>
        <w:ind w:left="1080" w:hanging="1080"/>
        <w:jc w:val="both"/>
        <w:rPr>
          <w:color w:val="000000"/>
          <w:sz w:val="24"/>
          <w:u w:val="single"/>
        </w:rPr>
      </w:pPr>
    </w:p>
    <w:p w14:paraId="46B14030" w14:textId="77777777" w:rsidR="00351C78" w:rsidRPr="000C1E6E" w:rsidRDefault="00351C78" w:rsidP="00351C78">
      <w:pPr>
        <w:widowControl w:val="0"/>
        <w:tabs>
          <w:tab w:val="left" w:pos="0"/>
          <w:tab w:val="left" w:pos="1440"/>
          <w:tab w:val="left" w:pos="8640"/>
        </w:tabs>
        <w:rPr>
          <w:color w:val="000000"/>
          <w:sz w:val="24"/>
        </w:rPr>
      </w:pPr>
      <w:r w:rsidRPr="000C1E6E">
        <w:rPr>
          <w:color w:val="000000"/>
          <w:sz w:val="24"/>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w:t>
      </w:r>
      <w:r w:rsidRPr="000C1E6E">
        <w:rPr>
          <w:color w:val="000000"/>
          <w:sz w:val="24"/>
        </w:rPr>
        <w:lastRenderedPageBreak/>
        <w:t xml:space="preserve">academic community for cultivating a climate of academic honesty, violations of academic honesty, and procedures for addressing academic dishonesty.  </w:t>
      </w:r>
    </w:p>
    <w:p w14:paraId="18F84A15" w14:textId="77777777" w:rsidR="00351C78" w:rsidRPr="000C1E6E" w:rsidRDefault="00351C78" w:rsidP="00351C78">
      <w:pPr>
        <w:widowControl w:val="0"/>
        <w:tabs>
          <w:tab w:val="left" w:pos="0"/>
          <w:tab w:val="left" w:pos="1440"/>
          <w:tab w:val="left" w:pos="8640"/>
        </w:tabs>
        <w:jc w:val="both"/>
        <w:rPr>
          <w:color w:val="000000"/>
          <w:sz w:val="24"/>
        </w:rPr>
      </w:pPr>
    </w:p>
    <w:p w14:paraId="083EB68A" w14:textId="77777777" w:rsidR="00351C78" w:rsidRPr="000C1E6E" w:rsidRDefault="00351C78" w:rsidP="00351C78">
      <w:pPr>
        <w:widowControl w:val="0"/>
        <w:tabs>
          <w:tab w:val="left" w:pos="0"/>
          <w:tab w:val="left" w:pos="1440"/>
          <w:tab w:val="left" w:pos="8640"/>
        </w:tabs>
        <w:jc w:val="both"/>
        <w:rPr>
          <w:color w:val="000000"/>
          <w:sz w:val="24"/>
        </w:rPr>
      </w:pPr>
      <w:r w:rsidRPr="000C1E6E">
        <w:rPr>
          <w:color w:val="000000"/>
          <w:sz w:val="24"/>
        </w:rPr>
        <w:t>See the university catalog for full text of the academic honesty policy.</w:t>
      </w:r>
    </w:p>
    <w:p w14:paraId="68ED745E" w14:textId="77777777" w:rsidR="00351C78" w:rsidRPr="000C1E6E" w:rsidRDefault="00351C78" w:rsidP="00351C78">
      <w:pPr>
        <w:widowControl w:val="0"/>
        <w:tabs>
          <w:tab w:val="left" w:pos="0"/>
          <w:tab w:val="left" w:pos="1440"/>
          <w:tab w:val="left" w:pos="8640"/>
        </w:tabs>
        <w:jc w:val="both"/>
        <w:rPr>
          <w:color w:val="000000"/>
          <w:sz w:val="24"/>
        </w:rPr>
      </w:pPr>
    </w:p>
    <w:p w14:paraId="789628BD" w14:textId="77777777" w:rsidR="00351C78" w:rsidRPr="000C1E6E" w:rsidRDefault="00351C78" w:rsidP="00351C78">
      <w:pPr>
        <w:widowControl w:val="0"/>
        <w:tabs>
          <w:tab w:val="left" w:pos="1080"/>
          <w:tab w:val="left" w:pos="1440"/>
          <w:tab w:val="left" w:pos="8640"/>
        </w:tabs>
        <w:ind w:left="1080" w:hanging="1080"/>
        <w:jc w:val="both"/>
        <w:rPr>
          <w:b/>
          <w:color w:val="000000"/>
          <w:sz w:val="24"/>
          <w:u w:val="single"/>
        </w:rPr>
      </w:pPr>
      <w:r w:rsidRPr="000C1E6E">
        <w:rPr>
          <w:b/>
          <w:color w:val="000000"/>
          <w:sz w:val="24"/>
          <w:u w:val="single"/>
        </w:rPr>
        <w:t>ATTENDANCE POLICY</w:t>
      </w:r>
    </w:p>
    <w:p w14:paraId="33A5DEC3" w14:textId="77777777" w:rsidR="00351C78" w:rsidRPr="000C1E6E" w:rsidRDefault="00351C78" w:rsidP="00351C78">
      <w:pPr>
        <w:widowControl w:val="0"/>
        <w:tabs>
          <w:tab w:val="left" w:pos="0"/>
          <w:tab w:val="left" w:pos="1440"/>
          <w:tab w:val="left" w:pos="8640"/>
        </w:tabs>
        <w:jc w:val="both"/>
        <w:rPr>
          <w:color w:val="000000"/>
          <w:sz w:val="24"/>
        </w:rPr>
      </w:pPr>
    </w:p>
    <w:p w14:paraId="7D5F9B4E" w14:textId="77777777" w:rsidR="00351C78" w:rsidRPr="00400868" w:rsidRDefault="00351C78" w:rsidP="00351C78">
      <w:pPr>
        <w:widowControl w:val="0"/>
        <w:tabs>
          <w:tab w:val="left" w:pos="0"/>
          <w:tab w:val="left" w:pos="1440"/>
          <w:tab w:val="left" w:pos="8640"/>
        </w:tabs>
        <w:rPr>
          <w:b/>
          <w:color w:val="000000"/>
          <w:sz w:val="24"/>
        </w:rPr>
      </w:pPr>
      <w:r w:rsidRPr="000C1E6E">
        <w:rPr>
          <w:color w:val="000000"/>
          <w:sz w:val="24"/>
        </w:rPr>
        <w:t>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and activities in a man</w:t>
      </w:r>
      <w:r>
        <w:rPr>
          <w:color w:val="000000"/>
          <w:sz w:val="24"/>
        </w:rPr>
        <w:t xml:space="preserve">ner approved by the instructor.  </w:t>
      </w:r>
      <w:r w:rsidRPr="00400868">
        <w:rPr>
          <w:b/>
          <w:color w:val="000000"/>
          <w:sz w:val="24"/>
        </w:rPr>
        <w:t>If you miss a class</w:t>
      </w:r>
      <w:r>
        <w:rPr>
          <w:b/>
          <w:color w:val="000000"/>
          <w:sz w:val="24"/>
        </w:rPr>
        <w:t xml:space="preserve"> unexcused</w:t>
      </w:r>
      <w:r w:rsidRPr="00400868">
        <w:rPr>
          <w:b/>
          <w:color w:val="000000"/>
          <w:sz w:val="24"/>
        </w:rPr>
        <w:t>, you may expect not to receive a grade of 4.0 or A in the class.  Any st</w:t>
      </w:r>
      <w:r>
        <w:rPr>
          <w:b/>
          <w:color w:val="000000"/>
          <w:sz w:val="24"/>
        </w:rPr>
        <w:t>udent who misses more than two consecutive s</w:t>
      </w:r>
      <w:r w:rsidRPr="00400868">
        <w:rPr>
          <w:b/>
          <w:color w:val="000000"/>
          <w:sz w:val="24"/>
        </w:rPr>
        <w:t>essions of a course might be required to retake the course.</w:t>
      </w:r>
    </w:p>
    <w:p w14:paraId="57D5EF94" w14:textId="77777777" w:rsidR="00351C78" w:rsidRPr="000C1E6E" w:rsidRDefault="00351C78" w:rsidP="00351C78">
      <w:pPr>
        <w:widowControl w:val="0"/>
        <w:tabs>
          <w:tab w:val="left" w:pos="0"/>
          <w:tab w:val="left" w:pos="1440"/>
          <w:tab w:val="left" w:pos="8640"/>
        </w:tabs>
        <w:jc w:val="both"/>
        <w:rPr>
          <w:color w:val="000000"/>
          <w:sz w:val="24"/>
        </w:rPr>
      </w:pPr>
    </w:p>
    <w:p w14:paraId="4554DE80" w14:textId="77777777" w:rsidR="00351C78" w:rsidRPr="000C1E6E" w:rsidRDefault="00351C78" w:rsidP="00351C78">
      <w:pPr>
        <w:widowControl w:val="0"/>
        <w:tabs>
          <w:tab w:val="left" w:pos="1440"/>
          <w:tab w:val="left" w:pos="5040"/>
        </w:tabs>
        <w:ind w:right="-360"/>
        <w:jc w:val="both"/>
        <w:rPr>
          <w:b/>
          <w:snapToGrid w:val="0"/>
          <w:color w:val="000000"/>
          <w:sz w:val="24"/>
          <w:u w:val="single"/>
        </w:rPr>
      </w:pPr>
      <w:r w:rsidRPr="000C1E6E">
        <w:rPr>
          <w:b/>
          <w:snapToGrid w:val="0"/>
          <w:color w:val="000000"/>
          <w:sz w:val="24"/>
          <w:u w:val="single"/>
        </w:rPr>
        <w:t>TOPIC OUTLINE/READINGS/ACTIVITIES/MEETING DATES</w:t>
      </w:r>
    </w:p>
    <w:p w14:paraId="63E8B741" w14:textId="77777777" w:rsidR="00351C78" w:rsidRPr="000C1E6E" w:rsidRDefault="00351C78" w:rsidP="00351C78">
      <w:pPr>
        <w:widowControl w:val="0"/>
        <w:ind w:right="-360"/>
        <w:jc w:val="both"/>
        <w:rPr>
          <w:snapToGrid w:val="0"/>
          <w:color w:val="000000"/>
          <w:sz w:val="24"/>
        </w:rPr>
      </w:pPr>
    </w:p>
    <w:p w14:paraId="71CB21E3" w14:textId="77777777" w:rsidR="00351C78" w:rsidRDefault="00351C78" w:rsidP="00351C78">
      <w:pPr>
        <w:widowControl w:val="0"/>
        <w:tabs>
          <w:tab w:val="left" w:pos="1440"/>
          <w:tab w:val="left" w:pos="5220"/>
          <w:tab w:val="left" w:pos="7380"/>
          <w:tab w:val="left" w:pos="7920"/>
        </w:tabs>
        <w:ind w:right="-360"/>
        <w:jc w:val="both"/>
        <w:rPr>
          <w:b/>
          <w:snapToGrid w:val="0"/>
          <w:color w:val="000000"/>
          <w:sz w:val="24"/>
        </w:rPr>
      </w:pPr>
      <w:r w:rsidRPr="0042238C">
        <w:rPr>
          <w:b/>
          <w:snapToGrid w:val="0"/>
        </w:rPr>
        <w:t>Session 1</w:t>
      </w:r>
      <w:r>
        <w:rPr>
          <w:b/>
          <w:snapToGrid w:val="0"/>
        </w:rPr>
        <w:tab/>
      </w:r>
      <w:r>
        <w:rPr>
          <w:b/>
          <w:snapToGrid w:val="0"/>
          <w:color w:val="000000"/>
          <w:sz w:val="24"/>
        </w:rPr>
        <w:t>*</w:t>
      </w:r>
      <w:r w:rsidRPr="000C1E6E">
        <w:rPr>
          <w:b/>
          <w:snapToGrid w:val="0"/>
          <w:color w:val="000000"/>
          <w:sz w:val="24"/>
        </w:rPr>
        <w:t>Revisit Balanced Literacy</w:t>
      </w:r>
    </w:p>
    <w:p w14:paraId="18DFE32D" w14:textId="77777777" w:rsidR="00351C78" w:rsidRDefault="00351C78" w:rsidP="00351C78">
      <w:pPr>
        <w:widowControl w:val="0"/>
        <w:tabs>
          <w:tab w:val="left" w:pos="1440"/>
          <w:tab w:val="left" w:pos="5220"/>
          <w:tab w:val="left" w:pos="7380"/>
          <w:tab w:val="left" w:pos="7920"/>
        </w:tabs>
        <w:ind w:left="1440" w:right="-360" w:hanging="1440"/>
        <w:jc w:val="both"/>
        <w:rPr>
          <w:snapToGrid w:val="0"/>
          <w:color w:val="000000"/>
          <w:sz w:val="24"/>
        </w:rPr>
      </w:pPr>
      <w:r>
        <w:rPr>
          <w:b/>
          <w:snapToGrid w:val="0"/>
          <w:color w:val="000000"/>
          <w:sz w:val="24"/>
        </w:rPr>
        <w:tab/>
      </w:r>
      <w:r>
        <w:rPr>
          <w:snapToGrid w:val="0"/>
          <w:color w:val="000000"/>
          <w:sz w:val="24"/>
        </w:rPr>
        <w:t>Revisit:  language cueing systems, reading practices (reading-aloud, shared reading, guided reading, independent reading), cloze procedure, etc.</w:t>
      </w:r>
    </w:p>
    <w:p w14:paraId="601AE36D" w14:textId="77777777" w:rsidR="00351C78" w:rsidRPr="009D0447" w:rsidRDefault="00351C78" w:rsidP="00351C78">
      <w:pPr>
        <w:widowControl w:val="0"/>
        <w:tabs>
          <w:tab w:val="left" w:pos="1440"/>
          <w:tab w:val="left" w:pos="5220"/>
          <w:tab w:val="left" w:pos="7380"/>
          <w:tab w:val="left" w:pos="7920"/>
        </w:tabs>
        <w:ind w:left="1440" w:right="-360" w:hanging="1440"/>
        <w:jc w:val="both"/>
        <w:rPr>
          <w:b/>
          <w:snapToGrid w:val="0"/>
          <w:color w:val="000000"/>
          <w:sz w:val="24"/>
        </w:rPr>
      </w:pPr>
      <w:r>
        <w:rPr>
          <w:snapToGrid w:val="0"/>
          <w:color w:val="000000"/>
          <w:sz w:val="24"/>
        </w:rPr>
        <w:tab/>
        <w:t>*Components of language</w:t>
      </w:r>
    </w:p>
    <w:p w14:paraId="0293C1A4" w14:textId="77777777" w:rsidR="00351C78" w:rsidRPr="0042238C" w:rsidRDefault="00351C78" w:rsidP="00351C78">
      <w:pPr>
        <w:widowControl w:val="0"/>
        <w:tabs>
          <w:tab w:val="left" w:pos="1440"/>
          <w:tab w:val="left" w:pos="5220"/>
          <w:tab w:val="left" w:pos="8460"/>
        </w:tabs>
        <w:ind w:right="-360"/>
        <w:jc w:val="both"/>
        <w:rPr>
          <w:b/>
          <w:snapToGrid w:val="0"/>
          <w:color w:val="000000"/>
          <w:sz w:val="24"/>
        </w:rPr>
      </w:pPr>
      <w:r w:rsidRPr="000C1E6E">
        <w:rPr>
          <w:snapToGrid w:val="0"/>
          <w:color w:val="000000"/>
          <w:sz w:val="24"/>
        </w:rPr>
        <w:tab/>
      </w:r>
      <w:r>
        <w:rPr>
          <w:snapToGrid w:val="0"/>
          <w:color w:val="000000"/>
          <w:sz w:val="24"/>
        </w:rPr>
        <w:t>*Skills-based activities versus meaning-based activities</w:t>
      </w:r>
    </w:p>
    <w:p w14:paraId="79785969" w14:textId="77777777" w:rsidR="00351C78" w:rsidRDefault="00351C78" w:rsidP="00351C78">
      <w:pPr>
        <w:widowControl w:val="0"/>
        <w:tabs>
          <w:tab w:val="left" w:pos="1440"/>
          <w:tab w:val="left" w:pos="5220"/>
          <w:tab w:val="left" w:pos="8460"/>
        </w:tabs>
        <w:ind w:right="-360"/>
        <w:jc w:val="both"/>
        <w:rPr>
          <w:snapToGrid w:val="0"/>
          <w:color w:val="000000"/>
          <w:sz w:val="24"/>
        </w:rPr>
      </w:pPr>
      <w:r>
        <w:rPr>
          <w:snapToGrid w:val="0"/>
          <w:color w:val="000000"/>
          <w:sz w:val="24"/>
        </w:rPr>
        <w:tab/>
        <w:t>*Models of Reading</w:t>
      </w:r>
    </w:p>
    <w:p w14:paraId="190B1121" w14:textId="77777777" w:rsidR="00351C78" w:rsidRPr="000C1E6E" w:rsidRDefault="00351C78" w:rsidP="00351C78">
      <w:pPr>
        <w:widowControl w:val="0"/>
        <w:tabs>
          <w:tab w:val="left" w:pos="1440"/>
          <w:tab w:val="left" w:pos="5220"/>
          <w:tab w:val="left" w:pos="8460"/>
        </w:tabs>
        <w:ind w:right="-360"/>
        <w:jc w:val="both"/>
        <w:rPr>
          <w:i/>
          <w:snapToGrid w:val="0"/>
          <w:color w:val="000000"/>
          <w:sz w:val="24"/>
        </w:rPr>
      </w:pPr>
      <w:r>
        <w:rPr>
          <w:snapToGrid w:val="0"/>
          <w:color w:val="000000"/>
          <w:sz w:val="24"/>
        </w:rPr>
        <w:tab/>
        <w:t>*Schema Theory and Reading Comprehension</w:t>
      </w:r>
    </w:p>
    <w:p w14:paraId="589CCC78" w14:textId="77777777" w:rsidR="00351C78" w:rsidRDefault="00351C78" w:rsidP="00351C78">
      <w:pPr>
        <w:widowControl w:val="0"/>
        <w:tabs>
          <w:tab w:val="left" w:pos="1440"/>
          <w:tab w:val="left" w:pos="5220"/>
          <w:tab w:val="left" w:pos="8460"/>
        </w:tabs>
        <w:ind w:right="-360"/>
        <w:jc w:val="both"/>
        <w:rPr>
          <w:snapToGrid w:val="0"/>
          <w:color w:val="000000"/>
          <w:sz w:val="24"/>
        </w:rPr>
      </w:pPr>
      <w:r w:rsidRPr="000C1E6E">
        <w:rPr>
          <w:b/>
          <w:snapToGrid w:val="0"/>
          <w:color w:val="000000"/>
          <w:sz w:val="24"/>
        </w:rPr>
        <w:tab/>
      </w:r>
      <w:r>
        <w:rPr>
          <w:b/>
          <w:snapToGrid w:val="0"/>
          <w:color w:val="000000"/>
          <w:sz w:val="24"/>
        </w:rPr>
        <w:t>*</w:t>
      </w:r>
      <w:r w:rsidRPr="000C1E6E">
        <w:rPr>
          <w:snapToGrid w:val="0"/>
          <w:color w:val="000000"/>
          <w:sz w:val="24"/>
        </w:rPr>
        <w:t xml:space="preserve">Review </w:t>
      </w:r>
      <w:r>
        <w:rPr>
          <w:snapToGrid w:val="0"/>
          <w:color w:val="000000"/>
          <w:sz w:val="24"/>
        </w:rPr>
        <w:t>issues related to English language learners and second language acquisition</w:t>
      </w:r>
    </w:p>
    <w:p w14:paraId="125CFB40" w14:textId="77777777" w:rsidR="00351C78" w:rsidRDefault="00351C78" w:rsidP="00351C78">
      <w:pPr>
        <w:widowControl w:val="0"/>
        <w:tabs>
          <w:tab w:val="left" w:pos="1440"/>
          <w:tab w:val="left" w:pos="5220"/>
          <w:tab w:val="left" w:pos="8460"/>
        </w:tabs>
        <w:ind w:right="-360"/>
        <w:jc w:val="both"/>
        <w:rPr>
          <w:snapToGrid w:val="0"/>
          <w:color w:val="000000"/>
          <w:sz w:val="24"/>
        </w:rPr>
      </w:pPr>
      <w:r>
        <w:rPr>
          <w:snapToGrid w:val="0"/>
          <w:color w:val="000000"/>
          <w:sz w:val="24"/>
        </w:rPr>
        <w:tab/>
      </w:r>
    </w:p>
    <w:p w14:paraId="141F900F" w14:textId="77777777" w:rsidR="00351C78" w:rsidRDefault="00351C78" w:rsidP="00351C78">
      <w:pPr>
        <w:widowControl w:val="0"/>
        <w:tabs>
          <w:tab w:val="left" w:pos="1440"/>
          <w:tab w:val="left" w:pos="5220"/>
          <w:tab w:val="left" w:pos="8460"/>
        </w:tabs>
        <w:ind w:left="1440" w:right="-360"/>
        <w:jc w:val="both"/>
        <w:rPr>
          <w:snapToGrid w:val="0"/>
          <w:color w:val="000000"/>
          <w:sz w:val="24"/>
        </w:rPr>
      </w:pPr>
      <w:r>
        <w:rPr>
          <w:snapToGrid w:val="0"/>
          <w:color w:val="000000"/>
          <w:sz w:val="24"/>
        </w:rPr>
        <w:t>*Brief discussion of the concep</w:t>
      </w:r>
      <w:r w:rsidR="0089273A">
        <w:rPr>
          <w:snapToGrid w:val="0"/>
          <w:color w:val="000000"/>
          <w:sz w:val="24"/>
        </w:rPr>
        <w:t>t of “background knowledge</w:t>
      </w:r>
      <w:r>
        <w:rPr>
          <w:snapToGrid w:val="0"/>
          <w:color w:val="000000"/>
          <w:sz w:val="24"/>
        </w:rPr>
        <w:t xml:space="preserve">” as it relates to reading/literacy development and education, in general.  Candidates will </w:t>
      </w:r>
      <w:r w:rsidR="0089273A">
        <w:rPr>
          <w:snapToGrid w:val="0"/>
          <w:color w:val="000000"/>
          <w:sz w:val="24"/>
        </w:rPr>
        <w:t xml:space="preserve">explore how to engage elementary students to </w:t>
      </w:r>
      <w:r>
        <w:rPr>
          <w:snapToGrid w:val="0"/>
          <w:color w:val="000000"/>
          <w:sz w:val="24"/>
        </w:rPr>
        <w:t>participate in a range of conversation and collaboration with diverse partners and build their knowledge on how to express ideas clearly and persuasively.</w:t>
      </w:r>
      <w:r w:rsidR="0089273A">
        <w:rPr>
          <w:snapToGrid w:val="0"/>
          <w:color w:val="000000"/>
          <w:sz w:val="24"/>
        </w:rPr>
        <w:t xml:space="preserve"> </w:t>
      </w:r>
      <w:r w:rsidR="0089273A" w:rsidRPr="004C3F84">
        <w:rPr>
          <w:b/>
          <w:snapToGrid w:val="0"/>
          <w:color w:val="000000"/>
          <w:sz w:val="24"/>
        </w:rPr>
        <w:t>(Instructor and candidates will read</w:t>
      </w:r>
      <w:r w:rsidR="00735D3C" w:rsidRPr="004C3F84">
        <w:rPr>
          <w:b/>
          <w:snapToGrid w:val="0"/>
          <w:color w:val="000000"/>
          <w:sz w:val="24"/>
        </w:rPr>
        <w:t xml:space="preserve"> and </w:t>
      </w:r>
      <w:proofErr w:type="gramStart"/>
      <w:r w:rsidR="00735D3C" w:rsidRPr="004C3F84">
        <w:rPr>
          <w:b/>
          <w:snapToGrid w:val="0"/>
          <w:color w:val="000000"/>
          <w:sz w:val="24"/>
        </w:rPr>
        <w:t>discuss  the</w:t>
      </w:r>
      <w:proofErr w:type="gramEnd"/>
      <w:r w:rsidR="00735D3C" w:rsidRPr="004C3F84">
        <w:rPr>
          <w:b/>
          <w:snapToGrid w:val="0"/>
          <w:color w:val="000000"/>
          <w:sz w:val="24"/>
        </w:rPr>
        <w:t xml:space="preserve"> article</w:t>
      </w:r>
      <w:r w:rsidR="0089273A" w:rsidRPr="004C3F84">
        <w:rPr>
          <w:b/>
          <w:snapToGrid w:val="0"/>
          <w:color w:val="000000"/>
          <w:sz w:val="24"/>
        </w:rPr>
        <w:t xml:space="preserve"> in-class:  </w:t>
      </w:r>
      <w:r w:rsidR="00735D3C" w:rsidRPr="004C3F84">
        <w:rPr>
          <w:b/>
          <w:snapToGrid w:val="0"/>
          <w:color w:val="000000"/>
          <w:sz w:val="24"/>
        </w:rPr>
        <w:t xml:space="preserve">Building Background Knowledge by Newman, </w:t>
      </w:r>
      <w:proofErr w:type="spellStart"/>
      <w:r w:rsidR="00735D3C" w:rsidRPr="004C3F84">
        <w:rPr>
          <w:b/>
          <w:snapToGrid w:val="0"/>
          <w:color w:val="000000"/>
          <w:sz w:val="24"/>
        </w:rPr>
        <w:t>Kaefer</w:t>
      </w:r>
      <w:proofErr w:type="spellEnd"/>
      <w:r w:rsidR="00735D3C" w:rsidRPr="004C3F84">
        <w:rPr>
          <w:b/>
          <w:snapToGrid w:val="0"/>
          <w:color w:val="000000"/>
          <w:sz w:val="24"/>
        </w:rPr>
        <w:t xml:space="preserve"> &amp; Pinkham</w:t>
      </w:r>
      <w:r w:rsidR="004C3F84">
        <w:rPr>
          <w:b/>
          <w:snapToGrid w:val="0"/>
          <w:color w:val="000000"/>
          <w:sz w:val="24"/>
        </w:rPr>
        <w:t>, 2014</w:t>
      </w:r>
      <w:r w:rsidR="00735D3C" w:rsidRPr="004C3F84">
        <w:rPr>
          <w:b/>
          <w:snapToGrid w:val="0"/>
          <w:color w:val="000000"/>
          <w:sz w:val="24"/>
        </w:rPr>
        <w:t>)</w:t>
      </w:r>
    </w:p>
    <w:p w14:paraId="19E63FB5" w14:textId="77777777" w:rsidR="00351C78" w:rsidRDefault="00351C78" w:rsidP="00351C78">
      <w:pPr>
        <w:widowControl w:val="0"/>
        <w:tabs>
          <w:tab w:val="left" w:pos="1440"/>
          <w:tab w:val="left" w:pos="5220"/>
          <w:tab w:val="left" w:pos="8460"/>
        </w:tabs>
        <w:ind w:right="-360"/>
        <w:jc w:val="both"/>
        <w:rPr>
          <w:snapToGrid w:val="0"/>
          <w:color w:val="000000"/>
          <w:sz w:val="24"/>
        </w:rPr>
      </w:pPr>
      <w:r>
        <w:rPr>
          <w:snapToGrid w:val="0"/>
          <w:color w:val="000000"/>
          <w:sz w:val="24"/>
        </w:rPr>
        <w:tab/>
      </w:r>
    </w:p>
    <w:p w14:paraId="3126B555" w14:textId="77777777" w:rsidR="00E842D9" w:rsidRDefault="00582D39" w:rsidP="00582D39">
      <w:pPr>
        <w:widowControl w:val="0"/>
        <w:tabs>
          <w:tab w:val="left" w:pos="1440"/>
          <w:tab w:val="left" w:pos="5220"/>
          <w:tab w:val="left" w:pos="8460"/>
        </w:tabs>
        <w:ind w:right="-360"/>
        <w:jc w:val="both"/>
        <w:rPr>
          <w:snapToGrid w:val="0"/>
          <w:color w:val="000000"/>
          <w:sz w:val="24"/>
        </w:rPr>
      </w:pPr>
      <w:r w:rsidRPr="00582D39">
        <w:rPr>
          <w:b/>
          <w:snapToGrid w:val="0"/>
          <w:color w:val="000000"/>
          <w:sz w:val="24"/>
        </w:rPr>
        <w:t xml:space="preserve">Homework </w:t>
      </w:r>
      <w:r w:rsidR="00351C78" w:rsidRPr="00582D39">
        <w:rPr>
          <w:b/>
          <w:snapToGrid w:val="0"/>
          <w:color w:val="000000"/>
          <w:sz w:val="24"/>
        </w:rPr>
        <w:t>Assignment</w:t>
      </w:r>
      <w:r>
        <w:rPr>
          <w:b/>
          <w:snapToGrid w:val="0"/>
          <w:color w:val="000000"/>
          <w:sz w:val="24"/>
        </w:rPr>
        <w:t>***</w:t>
      </w:r>
      <w:r w:rsidR="00351C78">
        <w:rPr>
          <w:snapToGrid w:val="0"/>
          <w:color w:val="000000"/>
          <w:sz w:val="24"/>
        </w:rPr>
        <w:t xml:space="preserve">: </w:t>
      </w:r>
    </w:p>
    <w:p w14:paraId="350748A9" w14:textId="77777777" w:rsidR="00351C78" w:rsidRPr="00E842D9" w:rsidRDefault="00E842D9" w:rsidP="00E842D9">
      <w:pPr>
        <w:widowControl w:val="0"/>
        <w:tabs>
          <w:tab w:val="left" w:pos="1440"/>
          <w:tab w:val="left" w:pos="5220"/>
          <w:tab w:val="left" w:pos="8460"/>
        </w:tabs>
        <w:ind w:left="1440" w:right="-360"/>
        <w:jc w:val="both"/>
        <w:rPr>
          <w:b/>
          <w:snapToGrid w:val="0"/>
          <w:color w:val="000000"/>
          <w:sz w:val="24"/>
        </w:rPr>
      </w:pPr>
      <w:r>
        <w:rPr>
          <w:snapToGrid w:val="0"/>
          <w:color w:val="000000"/>
          <w:sz w:val="24"/>
        </w:rPr>
        <w:t>***</w:t>
      </w:r>
      <w:r w:rsidR="00351C78">
        <w:rPr>
          <w:snapToGrid w:val="0"/>
          <w:color w:val="000000"/>
          <w:sz w:val="24"/>
        </w:rPr>
        <w:t>An Exercise in Analogy:  Collage Making</w:t>
      </w:r>
      <w:r w:rsidR="002E2087">
        <w:rPr>
          <w:snapToGrid w:val="0"/>
          <w:color w:val="000000"/>
          <w:sz w:val="24"/>
        </w:rPr>
        <w:t xml:space="preserve"> (a writing process activity)</w:t>
      </w:r>
      <w:r w:rsidR="00735D3C">
        <w:rPr>
          <w:snapToGrid w:val="0"/>
          <w:color w:val="000000"/>
          <w:sz w:val="24"/>
        </w:rPr>
        <w:t>.</w:t>
      </w:r>
      <w:r w:rsidR="006121FA">
        <w:rPr>
          <w:snapToGrid w:val="0"/>
          <w:color w:val="000000"/>
          <w:sz w:val="24"/>
        </w:rPr>
        <w:t xml:space="preserve"> Read the handout on collage making assignment to be provided by the instructor.  </w:t>
      </w:r>
      <w:r w:rsidR="006121FA" w:rsidRPr="00E842D9">
        <w:rPr>
          <w:b/>
          <w:snapToGrid w:val="0"/>
          <w:color w:val="000000"/>
          <w:sz w:val="24"/>
        </w:rPr>
        <w:t>Due Date: January 12, 2015.</w:t>
      </w:r>
    </w:p>
    <w:p w14:paraId="737B3982" w14:textId="77777777" w:rsidR="00351C78" w:rsidRPr="005D21A5" w:rsidRDefault="00351C78" w:rsidP="00351C78">
      <w:pPr>
        <w:widowControl w:val="0"/>
        <w:tabs>
          <w:tab w:val="left" w:pos="1440"/>
          <w:tab w:val="left" w:pos="5220"/>
          <w:tab w:val="left" w:pos="8460"/>
        </w:tabs>
        <w:ind w:right="-360"/>
        <w:jc w:val="both"/>
        <w:rPr>
          <w:snapToGrid w:val="0"/>
          <w:color w:val="000000"/>
          <w:sz w:val="24"/>
        </w:rPr>
      </w:pPr>
    </w:p>
    <w:p w14:paraId="595A2051" w14:textId="435D7BC5" w:rsidR="006121FA" w:rsidRDefault="00351C78" w:rsidP="00351C78">
      <w:pPr>
        <w:widowControl w:val="0"/>
        <w:tabs>
          <w:tab w:val="left" w:pos="1440"/>
          <w:tab w:val="left" w:pos="5220"/>
          <w:tab w:val="left" w:pos="7380"/>
          <w:tab w:val="left" w:pos="7920"/>
        </w:tabs>
        <w:ind w:right="-360"/>
        <w:jc w:val="both"/>
        <w:rPr>
          <w:b/>
          <w:snapToGrid w:val="0"/>
          <w:color w:val="000000"/>
          <w:sz w:val="24"/>
        </w:rPr>
      </w:pPr>
      <w:r w:rsidRPr="0042238C">
        <w:rPr>
          <w:b/>
          <w:snapToGrid w:val="0"/>
          <w:color w:val="000000"/>
          <w:sz w:val="24"/>
        </w:rPr>
        <w:t>Session 2</w:t>
      </w:r>
      <w:r>
        <w:rPr>
          <w:b/>
          <w:snapToGrid w:val="0"/>
          <w:color w:val="000000"/>
          <w:sz w:val="24"/>
        </w:rPr>
        <w:tab/>
      </w:r>
      <w:bookmarkStart w:id="0" w:name="_GoBack"/>
      <w:bookmarkEnd w:id="0"/>
      <w:r w:rsidR="006121FA">
        <w:rPr>
          <w:b/>
          <w:snapToGrid w:val="0"/>
          <w:color w:val="000000"/>
          <w:sz w:val="24"/>
        </w:rPr>
        <w:t>Composing Process via Collage Making</w:t>
      </w:r>
    </w:p>
    <w:p w14:paraId="7196B96F" w14:textId="77777777" w:rsidR="00351C78" w:rsidRDefault="006121FA" w:rsidP="00351C78">
      <w:pPr>
        <w:widowControl w:val="0"/>
        <w:tabs>
          <w:tab w:val="left" w:pos="1440"/>
          <w:tab w:val="left" w:pos="5220"/>
          <w:tab w:val="left" w:pos="7380"/>
          <w:tab w:val="left" w:pos="7920"/>
        </w:tabs>
        <w:ind w:right="-360"/>
        <w:jc w:val="both"/>
        <w:rPr>
          <w:b/>
          <w:snapToGrid w:val="0"/>
          <w:color w:val="000000"/>
          <w:sz w:val="24"/>
        </w:rPr>
      </w:pPr>
      <w:r>
        <w:rPr>
          <w:b/>
          <w:snapToGrid w:val="0"/>
          <w:color w:val="000000"/>
          <w:sz w:val="24"/>
        </w:rPr>
        <w:tab/>
      </w:r>
      <w:r w:rsidR="00351C78">
        <w:rPr>
          <w:b/>
          <w:snapToGrid w:val="0"/>
          <w:color w:val="000000"/>
          <w:sz w:val="24"/>
        </w:rPr>
        <w:t>Assessing for Learning</w:t>
      </w:r>
    </w:p>
    <w:p w14:paraId="3E54DAC0" w14:textId="77777777" w:rsidR="004C3F84" w:rsidRDefault="004C3F84" w:rsidP="00351C78">
      <w:pPr>
        <w:widowControl w:val="0"/>
        <w:tabs>
          <w:tab w:val="left" w:pos="1440"/>
          <w:tab w:val="left" w:pos="5220"/>
          <w:tab w:val="left" w:pos="7380"/>
          <w:tab w:val="left" w:pos="7920"/>
        </w:tabs>
        <w:ind w:right="-360"/>
        <w:jc w:val="both"/>
        <w:rPr>
          <w:b/>
          <w:snapToGrid w:val="0"/>
          <w:color w:val="000000"/>
          <w:sz w:val="24"/>
        </w:rPr>
      </w:pPr>
    </w:p>
    <w:p w14:paraId="5858C24D" w14:textId="77777777" w:rsidR="00351C78" w:rsidRDefault="00351C78" w:rsidP="00351C78">
      <w:pPr>
        <w:widowControl w:val="0"/>
        <w:tabs>
          <w:tab w:val="left" w:pos="1440"/>
          <w:tab w:val="left" w:pos="5220"/>
          <w:tab w:val="left" w:pos="7380"/>
          <w:tab w:val="left" w:pos="7920"/>
        </w:tabs>
        <w:ind w:left="1440" w:right="-360" w:hanging="1440"/>
        <w:jc w:val="both"/>
        <w:rPr>
          <w:snapToGrid w:val="0"/>
          <w:color w:val="000000"/>
          <w:sz w:val="24"/>
        </w:rPr>
      </w:pPr>
      <w:r>
        <w:rPr>
          <w:b/>
          <w:snapToGrid w:val="0"/>
          <w:color w:val="000000"/>
          <w:sz w:val="24"/>
        </w:rPr>
        <w:tab/>
        <w:t>Rea</w:t>
      </w:r>
      <w:r w:rsidR="001E561B">
        <w:rPr>
          <w:b/>
          <w:snapToGrid w:val="0"/>
          <w:color w:val="000000"/>
          <w:sz w:val="24"/>
        </w:rPr>
        <w:t>d Selected sections in Chapter 3</w:t>
      </w:r>
      <w:r>
        <w:rPr>
          <w:b/>
          <w:snapToGrid w:val="0"/>
          <w:color w:val="000000"/>
          <w:sz w:val="24"/>
        </w:rPr>
        <w:t xml:space="preserve">:  </w:t>
      </w:r>
      <w:r w:rsidRPr="00DD407E">
        <w:rPr>
          <w:snapToGrid w:val="0"/>
          <w:color w:val="000000"/>
          <w:sz w:val="24"/>
        </w:rPr>
        <w:t>Nature of Evaluation</w:t>
      </w:r>
      <w:r>
        <w:rPr>
          <w:snapToGrid w:val="0"/>
          <w:color w:val="000000"/>
          <w:sz w:val="24"/>
        </w:rPr>
        <w:t xml:space="preserve"> (pp. 57 – 59), summative and formative assessments (pp. 60 – 62), judging assessment measures (pp. 63 – 64), norm-referenced versus criterion-referenced tests (pp. 84 – 86), assessing English learners (pp. 108 – 111).</w:t>
      </w:r>
    </w:p>
    <w:p w14:paraId="6022F9E8" w14:textId="77777777" w:rsidR="00351C78" w:rsidRDefault="00351C78" w:rsidP="00351C78">
      <w:pPr>
        <w:widowControl w:val="0"/>
        <w:tabs>
          <w:tab w:val="left" w:pos="1440"/>
          <w:tab w:val="left" w:pos="5220"/>
          <w:tab w:val="left" w:pos="7380"/>
          <w:tab w:val="left" w:pos="7920"/>
        </w:tabs>
        <w:ind w:left="1440" w:right="-360" w:hanging="1440"/>
        <w:jc w:val="both"/>
        <w:rPr>
          <w:snapToGrid w:val="0"/>
          <w:color w:val="000000"/>
          <w:sz w:val="24"/>
        </w:rPr>
      </w:pPr>
    </w:p>
    <w:p w14:paraId="38DA35BD" w14:textId="77777777" w:rsidR="00351C78" w:rsidRPr="00AA0B6A" w:rsidRDefault="00351C78" w:rsidP="00351C78">
      <w:pPr>
        <w:pStyle w:val="ListParagraph"/>
        <w:widowControl w:val="0"/>
        <w:tabs>
          <w:tab w:val="left" w:pos="1440"/>
          <w:tab w:val="left" w:pos="5220"/>
          <w:tab w:val="left" w:pos="7380"/>
          <w:tab w:val="left" w:pos="7920"/>
        </w:tabs>
        <w:ind w:left="1440" w:right="-360"/>
        <w:jc w:val="both"/>
        <w:rPr>
          <w:snapToGrid w:val="0"/>
          <w:color w:val="000000"/>
          <w:sz w:val="24"/>
        </w:rPr>
      </w:pPr>
      <w:r>
        <w:rPr>
          <w:snapToGrid w:val="0"/>
          <w:color w:val="000000"/>
          <w:sz w:val="24"/>
        </w:rPr>
        <w:t>*</w:t>
      </w:r>
      <w:r w:rsidRPr="00AA0B6A">
        <w:rPr>
          <w:snapToGrid w:val="0"/>
          <w:color w:val="000000"/>
          <w:sz w:val="24"/>
        </w:rPr>
        <w:t>Candidates will be able to understand and articulate the different types of assessment and use multiple reading monitoring measures.  The instructor will demonstrate and the candidates will apply how to use literacy assessments for children.</w:t>
      </w:r>
    </w:p>
    <w:p w14:paraId="264C6230" w14:textId="77777777" w:rsidR="00351C78" w:rsidRDefault="00351C78" w:rsidP="00351C78">
      <w:pPr>
        <w:widowControl w:val="0"/>
        <w:tabs>
          <w:tab w:val="left" w:pos="1440"/>
          <w:tab w:val="left" w:pos="5220"/>
          <w:tab w:val="left" w:pos="7380"/>
          <w:tab w:val="left" w:pos="7920"/>
        </w:tabs>
        <w:ind w:left="1440" w:right="-360"/>
        <w:jc w:val="both"/>
        <w:rPr>
          <w:b/>
          <w:snapToGrid w:val="0"/>
          <w:color w:val="000000"/>
          <w:sz w:val="24"/>
        </w:rPr>
      </w:pPr>
    </w:p>
    <w:p w14:paraId="5B5F8CB3" w14:textId="77777777" w:rsidR="00F67D55" w:rsidRPr="00EF2177" w:rsidRDefault="002E2087" w:rsidP="004C3F84">
      <w:pPr>
        <w:widowControl w:val="0"/>
        <w:tabs>
          <w:tab w:val="left" w:pos="1440"/>
          <w:tab w:val="left" w:pos="5220"/>
          <w:tab w:val="left" w:pos="7380"/>
          <w:tab w:val="left" w:pos="8460"/>
        </w:tabs>
        <w:jc w:val="both"/>
        <w:rPr>
          <w:b/>
          <w:snapToGrid w:val="0"/>
          <w:color w:val="000000"/>
          <w:sz w:val="24"/>
        </w:rPr>
      </w:pPr>
      <w:r>
        <w:rPr>
          <w:b/>
          <w:snapToGrid w:val="0"/>
          <w:color w:val="000000"/>
          <w:sz w:val="24"/>
        </w:rPr>
        <w:tab/>
      </w:r>
      <w:r w:rsidR="001E561B">
        <w:rPr>
          <w:b/>
          <w:snapToGrid w:val="0"/>
          <w:color w:val="000000"/>
          <w:sz w:val="24"/>
        </w:rPr>
        <w:t>Read Chapter 3</w:t>
      </w:r>
      <w:r w:rsidR="00351C78">
        <w:rPr>
          <w:b/>
          <w:snapToGrid w:val="0"/>
          <w:color w:val="000000"/>
          <w:sz w:val="24"/>
        </w:rPr>
        <w:t xml:space="preserve">: </w:t>
      </w:r>
      <w:r w:rsidR="00351C78" w:rsidRPr="00452B5C">
        <w:rPr>
          <w:snapToGrid w:val="0"/>
          <w:color w:val="000000"/>
          <w:sz w:val="24"/>
        </w:rPr>
        <w:t>Placement Information (pp. 65 – 77)</w:t>
      </w:r>
      <w:r w:rsidR="00F67D55" w:rsidRPr="00F67D55">
        <w:rPr>
          <w:b/>
          <w:snapToGrid w:val="0"/>
          <w:color w:val="000000"/>
          <w:sz w:val="24"/>
        </w:rPr>
        <w:t xml:space="preserve"> </w:t>
      </w:r>
    </w:p>
    <w:p w14:paraId="7BA590E1" w14:textId="77777777" w:rsidR="00F67D55" w:rsidRDefault="00F67D55" w:rsidP="00F67D55">
      <w:pPr>
        <w:widowControl w:val="0"/>
        <w:tabs>
          <w:tab w:val="left" w:pos="1440"/>
          <w:tab w:val="left" w:pos="5220"/>
          <w:tab w:val="left" w:pos="7380"/>
          <w:tab w:val="left" w:pos="8460"/>
        </w:tabs>
        <w:jc w:val="both"/>
        <w:rPr>
          <w:b/>
          <w:snapToGrid w:val="0"/>
          <w:color w:val="000000"/>
          <w:sz w:val="24"/>
        </w:rPr>
      </w:pPr>
      <w:r>
        <w:rPr>
          <w:b/>
          <w:snapToGrid w:val="0"/>
          <w:color w:val="000000"/>
          <w:sz w:val="24"/>
        </w:rPr>
        <w:tab/>
      </w:r>
    </w:p>
    <w:p w14:paraId="19B4107C" w14:textId="77777777" w:rsidR="004C3F84" w:rsidRDefault="00F67D55" w:rsidP="00F67D55">
      <w:pPr>
        <w:widowControl w:val="0"/>
        <w:tabs>
          <w:tab w:val="left" w:pos="1440"/>
          <w:tab w:val="left" w:pos="5220"/>
          <w:tab w:val="left" w:pos="7380"/>
          <w:tab w:val="left" w:pos="8460"/>
        </w:tabs>
        <w:jc w:val="both"/>
        <w:rPr>
          <w:b/>
          <w:snapToGrid w:val="0"/>
          <w:color w:val="000000"/>
          <w:sz w:val="24"/>
        </w:rPr>
      </w:pPr>
      <w:r>
        <w:rPr>
          <w:b/>
          <w:snapToGrid w:val="0"/>
          <w:color w:val="000000"/>
          <w:sz w:val="24"/>
        </w:rPr>
        <w:tab/>
      </w:r>
      <w:r w:rsidR="004C3F84">
        <w:rPr>
          <w:b/>
          <w:snapToGrid w:val="0"/>
          <w:color w:val="000000"/>
          <w:sz w:val="24"/>
        </w:rPr>
        <w:t>Read Chapter 12: Writing and Reading</w:t>
      </w:r>
    </w:p>
    <w:p w14:paraId="2BE92B8E" w14:textId="77777777" w:rsidR="00F67D55" w:rsidRPr="00EF2177" w:rsidRDefault="004C3F84" w:rsidP="00F67D55">
      <w:pPr>
        <w:widowControl w:val="0"/>
        <w:tabs>
          <w:tab w:val="left" w:pos="1440"/>
          <w:tab w:val="left" w:pos="5220"/>
          <w:tab w:val="left" w:pos="7380"/>
          <w:tab w:val="left" w:pos="8460"/>
        </w:tabs>
        <w:jc w:val="both"/>
        <w:rPr>
          <w:snapToGrid w:val="0"/>
          <w:color w:val="000000"/>
          <w:sz w:val="24"/>
        </w:rPr>
      </w:pPr>
      <w:r>
        <w:rPr>
          <w:b/>
          <w:snapToGrid w:val="0"/>
          <w:color w:val="000000"/>
          <w:sz w:val="24"/>
        </w:rPr>
        <w:tab/>
      </w:r>
      <w:r w:rsidR="00F67D55" w:rsidRPr="00EF2177">
        <w:rPr>
          <w:snapToGrid w:val="0"/>
          <w:color w:val="000000"/>
          <w:sz w:val="24"/>
        </w:rPr>
        <w:t>Writing Across the Curriculum</w:t>
      </w:r>
    </w:p>
    <w:p w14:paraId="2B38BD81" w14:textId="77777777" w:rsidR="008015AF" w:rsidRDefault="00F67D55" w:rsidP="00F67D55">
      <w:pPr>
        <w:widowControl w:val="0"/>
        <w:tabs>
          <w:tab w:val="left" w:pos="1440"/>
          <w:tab w:val="left" w:pos="5220"/>
          <w:tab w:val="left" w:pos="7380"/>
          <w:tab w:val="left" w:pos="8460"/>
        </w:tabs>
        <w:jc w:val="both"/>
        <w:rPr>
          <w:b/>
          <w:snapToGrid w:val="0"/>
          <w:color w:val="000000"/>
          <w:sz w:val="24"/>
        </w:rPr>
      </w:pPr>
      <w:r>
        <w:rPr>
          <w:b/>
          <w:snapToGrid w:val="0"/>
          <w:color w:val="000000"/>
          <w:sz w:val="24"/>
        </w:rPr>
        <w:tab/>
        <w:t>Application/Discussion/Demonstration</w:t>
      </w:r>
    </w:p>
    <w:p w14:paraId="3ACACC50" w14:textId="77777777" w:rsidR="00465838" w:rsidRDefault="00465838" w:rsidP="00F67D55">
      <w:pPr>
        <w:widowControl w:val="0"/>
        <w:tabs>
          <w:tab w:val="left" w:pos="1440"/>
          <w:tab w:val="left" w:pos="5220"/>
          <w:tab w:val="left" w:pos="7380"/>
          <w:tab w:val="left" w:pos="8460"/>
        </w:tabs>
        <w:jc w:val="both"/>
        <w:rPr>
          <w:b/>
          <w:snapToGrid w:val="0"/>
          <w:color w:val="000000"/>
          <w:sz w:val="24"/>
        </w:rPr>
      </w:pPr>
    </w:p>
    <w:p w14:paraId="110CF9B9" w14:textId="77777777" w:rsidR="004C3F84" w:rsidRDefault="00465838" w:rsidP="00F67D55">
      <w:pPr>
        <w:widowControl w:val="0"/>
        <w:tabs>
          <w:tab w:val="left" w:pos="1440"/>
          <w:tab w:val="left" w:pos="5220"/>
          <w:tab w:val="left" w:pos="7380"/>
          <w:tab w:val="left" w:pos="8460"/>
        </w:tabs>
        <w:jc w:val="both"/>
        <w:rPr>
          <w:b/>
          <w:snapToGrid w:val="0"/>
          <w:color w:val="000000"/>
          <w:sz w:val="24"/>
        </w:rPr>
      </w:pPr>
      <w:r>
        <w:rPr>
          <w:b/>
          <w:snapToGrid w:val="0"/>
          <w:color w:val="000000"/>
          <w:sz w:val="24"/>
        </w:rPr>
        <w:t>Homework***</w:t>
      </w:r>
    </w:p>
    <w:p w14:paraId="39D4EDD2" w14:textId="77777777" w:rsidR="00465838" w:rsidRDefault="00465838" w:rsidP="001E561B">
      <w:pPr>
        <w:widowControl w:val="0"/>
        <w:tabs>
          <w:tab w:val="left" w:pos="1440"/>
          <w:tab w:val="left" w:pos="5220"/>
          <w:tab w:val="left" w:pos="7380"/>
          <w:tab w:val="left" w:pos="8460"/>
        </w:tabs>
        <w:ind w:left="1440"/>
        <w:jc w:val="both"/>
        <w:rPr>
          <w:b/>
          <w:snapToGrid w:val="0"/>
          <w:color w:val="000000"/>
          <w:sz w:val="24"/>
        </w:rPr>
      </w:pPr>
      <w:r>
        <w:rPr>
          <w:b/>
          <w:snapToGrid w:val="0"/>
          <w:color w:val="000000"/>
          <w:sz w:val="24"/>
        </w:rPr>
        <w:t>***</w:t>
      </w:r>
      <w:r w:rsidR="004C3F84">
        <w:rPr>
          <w:b/>
          <w:snapToGrid w:val="0"/>
          <w:color w:val="000000"/>
          <w:sz w:val="24"/>
        </w:rPr>
        <w:t>Candi</w:t>
      </w:r>
      <w:r w:rsidR="001E561B">
        <w:rPr>
          <w:b/>
          <w:snapToGrid w:val="0"/>
          <w:color w:val="000000"/>
          <w:sz w:val="24"/>
        </w:rPr>
        <w:t>dates will read Chapter 3</w:t>
      </w:r>
      <w:r w:rsidR="004C3F84">
        <w:rPr>
          <w:b/>
          <w:snapToGrid w:val="0"/>
          <w:color w:val="000000"/>
          <w:sz w:val="24"/>
        </w:rPr>
        <w:t xml:space="preserve"> and 12 on </w:t>
      </w:r>
      <w:proofErr w:type="gramStart"/>
      <w:r w:rsidR="004C3F84">
        <w:rPr>
          <w:b/>
          <w:snapToGrid w:val="0"/>
          <w:color w:val="000000"/>
          <w:sz w:val="24"/>
        </w:rPr>
        <w:t>their</w:t>
      </w:r>
      <w:proofErr w:type="gramEnd"/>
      <w:r w:rsidR="004C3F84">
        <w:rPr>
          <w:b/>
          <w:snapToGrid w:val="0"/>
          <w:color w:val="000000"/>
          <w:sz w:val="24"/>
        </w:rPr>
        <w:t xml:space="preserve"> own and work on Collage M</w:t>
      </w:r>
      <w:r>
        <w:rPr>
          <w:b/>
          <w:snapToGrid w:val="0"/>
          <w:color w:val="000000"/>
          <w:sz w:val="24"/>
        </w:rPr>
        <w:t>aking assignment independently.</w:t>
      </w:r>
      <w:r w:rsidRPr="00465838">
        <w:rPr>
          <w:b/>
          <w:snapToGrid w:val="0"/>
          <w:color w:val="000000"/>
          <w:sz w:val="24"/>
        </w:rPr>
        <w:t xml:space="preserve"> </w:t>
      </w:r>
      <w:r>
        <w:rPr>
          <w:b/>
          <w:snapToGrid w:val="0"/>
          <w:color w:val="000000"/>
          <w:sz w:val="24"/>
        </w:rPr>
        <w:t>This will be submitted on January 12, 2015).</w:t>
      </w:r>
    </w:p>
    <w:p w14:paraId="38B4734C" w14:textId="77777777" w:rsidR="004C3F84" w:rsidRDefault="004C3F84" w:rsidP="004C3F84">
      <w:pPr>
        <w:widowControl w:val="0"/>
        <w:tabs>
          <w:tab w:val="left" w:pos="1440"/>
          <w:tab w:val="left" w:pos="5220"/>
          <w:tab w:val="left" w:pos="7380"/>
          <w:tab w:val="left" w:pos="8460"/>
        </w:tabs>
        <w:ind w:left="1440"/>
        <w:jc w:val="both"/>
        <w:rPr>
          <w:b/>
          <w:snapToGrid w:val="0"/>
          <w:color w:val="000000"/>
          <w:sz w:val="24"/>
        </w:rPr>
      </w:pPr>
      <w:r>
        <w:rPr>
          <w:b/>
          <w:snapToGrid w:val="0"/>
          <w:color w:val="000000"/>
          <w:sz w:val="24"/>
        </w:rPr>
        <w:t xml:space="preserve">  </w:t>
      </w:r>
    </w:p>
    <w:p w14:paraId="7DB7F48F" w14:textId="77777777" w:rsidR="00465838" w:rsidRDefault="00465838" w:rsidP="004C3F84">
      <w:pPr>
        <w:widowControl w:val="0"/>
        <w:tabs>
          <w:tab w:val="left" w:pos="1440"/>
          <w:tab w:val="left" w:pos="5220"/>
          <w:tab w:val="left" w:pos="7380"/>
          <w:tab w:val="left" w:pos="8460"/>
        </w:tabs>
        <w:ind w:left="1440"/>
        <w:jc w:val="both"/>
        <w:rPr>
          <w:b/>
          <w:snapToGrid w:val="0"/>
          <w:color w:val="000000"/>
          <w:sz w:val="24"/>
        </w:rPr>
      </w:pPr>
      <w:r>
        <w:rPr>
          <w:b/>
          <w:snapToGrid w:val="0"/>
          <w:color w:val="000000"/>
          <w:sz w:val="24"/>
        </w:rPr>
        <w:t xml:space="preserve">***Candidates will read the article by Newman, </w:t>
      </w:r>
      <w:proofErr w:type="spellStart"/>
      <w:r>
        <w:rPr>
          <w:b/>
          <w:snapToGrid w:val="0"/>
          <w:color w:val="000000"/>
          <w:sz w:val="24"/>
        </w:rPr>
        <w:t>Kaefer</w:t>
      </w:r>
      <w:proofErr w:type="spellEnd"/>
      <w:r>
        <w:rPr>
          <w:b/>
          <w:snapToGrid w:val="0"/>
          <w:color w:val="000000"/>
          <w:sz w:val="24"/>
        </w:rPr>
        <w:t xml:space="preserve"> &amp; Pinkham and write a brief (one and a half to 2-page) reaction paper.  This</w:t>
      </w:r>
      <w:r w:rsidR="001E561B">
        <w:rPr>
          <w:b/>
          <w:snapToGrid w:val="0"/>
          <w:color w:val="000000"/>
          <w:sz w:val="24"/>
        </w:rPr>
        <w:t xml:space="preserve"> will be submitted on January 14</w:t>
      </w:r>
      <w:r>
        <w:rPr>
          <w:b/>
          <w:snapToGrid w:val="0"/>
          <w:color w:val="000000"/>
          <w:sz w:val="24"/>
        </w:rPr>
        <w:t>, 2015).</w:t>
      </w:r>
    </w:p>
    <w:p w14:paraId="152E1CDF" w14:textId="77777777" w:rsidR="00F67D55" w:rsidRDefault="00F67D55" w:rsidP="00F67D55">
      <w:pPr>
        <w:widowControl w:val="0"/>
        <w:tabs>
          <w:tab w:val="left" w:pos="1440"/>
          <w:tab w:val="left" w:pos="5220"/>
          <w:tab w:val="left" w:pos="7380"/>
          <w:tab w:val="left" w:pos="8460"/>
        </w:tabs>
        <w:jc w:val="both"/>
        <w:rPr>
          <w:b/>
          <w:snapToGrid w:val="0"/>
          <w:color w:val="000000"/>
          <w:sz w:val="24"/>
        </w:rPr>
      </w:pPr>
    </w:p>
    <w:p w14:paraId="2516417F" w14:textId="77777777" w:rsidR="00351C78" w:rsidRDefault="001E561B" w:rsidP="00351C78">
      <w:pPr>
        <w:widowControl w:val="0"/>
        <w:tabs>
          <w:tab w:val="left" w:pos="1440"/>
          <w:tab w:val="left" w:pos="5220"/>
          <w:tab w:val="left" w:pos="8460"/>
        </w:tabs>
        <w:jc w:val="both"/>
        <w:rPr>
          <w:b/>
          <w:snapToGrid w:val="0"/>
          <w:color w:val="000000"/>
          <w:sz w:val="24"/>
        </w:rPr>
      </w:pPr>
      <w:r>
        <w:rPr>
          <w:b/>
          <w:snapToGrid w:val="0"/>
          <w:color w:val="000000"/>
          <w:sz w:val="24"/>
        </w:rPr>
        <w:t>Session 3</w:t>
      </w:r>
      <w:r>
        <w:rPr>
          <w:b/>
          <w:snapToGrid w:val="0"/>
          <w:color w:val="000000"/>
          <w:sz w:val="24"/>
        </w:rPr>
        <w:tab/>
        <w:t>Revisit Chapter 3</w:t>
      </w:r>
      <w:r w:rsidR="00351C78">
        <w:rPr>
          <w:b/>
          <w:snapToGrid w:val="0"/>
          <w:color w:val="000000"/>
          <w:sz w:val="24"/>
        </w:rPr>
        <w:t>: Assessing for Learning</w:t>
      </w:r>
      <w:r w:rsidR="00351C78" w:rsidRPr="000C1E6E">
        <w:rPr>
          <w:b/>
          <w:snapToGrid w:val="0"/>
          <w:color w:val="000000"/>
          <w:sz w:val="24"/>
        </w:rPr>
        <w:t xml:space="preserve"> - Diagnosis and Evaluation</w:t>
      </w:r>
    </w:p>
    <w:p w14:paraId="61DB7E99" w14:textId="77777777" w:rsidR="00351C78" w:rsidRPr="00ED20A6" w:rsidRDefault="00351C78" w:rsidP="00351C78">
      <w:pPr>
        <w:widowControl w:val="0"/>
        <w:tabs>
          <w:tab w:val="left" w:pos="1440"/>
          <w:tab w:val="left" w:pos="5220"/>
          <w:tab w:val="left" w:pos="8460"/>
        </w:tabs>
        <w:jc w:val="both"/>
        <w:rPr>
          <w:b/>
          <w:snapToGrid w:val="0"/>
          <w:color w:val="000000"/>
          <w:sz w:val="24"/>
        </w:rPr>
      </w:pPr>
      <w:r>
        <w:rPr>
          <w:snapToGrid w:val="0"/>
          <w:color w:val="000000"/>
          <w:sz w:val="24"/>
        </w:rPr>
        <w:tab/>
      </w:r>
      <w:r w:rsidRPr="003522CD">
        <w:rPr>
          <w:snapToGrid w:val="0"/>
          <w:color w:val="000000"/>
          <w:sz w:val="24"/>
        </w:rPr>
        <w:t xml:space="preserve">Exposure </w:t>
      </w:r>
      <w:r>
        <w:rPr>
          <w:snapToGrid w:val="0"/>
          <w:color w:val="000000"/>
          <w:sz w:val="24"/>
        </w:rPr>
        <w:t xml:space="preserve">to some </w:t>
      </w:r>
      <w:r w:rsidRPr="003522CD">
        <w:rPr>
          <w:snapToGrid w:val="0"/>
          <w:color w:val="000000"/>
          <w:sz w:val="24"/>
        </w:rPr>
        <w:t>informal reading inventories</w:t>
      </w:r>
    </w:p>
    <w:p w14:paraId="3C94AF24"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sidRPr="000C1E6E">
        <w:rPr>
          <w:snapToGrid w:val="0"/>
          <w:color w:val="000000"/>
          <w:sz w:val="24"/>
        </w:rPr>
        <w:tab/>
      </w:r>
      <w:proofErr w:type="gramStart"/>
      <w:r w:rsidRPr="000C1E6E">
        <w:rPr>
          <w:snapToGrid w:val="0"/>
          <w:color w:val="000000"/>
          <w:sz w:val="24"/>
        </w:rPr>
        <w:t xml:space="preserve">Miscues/cueing systems, M, S., and V, semantic, syntactic and </w:t>
      </w:r>
      <w:proofErr w:type="spellStart"/>
      <w:r w:rsidRPr="000C1E6E">
        <w:rPr>
          <w:snapToGrid w:val="0"/>
          <w:color w:val="000000"/>
          <w:sz w:val="24"/>
        </w:rPr>
        <w:t>graphophonic</w:t>
      </w:r>
      <w:proofErr w:type="spellEnd"/>
      <w:r w:rsidRPr="000C1E6E">
        <w:rPr>
          <w:snapToGrid w:val="0"/>
          <w:color w:val="000000"/>
          <w:sz w:val="24"/>
        </w:rPr>
        <w:t>.</w:t>
      </w:r>
      <w:proofErr w:type="gramEnd"/>
    </w:p>
    <w:p w14:paraId="2F0FBFB6"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sidRPr="000C1E6E">
        <w:rPr>
          <w:snapToGrid w:val="0"/>
          <w:color w:val="000000"/>
          <w:sz w:val="24"/>
        </w:rPr>
        <w:tab/>
      </w:r>
      <w:proofErr w:type="gramStart"/>
      <w:r w:rsidRPr="000C1E6E">
        <w:rPr>
          <w:snapToGrid w:val="0"/>
          <w:color w:val="000000"/>
          <w:sz w:val="24"/>
        </w:rPr>
        <w:t>Discussion of diagnostic case study.</w:t>
      </w:r>
      <w:proofErr w:type="gramEnd"/>
    </w:p>
    <w:p w14:paraId="0A3A7579"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sidRPr="000C1E6E">
        <w:rPr>
          <w:snapToGrid w:val="0"/>
          <w:color w:val="000000"/>
          <w:sz w:val="24"/>
        </w:rPr>
        <w:tab/>
      </w:r>
      <w:proofErr w:type="gramStart"/>
      <w:r w:rsidRPr="000C1E6E">
        <w:rPr>
          <w:snapToGrid w:val="0"/>
          <w:color w:val="000000"/>
          <w:sz w:val="24"/>
        </w:rPr>
        <w:t>Observations of first and second language difficulties.</w:t>
      </w:r>
      <w:proofErr w:type="gramEnd"/>
    </w:p>
    <w:p w14:paraId="7FB959F3"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sidRPr="000C1E6E">
        <w:rPr>
          <w:snapToGrid w:val="0"/>
          <w:color w:val="000000"/>
          <w:sz w:val="24"/>
        </w:rPr>
        <w:tab/>
        <w:t>Discussion: Reading problem vs. Language problem.</w:t>
      </w:r>
    </w:p>
    <w:p w14:paraId="04BCCBEC" w14:textId="77777777" w:rsidR="00351C78" w:rsidRDefault="00351C78" w:rsidP="00351C78">
      <w:pPr>
        <w:widowControl w:val="0"/>
        <w:tabs>
          <w:tab w:val="left" w:pos="1440"/>
          <w:tab w:val="left" w:pos="5220"/>
          <w:tab w:val="left" w:pos="7380"/>
          <w:tab w:val="left" w:pos="8460"/>
        </w:tabs>
        <w:ind w:left="1440"/>
        <w:jc w:val="both"/>
        <w:rPr>
          <w:i/>
          <w:snapToGrid w:val="0"/>
          <w:color w:val="000000"/>
          <w:sz w:val="24"/>
        </w:rPr>
      </w:pPr>
      <w:r>
        <w:rPr>
          <w:b/>
          <w:snapToGrid w:val="0"/>
          <w:color w:val="000000"/>
          <w:sz w:val="24"/>
          <w:szCs w:val="24"/>
        </w:rPr>
        <w:t xml:space="preserve">Revisit: </w:t>
      </w:r>
      <w:r>
        <w:rPr>
          <w:snapToGrid w:val="0"/>
          <w:color w:val="000000"/>
          <w:sz w:val="24"/>
        </w:rPr>
        <w:t>the nature of evaluation, placement information (Informal Reading Inventory, Running records, etc.), norm-referenced versus criterion-referenced.</w:t>
      </w:r>
    </w:p>
    <w:p w14:paraId="59E7CDF6" w14:textId="77777777" w:rsidR="00351C78" w:rsidRPr="000C1E6E" w:rsidRDefault="00351C78" w:rsidP="00351C78">
      <w:pPr>
        <w:widowControl w:val="0"/>
        <w:tabs>
          <w:tab w:val="left" w:pos="1440"/>
          <w:tab w:val="left" w:pos="5220"/>
          <w:tab w:val="left" w:pos="7380"/>
          <w:tab w:val="left" w:pos="7920"/>
        </w:tabs>
        <w:ind w:right="-360"/>
        <w:jc w:val="both"/>
        <w:rPr>
          <w:snapToGrid w:val="0"/>
          <w:color w:val="000000"/>
          <w:sz w:val="24"/>
        </w:rPr>
      </w:pPr>
    </w:p>
    <w:p w14:paraId="2CD53D2C" w14:textId="77777777" w:rsidR="00351C78" w:rsidRDefault="00351C78" w:rsidP="00351C78">
      <w:pPr>
        <w:widowControl w:val="0"/>
        <w:tabs>
          <w:tab w:val="left" w:pos="1440"/>
          <w:tab w:val="left" w:pos="5220"/>
          <w:tab w:val="left" w:pos="7380"/>
          <w:tab w:val="left" w:pos="8460"/>
        </w:tabs>
        <w:ind w:left="1440"/>
        <w:jc w:val="both"/>
        <w:rPr>
          <w:snapToGrid w:val="0"/>
          <w:color w:val="000000"/>
          <w:sz w:val="24"/>
        </w:rPr>
      </w:pPr>
      <w:r w:rsidRPr="000C1E6E">
        <w:rPr>
          <w:b/>
          <w:snapToGrid w:val="0"/>
          <w:color w:val="000000"/>
          <w:sz w:val="24"/>
        </w:rPr>
        <w:t xml:space="preserve">* </w:t>
      </w:r>
      <w:r w:rsidRPr="000C1E6E">
        <w:rPr>
          <w:snapToGrid w:val="0"/>
          <w:color w:val="000000"/>
          <w:sz w:val="24"/>
        </w:rPr>
        <w:t xml:space="preserve">Candidates will demonstrate comprehension of assessment through discussion and practice. Candidates will </w:t>
      </w:r>
      <w:r>
        <w:rPr>
          <w:snapToGrid w:val="0"/>
          <w:color w:val="000000"/>
          <w:sz w:val="24"/>
        </w:rPr>
        <w:t>learn how to administer the running records.</w:t>
      </w:r>
      <w:r w:rsidRPr="000C1E6E">
        <w:rPr>
          <w:snapToGrid w:val="0"/>
          <w:color w:val="000000"/>
          <w:sz w:val="24"/>
        </w:rPr>
        <w:t xml:space="preserve"> </w:t>
      </w:r>
    </w:p>
    <w:p w14:paraId="0B987C8E" w14:textId="77777777" w:rsidR="002E2087" w:rsidRDefault="002E2087" w:rsidP="00351C78">
      <w:pPr>
        <w:widowControl w:val="0"/>
        <w:tabs>
          <w:tab w:val="left" w:pos="1440"/>
          <w:tab w:val="left" w:pos="5220"/>
          <w:tab w:val="left" w:pos="7380"/>
          <w:tab w:val="left" w:pos="8460"/>
        </w:tabs>
        <w:ind w:left="1440"/>
        <w:jc w:val="both"/>
        <w:rPr>
          <w:snapToGrid w:val="0"/>
          <w:color w:val="000000"/>
          <w:sz w:val="24"/>
        </w:rPr>
      </w:pPr>
    </w:p>
    <w:p w14:paraId="73EF1692" w14:textId="77777777" w:rsidR="002E2087" w:rsidRDefault="002E2087" w:rsidP="002E2087">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ab/>
        <w:t>Presentation</w:t>
      </w:r>
      <w:r w:rsidR="004C3F84">
        <w:rPr>
          <w:b/>
          <w:snapToGrid w:val="0"/>
          <w:color w:val="000000"/>
          <w:sz w:val="24"/>
        </w:rPr>
        <w:t xml:space="preserve"> (January 12, 2015)</w:t>
      </w:r>
      <w:r>
        <w:rPr>
          <w:b/>
          <w:snapToGrid w:val="0"/>
          <w:color w:val="000000"/>
          <w:sz w:val="24"/>
        </w:rPr>
        <w:t>:  Assignment #1: an exercise in analogy</w:t>
      </w:r>
    </w:p>
    <w:p w14:paraId="3641C7B7" w14:textId="77777777" w:rsidR="001E561B" w:rsidRDefault="001E561B" w:rsidP="001E561B">
      <w:pPr>
        <w:widowControl w:val="0"/>
        <w:tabs>
          <w:tab w:val="left" w:pos="1440"/>
          <w:tab w:val="left" w:pos="5220"/>
          <w:tab w:val="left" w:pos="7380"/>
          <w:tab w:val="left" w:pos="8460"/>
        </w:tabs>
        <w:jc w:val="both"/>
        <w:rPr>
          <w:b/>
          <w:snapToGrid w:val="0"/>
          <w:color w:val="000000"/>
          <w:sz w:val="24"/>
        </w:rPr>
      </w:pPr>
    </w:p>
    <w:p w14:paraId="149787E2" w14:textId="77777777" w:rsidR="004C3F84" w:rsidRPr="00AA0B6A" w:rsidRDefault="001E561B" w:rsidP="002E2087">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Homework***</w:t>
      </w:r>
      <w:r w:rsidR="00465838">
        <w:rPr>
          <w:b/>
          <w:snapToGrid w:val="0"/>
          <w:color w:val="000000"/>
          <w:sz w:val="24"/>
        </w:rPr>
        <w:t xml:space="preserve"> </w:t>
      </w:r>
    </w:p>
    <w:p w14:paraId="144498C2" w14:textId="77777777" w:rsidR="002E2087" w:rsidRDefault="001E561B" w:rsidP="001E561B">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ab/>
        <w:t>***</w:t>
      </w:r>
      <w:r w:rsidRPr="001E561B">
        <w:rPr>
          <w:b/>
          <w:snapToGrid w:val="0"/>
          <w:color w:val="000000"/>
          <w:sz w:val="24"/>
        </w:rPr>
        <w:t xml:space="preserve"> </w:t>
      </w:r>
      <w:r>
        <w:rPr>
          <w:b/>
          <w:snapToGrid w:val="0"/>
          <w:color w:val="000000"/>
          <w:sz w:val="24"/>
        </w:rPr>
        <w:t xml:space="preserve">Candidates will read the article Research Making Its Way Into Classroom Practice by Johnston &amp; </w:t>
      </w:r>
      <w:proofErr w:type="spellStart"/>
      <w:r>
        <w:rPr>
          <w:b/>
          <w:snapToGrid w:val="0"/>
          <w:color w:val="000000"/>
          <w:sz w:val="24"/>
        </w:rPr>
        <w:t>Goatley</w:t>
      </w:r>
      <w:proofErr w:type="spellEnd"/>
      <w:r>
        <w:rPr>
          <w:b/>
          <w:snapToGrid w:val="0"/>
          <w:color w:val="000000"/>
          <w:sz w:val="24"/>
        </w:rPr>
        <w:t xml:space="preserve">, 2014 and write a brief (one and a half to 2-page) reaction paper.  This will be submitted on January 19, 2015. </w:t>
      </w:r>
    </w:p>
    <w:p w14:paraId="26A51209" w14:textId="77777777" w:rsidR="007B5622" w:rsidRDefault="007B5622" w:rsidP="001E561B">
      <w:pPr>
        <w:widowControl w:val="0"/>
        <w:tabs>
          <w:tab w:val="left" w:pos="1440"/>
          <w:tab w:val="left" w:pos="5220"/>
          <w:tab w:val="left" w:pos="7380"/>
          <w:tab w:val="left" w:pos="8460"/>
        </w:tabs>
        <w:ind w:left="1440" w:hanging="1440"/>
        <w:jc w:val="both"/>
        <w:rPr>
          <w:b/>
          <w:snapToGrid w:val="0"/>
          <w:color w:val="000000"/>
          <w:sz w:val="24"/>
        </w:rPr>
      </w:pPr>
    </w:p>
    <w:p w14:paraId="25B1A8A8" w14:textId="77777777" w:rsidR="007B5622" w:rsidRPr="001E561B" w:rsidRDefault="007B5622" w:rsidP="001E561B">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ab/>
        <w:t>*** Running Records and miscue analysis work</w:t>
      </w:r>
    </w:p>
    <w:p w14:paraId="2B9FF027" w14:textId="77777777" w:rsidR="00351C78" w:rsidRPr="000C1E6E" w:rsidRDefault="00351C78" w:rsidP="00351C78">
      <w:pPr>
        <w:widowControl w:val="0"/>
        <w:tabs>
          <w:tab w:val="left" w:pos="1440"/>
          <w:tab w:val="left" w:pos="5220"/>
          <w:tab w:val="left" w:pos="8460"/>
        </w:tabs>
        <w:jc w:val="both"/>
        <w:rPr>
          <w:snapToGrid w:val="0"/>
          <w:color w:val="000000"/>
          <w:sz w:val="24"/>
        </w:rPr>
      </w:pPr>
    </w:p>
    <w:p w14:paraId="31CCC7B5" w14:textId="77777777" w:rsidR="00351C78" w:rsidRDefault="00351C78" w:rsidP="00351C78">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Session 4</w:t>
      </w:r>
      <w:r>
        <w:rPr>
          <w:b/>
          <w:snapToGrid w:val="0"/>
          <w:color w:val="000000"/>
          <w:sz w:val="24"/>
        </w:rPr>
        <w:tab/>
      </w:r>
      <w:r w:rsidRPr="002A0901">
        <w:rPr>
          <w:b/>
          <w:snapToGrid w:val="0"/>
          <w:color w:val="000000"/>
          <w:sz w:val="24"/>
        </w:rPr>
        <w:t xml:space="preserve">Continue </w:t>
      </w:r>
      <w:r>
        <w:rPr>
          <w:b/>
          <w:snapToGrid w:val="0"/>
          <w:color w:val="000000"/>
          <w:sz w:val="24"/>
        </w:rPr>
        <w:t xml:space="preserve">revisiting/re-reading Chapter 3:  Other Methods of Assessment, </w:t>
      </w:r>
    </w:p>
    <w:p w14:paraId="181645CB" w14:textId="77777777" w:rsidR="00351C78" w:rsidRDefault="00351C78" w:rsidP="00351C78">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ab/>
      </w:r>
      <w:proofErr w:type="gramStart"/>
      <w:r>
        <w:rPr>
          <w:b/>
          <w:snapToGrid w:val="0"/>
          <w:color w:val="000000"/>
          <w:sz w:val="24"/>
        </w:rPr>
        <w:t>self</w:t>
      </w:r>
      <w:proofErr w:type="gramEnd"/>
      <w:r>
        <w:rPr>
          <w:b/>
          <w:snapToGrid w:val="0"/>
          <w:color w:val="000000"/>
          <w:sz w:val="24"/>
        </w:rPr>
        <w:t>-evaluation, evaluating writing, portfolios, assessing English language learners</w:t>
      </w:r>
    </w:p>
    <w:p w14:paraId="29804AD3" w14:textId="77777777" w:rsidR="00351C78" w:rsidRDefault="00351C78" w:rsidP="00351C78">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ab/>
      </w:r>
    </w:p>
    <w:p w14:paraId="39C33E78" w14:textId="77777777" w:rsidR="00351C78" w:rsidRDefault="004C3F84" w:rsidP="00351C78">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ab/>
        <w:t>Revisit</w:t>
      </w:r>
      <w:r w:rsidR="00351C78">
        <w:rPr>
          <w:b/>
          <w:snapToGrid w:val="0"/>
          <w:color w:val="000000"/>
          <w:sz w:val="24"/>
        </w:rPr>
        <w:t xml:space="preserve"> Chapter 12:  Writing and Reading</w:t>
      </w:r>
    </w:p>
    <w:p w14:paraId="124055D1" w14:textId="77777777" w:rsidR="00351C78" w:rsidRDefault="00351C78" w:rsidP="00351C78">
      <w:pPr>
        <w:widowControl w:val="0"/>
        <w:tabs>
          <w:tab w:val="left" w:pos="1440"/>
          <w:tab w:val="left" w:pos="5220"/>
          <w:tab w:val="left" w:pos="7380"/>
          <w:tab w:val="left" w:pos="8460"/>
        </w:tabs>
        <w:ind w:left="1440" w:hanging="1440"/>
        <w:jc w:val="both"/>
        <w:rPr>
          <w:b/>
          <w:snapToGrid w:val="0"/>
          <w:color w:val="000000"/>
          <w:sz w:val="24"/>
        </w:rPr>
      </w:pPr>
    </w:p>
    <w:p w14:paraId="4928ECB2" w14:textId="77777777" w:rsidR="00351C78" w:rsidRDefault="00351C78" w:rsidP="002E2087">
      <w:pPr>
        <w:widowControl w:val="0"/>
        <w:tabs>
          <w:tab w:val="left" w:pos="1440"/>
          <w:tab w:val="left" w:pos="5220"/>
          <w:tab w:val="left" w:pos="7380"/>
          <w:tab w:val="left" w:pos="8460"/>
        </w:tabs>
        <w:ind w:left="1440" w:hanging="1440"/>
        <w:jc w:val="both"/>
        <w:rPr>
          <w:snapToGrid w:val="0"/>
          <w:color w:val="000000"/>
          <w:sz w:val="24"/>
        </w:rPr>
      </w:pPr>
      <w:r>
        <w:rPr>
          <w:b/>
          <w:snapToGrid w:val="0"/>
          <w:color w:val="000000"/>
          <w:sz w:val="24"/>
        </w:rPr>
        <w:tab/>
      </w:r>
      <w:r w:rsidRPr="00AA0B6A">
        <w:rPr>
          <w:snapToGrid w:val="0"/>
          <w:color w:val="000000"/>
          <w:sz w:val="24"/>
        </w:rPr>
        <w:t xml:space="preserve">*Candidates </w:t>
      </w:r>
      <w:r>
        <w:rPr>
          <w:snapToGrid w:val="0"/>
          <w:color w:val="000000"/>
          <w:sz w:val="24"/>
        </w:rPr>
        <w:t>will be able to understand articulate the writing process and be able to apply and demonstrate effective writing strategies in writing literary and informational texts, writing arguments using relevant evidence and valid reasoning, and writing narratives that reflect a well-structured event sequences.</w:t>
      </w:r>
    </w:p>
    <w:p w14:paraId="420D443A" w14:textId="77777777" w:rsidR="008015AF" w:rsidRDefault="008015AF" w:rsidP="002E2087">
      <w:pPr>
        <w:widowControl w:val="0"/>
        <w:tabs>
          <w:tab w:val="left" w:pos="1440"/>
          <w:tab w:val="left" w:pos="5220"/>
          <w:tab w:val="left" w:pos="7380"/>
          <w:tab w:val="left" w:pos="8460"/>
        </w:tabs>
        <w:ind w:left="1440" w:hanging="1440"/>
        <w:jc w:val="both"/>
        <w:rPr>
          <w:snapToGrid w:val="0"/>
          <w:color w:val="000000"/>
          <w:sz w:val="24"/>
        </w:rPr>
      </w:pPr>
    </w:p>
    <w:p w14:paraId="11FF3D90" w14:textId="77777777" w:rsidR="008015AF" w:rsidRPr="008015AF" w:rsidRDefault="008015AF" w:rsidP="002E2087">
      <w:pPr>
        <w:widowControl w:val="0"/>
        <w:tabs>
          <w:tab w:val="left" w:pos="1440"/>
          <w:tab w:val="left" w:pos="5220"/>
          <w:tab w:val="left" w:pos="7380"/>
          <w:tab w:val="left" w:pos="8460"/>
        </w:tabs>
        <w:ind w:left="1440" w:hanging="1440"/>
        <w:jc w:val="both"/>
        <w:rPr>
          <w:b/>
          <w:snapToGrid w:val="0"/>
          <w:color w:val="000000"/>
          <w:sz w:val="24"/>
        </w:rPr>
      </w:pPr>
      <w:r>
        <w:rPr>
          <w:snapToGrid w:val="0"/>
          <w:color w:val="000000"/>
          <w:sz w:val="24"/>
        </w:rPr>
        <w:tab/>
      </w:r>
      <w:r w:rsidR="004C3F84">
        <w:rPr>
          <w:b/>
          <w:snapToGrid w:val="0"/>
          <w:color w:val="000000"/>
          <w:sz w:val="24"/>
        </w:rPr>
        <w:t>Quiz #1</w:t>
      </w:r>
    </w:p>
    <w:p w14:paraId="07E984A6" w14:textId="77777777" w:rsidR="00351C78" w:rsidRPr="000C1E6E" w:rsidRDefault="00351C78" w:rsidP="00351C78">
      <w:pPr>
        <w:widowControl w:val="0"/>
        <w:tabs>
          <w:tab w:val="left" w:pos="1440"/>
          <w:tab w:val="left" w:pos="5220"/>
          <w:tab w:val="left" w:pos="7380"/>
          <w:tab w:val="left" w:pos="8460"/>
        </w:tabs>
        <w:jc w:val="both"/>
        <w:rPr>
          <w:b/>
          <w:snapToGrid w:val="0"/>
          <w:color w:val="000000"/>
          <w:sz w:val="24"/>
        </w:rPr>
      </w:pPr>
    </w:p>
    <w:p w14:paraId="249284C9" w14:textId="77777777" w:rsidR="00351C78" w:rsidRDefault="00351C78" w:rsidP="00351C78">
      <w:pPr>
        <w:widowControl w:val="0"/>
        <w:tabs>
          <w:tab w:val="left" w:pos="1440"/>
          <w:tab w:val="left" w:pos="5220"/>
          <w:tab w:val="left" w:pos="7380"/>
          <w:tab w:val="left" w:pos="8460"/>
        </w:tabs>
        <w:jc w:val="both"/>
        <w:rPr>
          <w:b/>
          <w:snapToGrid w:val="0"/>
          <w:color w:val="000000"/>
          <w:sz w:val="24"/>
        </w:rPr>
      </w:pPr>
      <w:r w:rsidRPr="000C1E6E">
        <w:rPr>
          <w:b/>
          <w:snapToGrid w:val="0"/>
          <w:color w:val="000000"/>
          <w:sz w:val="24"/>
        </w:rPr>
        <w:t>Sessio</w:t>
      </w:r>
      <w:r>
        <w:rPr>
          <w:b/>
          <w:snapToGrid w:val="0"/>
          <w:color w:val="000000"/>
          <w:sz w:val="24"/>
        </w:rPr>
        <w:t>n 5</w:t>
      </w:r>
      <w:r>
        <w:rPr>
          <w:b/>
          <w:snapToGrid w:val="0"/>
          <w:color w:val="000000"/>
          <w:sz w:val="24"/>
        </w:rPr>
        <w:tab/>
        <w:t>Revisit Chapter 12:</w:t>
      </w:r>
    </w:p>
    <w:p w14:paraId="23FCDA81" w14:textId="77777777" w:rsidR="00351C78" w:rsidRDefault="00351C78"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ab/>
        <w:t>Writing activities and strategies</w:t>
      </w:r>
      <w:r>
        <w:rPr>
          <w:b/>
          <w:snapToGrid w:val="0"/>
          <w:color w:val="000000"/>
          <w:sz w:val="24"/>
        </w:rPr>
        <w:tab/>
      </w:r>
    </w:p>
    <w:p w14:paraId="36574548" w14:textId="77777777" w:rsidR="00351C78" w:rsidRDefault="00351C78"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ab/>
        <w:t>Performance-based assessment</w:t>
      </w:r>
    </w:p>
    <w:p w14:paraId="4D099A65" w14:textId="77777777" w:rsidR="00351C78" w:rsidRPr="00DA5D07" w:rsidRDefault="00351C78"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ab/>
        <w:t>Running Records</w:t>
      </w:r>
      <w:r w:rsidRPr="000C1E6E">
        <w:rPr>
          <w:snapToGrid w:val="0"/>
          <w:color w:val="000000"/>
          <w:sz w:val="24"/>
        </w:rPr>
        <w:tab/>
      </w:r>
    </w:p>
    <w:p w14:paraId="0474FA39"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Pr>
          <w:snapToGrid w:val="0"/>
          <w:color w:val="000000"/>
          <w:sz w:val="24"/>
        </w:rPr>
        <w:tab/>
      </w:r>
      <w:proofErr w:type="gramStart"/>
      <w:r w:rsidRPr="000C1E6E">
        <w:rPr>
          <w:snapToGrid w:val="0"/>
          <w:color w:val="000000"/>
          <w:sz w:val="24"/>
        </w:rPr>
        <w:t>Analysis of reading patterns.</w:t>
      </w:r>
      <w:proofErr w:type="gramEnd"/>
    </w:p>
    <w:p w14:paraId="16B014E8"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sidRPr="000C1E6E">
        <w:rPr>
          <w:snapToGrid w:val="0"/>
          <w:color w:val="000000"/>
          <w:sz w:val="24"/>
        </w:rPr>
        <w:tab/>
        <w:t>Using analysis to "drive" instruction.</w:t>
      </w:r>
    </w:p>
    <w:p w14:paraId="7C1EC498" w14:textId="77777777" w:rsidR="00351C78" w:rsidRPr="006B4253" w:rsidRDefault="00351C78" w:rsidP="00351C78">
      <w:pPr>
        <w:widowControl w:val="0"/>
        <w:tabs>
          <w:tab w:val="left" w:pos="1440"/>
          <w:tab w:val="left" w:pos="5220"/>
          <w:tab w:val="left" w:pos="7380"/>
          <w:tab w:val="left" w:pos="8460"/>
        </w:tabs>
        <w:jc w:val="both"/>
        <w:rPr>
          <w:snapToGrid w:val="0"/>
          <w:color w:val="000000"/>
          <w:sz w:val="24"/>
        </w:rPr>
      </w:pPr>
      <w:r>
        <w:rPr>
          <w:snapToGrid w:val="0"/>
          <w:color w:val="000000"/>
          <w:sz w:val="24"/>
        </w:rPr>
        <w:tab/>
        <w:t>Aspects of Teaching Performance Assessment</w:t>
      </w:r>
    </w:p>
    <w:p w14:paraId="436903E3" w14:textId="77777777" w:rsidR="00351C78" w:rsidRPr="000C2769" w:rsidRDefault="00351C78" w:rsidP="00351C78">
      <w:pPr>
        <w:widowControl w:val="0"/>
        <w:tabs>
          <w:tab w:val="left" w:pos="1440"/>
          <w:tab w:val="left" w:pos="5220"/>
          <w:tab w:val="left" w:pos="7380"/>
          <w:tab w:val="left" w:pos="7920"/>
        </w:tabs>
        <w:ind w:left="1440" w:right="-360"/>
        <w:jc w:val="both"/>
        <w:rPr>
          <w:snapToGrid w:val="0"/>
          <w:color w:val="000000"/>
          <w:sz w:val="24"/>
        </w:rPr>
      </w:pPr>
      <w:r>
        <w:rPr>
          <w:b/>
          <w:snapToGrid w:val="0"/>
          <w:color w:val="000000"/>
          <w:sz w:val="24"/>
        </w:rPr>
        <w:t xml:space="preserve">Re-Read:  Gunning Chapter 12 (pp. 497 - 525); </w:t>
      </w:r>
      <w:r w:rsidRPr="000C2769">
        <w:rPr>
          <w:snapToGrid w:val="0"/>
          <w:color w:val="000000"/>
          <w:sz w:val="24"/>
        </w:rPr>
        <w:t xml:space="preserve">roots of writing; </w:t>
      </w:r>
      <w:r>
        <w:rPr>
          <w:snapToGrid w:val="0"/>
          <w:color w:val="000000"/>
          <w:sz w:val="24"/>
        </w:rPr>
        <w:t xml:space="preserve">process approach to writing; writing workshop; </w:t>
      </w:r>
      <w:proofErr w:type="spellStart"/>
      <w:r>
        <w:rPr>
          <w:snapToGrid w:val="0"/>
          <w:color w:val="000000"/>
          <w:sz w:val="24"/>
        </w:rPr>
        <w:t>quickwrites</w:t>
      </w:r>
      <w:proofErr w:type="spellEnd"/>
      <w:r>
        <w:rPr>
          <w:snapToGrid w:val="0"/>
          <w:color w:val="000000"/>
          <w:sz w:val="24"/>
        </w:rPr>
        <w:t>; interpersonal writing; expository writing; Writing for English learners</w:t>
      </w:r>
    </w:p>
    <w:p w14:paraId="2EC7014B" w14:textId="77777777" w:rsidR="00351C78" w:rsidRDefault="00351C78" w:rsidP="00351C78">
      <w:pPr>
        <w:widowControl w:val="0"/>
        <w:tabs>
          <w:tab w:val="left" w:pos="1440"/>
          <w:tab w:val="left" w:pos="5220"/>
          <w:tab w:val="left" w:pos="7380"/>
          <w:tab w:val="left" w:pos="8460"/>
        </w:tabs>
        <w:jc w:val="both"/>
        <w:rPr>
          <w:b/>
          <w:snapToGrid w:val="0"/>
          <w:color w:val="000000"/>
          <w:sz w:val="24"/>
        </w:rPr>
      </w:pPr>
    </w:p>
    <w:p w14:paraId="23896E51" w14:textId="77777777" w:rsidR="00351C78" w:rsidRDefault="00351C78" w:rsidP="007B5622">
      <w:pPr>
        <w:pStyle w:val="ListParagraph"/>
        <w:widowControl w:val="0"/>
        <w:tabs>
          <w:tab w:val="left" w:pos="1440"/>
          <w:tab w:val="left" w:pos="5220"/>
          <w:tab w:val="left" w:pos="7380"/>
          <w:tab w:val="left" w:pos="8460"/>
        </w:tabs>
        <w:ind w:left="1440"/>
        <w:jc w:val="both"/>
        <w:rPr>
          <w:snapToGrid w:val="0"/>
          <w:color w:val="000000"/>
          <w:sz w:val="24"/>
        </w:rPr>
      </w:pPr>
      <w:r w:rsidRPr="007B5622">
        <w:rPr>
          <w:snapToGrid w:val="0"/>
          <w:color w:val="000000"/>
          <w:sz w:val="24"/>
        </w:rPr>
        <w:t>Candidates will be able to take running records as children read. Candidates will be able to analyze running records and write a summary describing the candidate's reading strengths and needs.</w:t>
      </w:r>
    </w:p>
    <w:p w14:paraId="6A59EB9F" w14:textId="77777777" w:rsidR="007B5622" w:rsidRDefault="007B5622" w:rsidP="007B5622">
      <w:pPr>
        <w:pStyle w:val="ListParagraph"/>
        <w:widowControl w:val="0"/>
        <w:tabs>
          <w:tab w:val="left" w:pos="1440"/>
          <w:tab w:val="left" w:pos="5220"/>
          <w:tab w:val="left" w:pos="7380"/>
          <w:tab w:val="left" w:pos="8460"/>
        </w:tabs>
        <w:ind w:left="1440"/>
        <w:jc w:val="both"/>
        <w:rPr>
          <w:snapToGrid w:val="0"/>
          <w:color w:val="000000"/>
          <w:sz w:val="24"/>
        </w:rPr>
      </w:pPr>
    </w:p>
    <w:p w14:paraId="16B11692" w14:textId="77777777" w:rsidR="007B5622" w:rsidRDefault="007B5622" w:rsidP="007B5622">
      <w:pPr>
        <w:widowControl w:val="0"/>
        <w:tabs>
          <w:tab w:val="left" w:pos="1440"/>
          <w:tab w:val="left" w:pos="5220"/>
          <w:tab w:val="left" w:pos="7380"/>
          <w:tab w:val="left" w:pos="8460"/>
        </w:tabs>
        <w:jc w:val="both"/>
        <w:rPr>
          <w:b/>
          <w:snapToGrid w:val="0"/>
          <w:color w:val="000000"/>
          <w:sz w:val="24"/>
        </w:rPr>
      </w:pPr>
      <w:r w:rsidRPr="007B5622">
        <w:rPr>
          <w:b/>
          <w:snapToGrid w:val="0"/>
          <w:color w:val="000000"/>
          <w:sz w:val="24"/>
        </w:rPr>
        <w:t>Homework***</w:t>
      </w:r>
    </w:p>
    <w:p w14:paraId="22BB906B" w14:textId="77777777" w:rsidR="007B5622" w:rsidRPr="007B5622" w:rsidRDefault="007B5622" w:rsidP="007B5622">
      <w:pPr>
        <w:widowControl w:val="0"/>
        <w:tabs>
          <w:tab w:val="left" w:pos="1440"/>
          <w:tab w:val="left" w:pos="5220"/>
          <w:tab w:val="left" w:pos="7380"/>
          <w:tab w:val="left" w:pos="8460"/>
        </w:tabs>
        <w:jc w:val="both"/>
        <w:rPr>
          <w:b/>
          <w:snapToGrid w:val="0"/>
          <w:color w:val="000000"/>
          <w:sz w:val="24"/>
        </w:rPr>
      </w:pPr>
      <w:r>
        <w:rPr>
          <w:b/>
          <w:snapToGrid w:val="0"/>
          <w:color w:val="000000"/>
          <w:sz w:val="24"/>
        </w:rPr>
        <w:tab/>
        <w:t xml:space="preserve">***Candidates will read the article Teaching for Transfer in the Common Core Era by </w:t>
      </w:r>
      <w:proofErr w:type="spellStart"/>
      <w:r>
        <w:rPr>
          <w:b/>
          <w:snapToGrid w:val="0"/>
          <w:color w:val="000000"/>
          <w:sz w:val="24"/>
        </w:rPr>
        <w:t>Dewitz</w:t>
      </w:r>
      <w:proofErr w:type="spellEnd"/>
      <w:r>
        <w:rPr>
          <w:b/>
          <w:snapToGrid w:val="0"/>
          <w:color w:val="000000"/>
          <w:sz w:val="24"/>
        </w:rPr>
        <w:t xml:space="preserve"> &amp; Graves, 2014 and write a brief (one and a half to 2-page) reaction paper.  This will be submitted on January 26, 2015.</w:t>
      </w:r>
    </w:p>
    <w:p w14:paraId="10A02740" w14:textId="77777777" w:rsidR="007B5622" w:rsidRPr="007B5622" w:rsidRDefault="007B5622" w:rsidP="007B5622">
      <w:pPr>
        <w:widowControl w:val="0"/>
        <w:tabs>
          <w:tab w:val="left" w:pos="1440"/>
          <w:tab w:val="left" w:pos="5220"/>
          <w:tab w:val="left" w:pos="7380"/>
          <w:tab w:val="left" w:pos="8460"/>
        </w:tabs>
        <w:jc w:val="both"/>
        <w:rPr>
          <w:snapToGrid w:val="0"/>
          <w:color w:val="000000"/>
          <w:sz w:val="24"/>
        </w:rPr>
      </w:pPr>
    </w:p>
    <w:p w14:paraId="6B0E7593" w14:textId="77777777" w:rsidR="00351C78" w:rsidRPr="000C1E6E" w:rsidRDefault="00351C78" w:rsidP="00351C78">
      <w:pPr>
        <w:widowControl w:val="0"/>
        <w:tabs>
          <w:tab w:val="left" w:pos="1440"/>
          <w:tab w:val="left" w:pos="5220"/>
          <w:tab w:val="left" w:pos="7380"/>
          <w:tab w:val="left" w:pos="8460"/>
        </w:tabs>
        <w:jc w:val="both"/>
        <w:rPr>
          <w:b/>
          <w:snapToGrid w:val="0"/>
          <w:color w:val="000000"/>
          <w:sz w:val="24"/>
        </w:rPr>
      </w:pPr>
    </w:p>
    <w:p w14:paraId="24C17281" w14:textId="77777777" w:rsidR="00351C78" w:rsidRDefault="00351C78" w:rsidP="00351C78">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Session 6</w:t>
      </w:r>
      <w:r>
        <w:rPr>
          <w:b/>
          <w:snapToGrid w:val="0"/>
          <w:color w:val="000000"/>
          <w:sz w:val="24"/>
        </w:rPr>
        <w:tab/>
      </w:r>
      <w:r w:rsidRPr="00CD2D82">
        <w:rPr>
          <w:b/>
          <w:snapToGrid w:val="0"/>
          <w:color w:val="000000"/>
          <w:sz w:val="24"/>
        </w:rPr>
        <w:t>Presentations of Case Studies Using Miscue Analysis</w:t>
      </w:r>
      <w:r>
        <w:rPr>
          <w:b/>
          <w:snapToGrid w:val="0"/>
          <w:color w:val="000000"/>
          <w:sz w:val="24"/>
        </w:rPr>
        <w:t xml:space="preserve"> or Informal Reading </w:t>
      </w:r>
    </w:p>
    <w:p w14:paraId="2C527A22" w14:textId="77777777" w:rsidR="00351C78" w:rsidRPr="005D21A5" w:rsidRDefault="00351C78"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ab/>
        <w:t>Inventory</w:t>
      </w:r>
      <w:r w:rsidRPr="00CD2D82">
        <w:rPr>
          <w:b/>
          <w:snapToGrid w:val="0"/>
          <w:color w:val="000000"/>
          <w:sz w:val="24"/>
        </w:rPr>
        <w:t xml:space="preserve"> and Running Records</w:t>
      </w:r>
    </w:p>
    <w:p w14:paraId="732437D3"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p>
    <w:p w14:paraId="4F7E92D0" w14:textId="77777777" w:rsidR="00351C78" w:rsidRPr="00633CBB" w:rsidRDefault="00351C78"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Session 7</w:t>
      </w:r>
      <w:r w:rsidRPr="000C1E6E">
        <w:rPr>
          <w:b/>
          <w:snapToGrid w:val="0"/>
          <w:color w:val="000000"/>
          <w:sz w:val="24"/>
        </w:rPr>
        <w:tab/>
      </w:r>
      <w:r>
        <w:rPr>
          <w:b/>
          <w:snapToGrid w:val="0"/>
          <w:color w:val="000000"/>
          <w:sz w:val="24"/>
        </w:rPr>
        <w:t>Read Chapter 9 Reading and Writing in the Content Areas and Study Skills</w:t>
      </w:r>
    </w:p>
    <w:p w14:paraId="45D30476" w14:textId="77777777" w:rsidR="00351C78" w:rsidRDefault="00351C78" w:rsidP="00351C78">
      <w:pPr>
        <w:widowControl w:val="0"/>
        <w:tabs>
          <w:tab w:val="left" w:pos="1440"/>
          <w:tab w:val="left" w:pos="5220"/>
          <w:tab w:val="left" w:pos="7380"/>
          <w:tab w:val="left" w:pos="8460"/>
        </w:tabs>
        <w:ind w:left="1440" w:hanging="1440"/>
        <w:jc w:val="both"/>
        <w:rPr>
          <w:snapToGrid w:val="0"/>
          <w:color w:val="000000"/>
          <w:sz w:val="24"/>
        </w:rPr>
      </w:pPr>
      <w:r>
        <w:rPr>
          <w:snapToGrid w:val="0"/>
          <w:color w:val="000000"/>
          <w:sz w:val="24"/>
        </w:rPr>
        <w:tab/>
        <w:t>Content area literacy</w:t>
      </w:r>
    </w:p>
    <w:p w14:paraId="4B5F06F9" w14:textId="77777777" w:rsidR="00351C78" w:rsidRPr="00035F8A" w:rsidRDefault="00351C78" w:rsidP="00351C78">
      <w:pPr>
        <w:widowControl w:val="0"/>
        <w:tabs>
          <w:tab w:val="left" w:pos="1440"/>
          <w:tab w:val="left" w:pos="5220"/>
          <w:tab w:val="left" w:pos="7380"/>
          <w:tab w:val="left" w:pos="8460"/>
        </w:tabs>
        <w:ind w:left="1440" w:hanging="1440"/>
        <w:jc w:val="both"/>
        <w:rPr>
          <w:snapToGrid w:val="0"/>
          <w:color w:val="000000"/>
          <w:sz w:val="24"/>
        </w:rPr>
      </w:pPr>
      <w:r>
        <w:rPr>
          <w:b/>
          <w:snapToGrid w:val="0"/>
          <w:color w:val="000000"/>
          <w:sz w:val="24"/>
        </w:rPr>
        <w:tab/>
      </w:r>
      <w:r w:rsidRPr="00035F8A">
        <w:rPr>
          <w:snapToGrid w:val="0"/>
          <w:color w:val="000000"/>
          <w:sz w:val="24"/>
        </w:rPr>
        <w:t>Textual features that Foster Learning</w:t>
      </w:r>
    </w:p>
    <w:p w14:paraId="179B4BB6" w14:textId="77777777" w:rsidR="00351C78" w:rsidRPr="00035F8A" w:rsidRDefault="00351C78" w:rsidP="00351C78">
      <w:pPr>
        <w:widowControl w:val="0"/>
        <w:tabs>
          <w:tab w:val="left" w:pos="1440"/>
          <w:tab w:val="left" w:pos="5220"/>
          <w:tab w:val="left" w:pos="7380"/>
          <w:tab w:val="left" w:pos="8460"/>
        </w:tabs>
        <w:ind w:left="1440" w:hanging="1440"/>
        <w:jc w:val="both"/>
        <w:rPr>
          <w:snapToGrid w:val="0"/>
          <w:color w:val="000000"/>
          <w:sz w:val="24"/>
        </w:rPr>
      </w:pPr>
      <w:r w:rsidRPr="00035F8A">
        <w:rPr>
          <w:snapToGrid w:val="0"/>
          <w:color w:val="000000"/>
          <w:sz w:val="24"/>
        </w:rPr>
        <w:tab/>
        <w:t>Using Content-Area textbooks</w:t>
      </w:r>
    </w:p>
    <w:p w14:paraId="3BB44302" w14:textId="77777777" w:rsidR="00351C78" w:rsidRPr="00035F8A" w:rsidRDefault="00351C78" w:rsidP="00351C78">
      <w:pPr>
        <w:widowControl w:val="0"/>
        <w:tabs>
          <w:tab w:val="left" w:pos="1440"/>
          <w:tab w:val="left" w:pos="5220"/>
          <w:tab w:val="left" w:pos="7380"/>
          <w:tab w:val="left" w:pos="8460"/>
        </w:tabs>
        <w:ind w:left="1440" w:hanging="1440"/>
        <w:jc w:val="both"/>
        <w:rPr>
          <w:snapToGrid w:val="0"/>
          <w:color w:val="000000"/>
          <w:sz w:val="24"/>
        </w:rPr>
      </w:pPr>
      <w:r w:rsidRPr="00035F8A">
        <w:rPr>
          <w:snapToGrid w:val="0"/>
          <w:color w:val="000000"/>
          <w:sz w:val="24"/>
        </w:rPr>
        <w:tab/>
        <w:t>Metacognitive Study Strategies</w:t>
      </w:r>
    </w:p>
    <w:p w14:paraId="0D7B7EEB" w14:textId="77777777" w:rsidR="00351C78" w:rsidRPr="00035F8A" w:rsidRDefault="00351C78" w:rsidP="00351C78">
      <w:pPr>
        <w:widowControl w:val="0"/>
        <w:tabs>
          <w:tab w:val="left" w:pos="1440"/>
          <w:tab w:val="left" w:pos="5220"/>
          <w:tab w:val="left" w:pos="7380"/>
          <w:tab w:val="left" w:pos="8460"/>
        </w:tabs>
        <w:ind w:left="1440" w:hanging="1440"/>
        <w:jc w:val="both"/>
        <w:rPr>
          <w:i/>
          <w:snapToGrid w:val="0"/>
          <w:color w:val="000000"/>
          <w:sz w:val="24"/>
        </w:rPr>
      </w:pPr>
    </w:p>
    <w:p w14:paraId="55C0B305" w14:textId="77777777" w:rsidR="00351C78" w:rsidRPr="0095083E" w:rsidRDefault="00351C78" w:rsidP="00351C78">
      <w:pPr>
        <w:widowControl w:val="0"/>
        <w:tabs>
          <w:tab w:val="left" w:pos="1440"/>
          <w:tab w:val="left" w:pos="5220"/>
          <w:tab w:val="left" w:pos="7380"/>
          <w:tab w:val="left" w:pos="8460"/>
        </w:tabs>
        <w:jc w:val="both"/>
        <w:rPr>
          <w:b/>
          <w:snapToGrid w:val="0"/>
          <w:color w:val="000000"/>
          <w:sz w:val="24"/>
          <w:u w:val="single"/>
        </w:rPr>
      </w:pPr>
      <w:r w:rsidRPr="000C1E6E">
        <w:rPr>
          <w:snapToGrid w:val="0"/>
          <w:color w:val="000000"/>
          <w:sz w:val="24"/>
        </w:rPr>
        <w:tab/>
      </w:r>
      <w:r>
        <w:rPr>
          <w:snapToGrid w:val="0"/>
          <w:color w:val="000000"/>
          <w:sz w:val="24"/>
        </w:rPr>
        <w:t>*</w:t>
      </w:r>
      <w:r w:rsidRPr="0095083E">
        <w:rPr>
          <w:b/>
          <w:snapToGrid w:val="0"/>
          <w:color w:val="000000"/>
          <w:sz w:val="24"/>
          <w:u w:val="single"/>
        </w:rPr>
        <w:t>Meaning-Based Strategies</w:t>
      </w:r>
    </w:p>
    <w:p w14:paraId="5CA0A2C1" w14:textId="77777777" w:rsidR="00351C78" w:rsidRDefault="00351C78" w:rsidP="00351C78">
      <w:pPr>
        <w:widowControl w:val="0"/>
        <w:tabs>
          <w:tab w:val="left" w:pos="1440"/>
          <w:tab w:val="left" w:pos="5220"/>
          <w:tab w:val="left" w:pos="7380"/>
          <w:tab w:val="left" w:pos="8460"/>
        </w:tabs>
        <w:ind w:left="1440" w:hanging="1440"/>
        <w:jc w:val="both"/>
        <w:rPr>
          <w:b/>
          <w:snapToGrid w:val="0"/>
          <w:color w:val="000000"/>
          <w:sz w:val="24"/>
        </w:rPr>
      </w:pPr>
      <w:r>
        <w:rPr>
          <w:b/>
          <w:snapToGrid w:val="0"/>
          <w:color w:val="000000"/>
          <w:sz w:val="24"/>
        </w:rPr>
        <w:tab/>
      </w:r>
      <w:r>
        <w:rPr>
          <w:b/>
          <w:snapToGrid w:val="0"/>
          <w:color w:val="000000"/>
          <w:sz w:val="24"/>
          <w:szCs w:val="24"/>
        </w:rPr>
        <w:t>Revisit/re-</w:t>
      </w:r>
      <w:r w:rsidRPr="000C1E6E">
        <w:rPr>
          <w:b/>
          <w:snapToGrid w:val="0"/>
          <w:color w:val="000000"/>
          <w:sz w:val="24"/>
          <w:szCs w:val="24"/>
        </w:rPr>
        <w:t xml:space="preserve">Read: </w:t>
      </w:r>
      <w:r>
        <w:rPr>
          <w:snapToGrid w:val="0"/>
          <w:color w:val="000000"/>
          <w:sz w:val="24"/>
        </w:rPr>
        <w:t>Chapter 7:  process of comprehending: schema theory, comprehension strategies, social-constructivist nature of comprehension (reciprocal teaching, questioning the author, etc.), integration of strategies</w:t>
      </w:r>
    </w:p>
    <w:p w14:paraId="19909B16" w14:textId="77777777" w:rsidR="00351C78" w:rsidRDefault="008015AF"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ab/>
      </w:r>
    </w:p>
    <w:p w14:paraId="5B9A4DB8" w14:textId="77777777" w:rsidR="007B5622" w:rsidRDefault="007B5622"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ab/>
        <w:t>Quiz #2</w:t>
      </w:r>
    </w:p>
    <w:p w14:paraId="49A4648F" w14:textId="77777777" w:rsidR="003C7A77" w:rsidRDefault="003C7A77" w:rsidP="00351C78">
      <w:pPr>
        <w:widowControl w:val="0"/>
        <w:tabs>
          <w:tab w:val="left" w:pos="1440"/>
          <w:tab w:val="left" w:pos="5220"/>
          <w:tab w:val="left" w:pos="7380"/>
          <w:tab w:val="left" w:pos="8460"/>
        </w:tabs>
        <w:jc w:val="both"/>
        <w:rPr>
          <w:b/>
          <w:snapToGrid w:val="0"/>
          <w:color w:val="000000"/>
          <w:sz w:val="24"/>
        </w:rPr>
      </w:pPr>
    </w:p>
    <w:p w14:paraId="42B29E30" w14:textId="77777777" w:rsidR="007B5622" w:rsidRDefault="007B5622"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Homework</w:t>
      </w:r>
      <w:r w:rsidR="003C7A77">
        <w:rPr>
          <w:b/>
          <w:snapToGrid w:val="0"/>
          <w:color w:val="000000"/>
          <w:sz w:val="24"/>
        </w:rPr>
        <w:t>***</w:t>
      </w:r>
    </w:p>
    <w:p w14:paraId="596B61EA" w14:textId="77777777" w:rsidR="003C7A77" w:rsidRPr="007B5622" w:rsidRDefault="003C7A77" w:rsidP="003C7A77">
      <w:pPr>
        <w:widowControl w:val="0"/>
        <w:tabs>
          <w:tab w:val="left" w:pos="1440"/>
          <w:tab w:val="left" w:pos="5220"/>
          <w:tab w:val="left" w:pos="7380"/>
          <w:tab w:val="left" w:pos="8460"/>
        </w:tabs>
        <w:ind w:left="1440"/>
        <w:jc w:val="both"/>
        <w:rPr>
          <w:b/>
          <w:snapToGrid w:val="0"/>
          <w:color w:val="000000"/>
          <w:sz w:val="24"/>
        </w:rPr>
      </w:pPr>
      <w:r>
        <w:rPr>
          <w:b/>
          <w:snapToGrid w:val="0"/>
          <w:color w:val="000000"/>
          <w:sz w:val="24"/>
        </w:rPr>
        <w:lastRenderedPageBreak/>
        <w:t xml:space="preserve">***Candidates will read the article Reading Thematically Related Texts to Develop Knowledge and Comprehension by </w:t>
      </w:r>
      <w:proofErr w:type="spellStart"/>
      <w:r>
        <w:rPr>
          <w:b/>
          <w:snapToGrid w:val="0"/>
          <w:color w:val="000000"/>
          <w:sz w:val="24"/>
        </w:rPr>
        <w:t>Gelzheiser</w:t>
      </w:r>
      <w:proofErr w:type="spellEnd"/>
      <w:r>
        <w:rPr>
          <w:b/>
          <w:snapToGrid w:val="0"/>
          <w:color w:val="000000"/>
          <w:sz w:val="24"/>
        </w:rPr>
        <w:t xml:space="preserve">, </w:t>
      </w:r>
      <w:proofErr w:type="spellStart"/>
      <w:r>
        <w:rPr>
          <w:b/>
          <w:snapToGrid w:val="0"/>
          <w:color w:val="000000"/>
          <w:sz w:val="24"/>
        </w:rPr>
        <w:t>Hallgren</w:t>
      </w:r>
      <w:proofErr w:type="spellEnd"/>
      <w:r>
        <w:rPr>
          <w:b/>
          <w:snapToGrid w:val="0"/>
          <w:color w:val="000000"/>
          <w:sz w:val="24"/>
        </w:rPr>
        <w:t>-Flynn, Connors, &amp; Scanlon, 2014 and write a brief (one and a half to 2-page) reaction paper.  This will be submitted on February 2, 2015.</w:t>
      </w:r>
    </w:p>
    <w:p w14:paraId="07983CFB" w14:textId="77777777" w:rsidR="008015AF" w:rsidRDefault="008015AF" w:rsidP="00351C78">
      <w:pPr>
        <w:widowControl w:val="0"/>
        <w:tabs>
          <w:tab w:val="left" w:pos="1440"/>
          <w:tab w:val="left" w:pos="5220"/>
          <w:tab w:val="left" w:pos="7380"/>
          <w:tab w:val="left" w:pos="8460"/>
        </w:tabs>
        <w:jc w:val="both"/>
        <w:rPr>
          <w:b/>
          <w:snapToGrid w:val="0"/>
          <w:color w:val="000000"/>
          <w:sz w:val="24"/>
        </w:rPr>
      </w:pPr>
    </w:p>
    <w:p w14:paraId="76681D08" w14:textId="77777777" w:rsidR="00351C78" w:rsidRDefault="00351C78"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Session 8</w:t>
      </w:r>
      <w:r>
        <w:rPr>
          <w:b/>
          <w:snapToGrid w:val="0"/>
          <w:color w:val="000000"/>
          <w:sz w:val="24"/>
        </w:rPr>
        <w:tab/>
        <w:t>Revisit Chapter 10 Reading Literature</w:t>
      </w:r>
    </w:p>
    <w:p w14:paraId="132EB06C" w14:textId="77777777" w:rsidR="00351C78" w:rsidRDefault="00351C78" w:rsidP="00351C78">
      <w:pPr>
        <w:widowControl w:val="0"/>
        <w:tabs>
          <w:tab w:val="left" w:pos="1440"/>
          <w:tab w:val="left" w:pos="5220"/>
          <w:tab w:val="left" w:pos="7380"/>
          <w:tab w:val="left" w:pos="8460"/>
        </w:tabs>
        <w:jc w:val="both"/>
        <w:rPr>
          <w:snapToGrid w:val="0"/>
          <w:color w:val="000000"/>
          <w:sz w:val="24"/>
        </w:rPr>
      </w:pPr>
      <w:r>
        <w:rPr>
          <w:b/>
          <w:snapToGrid w:val="0"/>
          <w:color w:val="000000"/>
          <w:sz w:val="24"/>
        </w:rPr>
        <w:tab/>
      </w:r>
      <w:r>
        <w:rPr>
          <w:snapToGrid w:val="0"/>
          <w:color w:val="000000"/>
          <w:sz w:val="24"/>
        </w:rPr>
        <w:t>Experiencing Literature</w:t>
      </w:r>
    </w:p>
    <w:p w14:paraId="0132E419" w14:textId="77777777" w:rsidR="00351C78" w:rsidRDefault="00351C78" w:rsidP="00351C78">
      <w:pPr>
        <w:widowControl w:val="0"/>
        <w:tabs>
          <w:tab w:val="left" w:pos="1440"/>
          <w:tab w:val="left" w:pos="5220"/>
          <w:tab w:val="left" w:pos="7380"/>
          <w:tab w:val="left" w:pos="8460"/>
        </w:tabs>
        <w:jc w:val="both"/>
        <w:rPr>
          <w:snapToGrid w:val="0"/>
          <w:color w:val="000000"/>
          <w:sz w:val="24"/>
        </w:rPr>
      </w:pPr>
      <w:r>
        <w:rPr>
          <w:snapToGrid w:val="0"/>
          <w:color w:val="000000"/>
          <w:sz w:val="24"/>
        </w:rPr>
        <w:tab/>
        <w:t>Types of Literature</w:t>
      </w:r>
    </w:p>
    <w:p w14:paraId="186543CA" w14:textId="77777777" w:rsidR="00351C78" w:rsidRDefault="00351C78" w:rsidP="00351C78">
      <w:pPr>
        <w:widowControl w:val="0"/>
        <w:tabs>
          <w:tab w:val="left" w:pos="1440"/>
          <w:tab w:val="left" w:pos="5220"/>
          <w:tab w:val="left" w:pos="7380"/>
          <w:tab w:val="left" w:pos="8460"/>
        </w:tabs>
        <w:jc w:val="both"/>
        <w:rPr>
          <w:snapToGrid w:val="0"/>
          <w:color w:val="000000"/>
          <w:sz w:val="24"/>
        </w:rPr>
      </w:pPr>
      <w:r>
        <w:rPr>
          <w:snapToGrid w:val="0"/>
          <w:color w:val="000000"/>
          <w:sz w:val="24"/>
        </w:rPr>
        <w:tab/>
      </w:r>
      <w:r w:rsidRPr="00633CBB">
        <w:rPr>
          <w:b/>
          <w:snapToGrid w:val="0"/>
          <w:color w:val="000000"/>
          <w:sz w:val="24"/>
        </w:rPr>
        <w:t>Multicultural Literature</w:t>
      </w:r>
      <w:r>
        <w:rPr>
          <w:snapToGrid w:val="0"/>
          <w:color w:val="000000"/>
          <w:sz w:val="24"/>
        </w:rPr>
        <w:t xml:space="preserve"> in-class work (students will be asked to bring </w:t>
      </w:r>
    </w:p>
    <w:p w14:paraId="7FE65267" w14:textId="77777777" w:rsidR="00351C78" w:rsidRPr="000C1E6E" w:rsidRDefault="00351C78" w:rsidP="00351C78">
      <w:pPr>
        <w:widowControl w:val="0"/>
        <w:tabs>
          <w:tab w:val="left" w:pos="1440"/>
          <w:tab w:val="left" w:pos="5220"/>
          <w:tab w:val="left" w:pos="7380"/>
          <w:tab w:val="left" w:pos="8460"/>
        </w:tabs>
        <w:ind w:left="864"/>
        <w:jc w:val="both"/>
        <w:rPr>
          <w:snapToGrid w:val="0"/>
          <w:color w:val="000000"/>
          <w:sz w:val="24"/>
        </w:rPr>
      </w:pPr>
      <w:r>
        <w:rPr>
          <w:snapToGrid w:val="0"/>
          <w:color w:val="000000"/>
          <w:sz w:val="24"/>
        </w:rPr>
        <w:tab/>
      </w:r>
      <w:proofErr w:type="gramStart"/>
      <w:r>
        <w:rPr>
          <w:snapToGrid w:val="0"/>
          <w:color w:val="000000"/>
          <w:sz w:val="24"/>
        </w:rPr>
        <w:t>multicultural</w:t>
      </w:r>
      <w:proofErr w:type="gramEnd"/>
      <w:r>
        <w:rPr>
          <w:snapToGrid w:val="0"/>
          <w:color w:val="000000"/>
          <w:sz w:val="24"/>
        </w:rPr>
        <w:t xml:space="preserve"> literature or the instructor can bring some)</w:t>
      </w:r>
    </w:p>
    <w:p w14:paraId="41F443B3" w14:textId="77777777" w:rsidR="00351C78" w:rsidRDefault="00351C78" w:rsidP="00351C78">
      <w:pPr>
        <w:widowControl w:val="0"/>
        <w:tabs>
          <w:tab w:val="left" w:pos="1440"/>
          <w:tab w:val="left" w:pos="5220"/>
          <w:tab w:val="left" w:pos="7380"/>
          <w:tab w:val="left" w:pos="8460"/>
        </w:tabs>
        <w:ind w:left="1440"/>
        <w:jc w:val="both"/>
        <w:rPr>
          <w:snapToGrid w:val="0"/>
          <w:color w:val="000000"/>
          <w:sz w:val="24"/>
        </w:rPr>
      </w:pPr>
      <w:r w:rsidRPr="000C1E6E">
        <w:rPr>
          <w:snapToGrid w:val="0"/>
          <w:color w:val="000000"/>
          <w:sz w:val="24"/>
        </w:rPr>
        <w:t xml:space="preserve">Candidates will </w:t>
      </w:r>
      <w:r>
        <w:rPr>
          <w:snapToGrid w:val="0"/>
          <w:color w:val="000000"/>
          <w:sz w:val="24"/>
        </w:rPr>
        <w:t xml:space="preserve">analyze the content of multicultural literature and understand   their values in the </w:t>
      </w:r>
      <w:r w:rsidRPr="000C1E6E">
        <w:rPr>
          <w:snapToGrid w:val="0"/>
          <w:color w:val="000000"/>
          <w:sz w:val="24"/>
        </w:rPr>
        <w:t>classr</w:t>
      </w:r>
      <w:r>
        <w:rPr>
          <w:snapToGrid w:val="0"/>
          <w:color w:val="000000"/>
          <w:sz w:val="24"/>
        </w:rPr>
        <w:t xml:space="preserve">ooms. </w:t>
      </w:r>
    </w:p>
    <w:p w14:paraId="52D5F913" w14:textId="77777777" w:rsidR="003A2E93" w:rsidRDefault="003A2E93" w:rsidP="00351C78">
      <w:pPr>
        <w:widowControl w:val="0"/>
        <w:tabs>
          <w:tab w:val="left" w:pos="1440"/>
          <w:tab w:val="left" w:pos="5220"/>
          <w:tab w:val="left" w:pos="7380"/>
          <w:tab w:val="left" w:pos="8460"/>
        </w:tabs>
        <w:ind w:left="1440"/>
        <w:jc w:val="both"/>
        <w:rPr>
          <w:snapToGrid w:val="0"/>
          <w:color w:val="000000"/>
          <w:sz w:val="24"/>
        </w:rPr>
      </w:pPr>
    </w:p>
    <w:p w14:paraId="75C13FF1" w14:textId="77777777" w:rsidR="003A2E93" w:rsidRDefault="003A2E93" w:rsidP="003A2E93">
      <w:pPr>
        <w:widowControl w:val="0"/>
        <w:tabs>
          <w:tab w:val="left" w:pos="1440"/>
          <w:tab w:val="left" w:pos="5220"/>
          <w:tab w:val="left" w:pos="7380"/>
          <w:tab w:val="left" w:pos="8460"/>
        </w:tabs>
        <w:jc w:val="both"/>
        <w:rPr>
          <w:snapToGrid w:val="0"/>
          <w:color w:val="000000"/>
          <w:sz w:val="24"/>
        </w:rPr>
      </w:pPr>
      <w:r>
        <w:rPr>
          <w:snapToGrid w:val="0"/>
          <w:color w:val="000000"/>
          <w:sz w:val="24"/>
        </w:rPr>
        <w:tab/>
        <w:t>Demonstration/Discussion: *Determining central ideas or themes of a text</w:t>
      </w:r>
    </w:p>
    <w:p w14:paraId="11BEEBED" w14:textId="77777777" w:rsidR="003A2E93" w:rsidRDefault="003A2E93" w:rsidP="003A2E93">
      <w:pPr>
        <w:widowControl w:val="0"/>
        <w:tabs>
          <w:tab w:val="left" w:pos="1440"/>
          <w:tab w:val="left" w:pos="5220"/>
          <w:tab w:val="left" w:pos="7380"/>
          <w:tab w:val="left" w:pos="8460"/>
        </w:tabs>
        <w:jc w:val="both"/>
        <w:rPr>
          <w:snapToGrid w:val="0"/>
          <w:color w:val="000000"/>
          <w:sz w:val="24"/>
        </w:rPr>
      </w:pPr>
      <w:r>
        <w:rPr>
          <w:snapToGrid w:val="0"/>
          <w:color w:val="000000"/>
          <w:sz w:val="24"/>
        </w:rPr>
        <w:tab/>
        <w:t xml:space="preserve">                                             *Analyzing the structure of texts</w:t>
      </w:r>
    </w:p>
    <w:p w14:paraId="646DA1D0" w14:textId="77777777" w:rsidR="003A2E93" w:rsidRPr="00F67D55" w:rsidRDefault="003A2E93" w:rsidP="003A2E93">
      <w:pPr>
        <w:widowControl w:val="0"/>
        <w:tabs>
          <w:tab w:val="left" w:pos="1440"/>
          <w:tab w:val="left" w:pos="5220"/>
          <w:tab w:val="left" w:pos="7380"/>
          <w:tab w:val="left" w:pos="8460"/>
        </w:tabs>
        <w:ind w:left="720"/>
        <w:jc w:val="both"/>
        <w:rPr>
          <w:snapToGrid w:val="0"/>
          <w:color w:val="000000"/>
          <w:sz w:val="24"/>
        </w:rPr>
      </w:pPr>
      <w:r>
        <w:rPr>
          <w:snapToGrid w:val="0"/>
          <w:color w:val="000000"/>
          <w:sz w:val="24"/>
        </w:rPr>
        <w:t xml:space="preserve">                                                         *Integrating/analyzing content presented in media</w:t>
      </w:r>
    </w:p>
    <w:p w14:paraId="5CE583AD" w14:textId="77777777" w:rsidR="003A2E93" w:rsidRDefault="003A2E93" w:rsidP="00351C78">
      <w:pPr>
        <w:widowControl w:val="0"/>
        <w:tabs>
          <w:tab w:val="left" w:pos="1440"/>
          <w:tab w:val="left" w:pos="5220"/>
          <w:tab w:val="left" w:pos="7380"/>
          <w:tab w:val="left" w:pos="8460"/>
        </w:tabs>
        <w:ind w:left="1440"/>
        <w:jc w:val="both"/>
        <w:rPr>
          <w:snapToGrid w:val="0"/>
          <w:color w:val="000000"/>
          <w:sz w:val="24"/>
        </w:rPr>
      </w:pPr>
    </w:p>
    <w:p w14:paraId="6BF958E4" w14:textId="77777777" w:rsidR="00351C78" w:rsidRPr="008718E4" w:rsidRDefault="00351C78" w:rsidP="00351C78">
      <w:pPr>
        <w:widowControl w:val="0"/>
        <w:tabs>
          <w:tab w:val="left" w:pos="1440"/>
          <w:tab w:val="left" w:pos="5220"/>
          <w:tab w:val="left" w:pos="7380"/>
          <w:tab w:val="left" w:pos="8460"/>
        </w:tabs>
        <w:ind w:left="1440"/>
        <w:jc w:val="both"/>
        <w:rPr>
          <w:snapToGrid w:val="0"/>
          <w:color w:val="000000"/>
          <w:sz w:val="24"/>
        </w:rPr>
      </w:pPr>
      <w:r>
        <w:rPr>
          <w:snapToGrid w:val="0"/>
          <w:color w:val="000000"/>
          <w:sz w:val="24"/>
        </w:rPr>
        <w:t>*</w:t>
      </w:r>
      <w:r w:rsidRPr="0095083E">
        <w:rPr>
          <w:b/>
          <w:snapToGrid w:val="0"/>
          <w:color w:val="000000"/>
          <w:sz w:val="24"/>
        </w:rPr>
        <w:t>Discuss the Thematic Unit Final Assignment</w:t>
      </w:r>
    </w:p>
    <w:p w14:paraId="57D402E3"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p>
    <w:p w14:paraId="7B7F9335" w14:textId="77777777" w:rsidR="00351C78" w:rsidRPr="000C1E6E" w:rsidRDefault="002E2087" w:rsidP="00351C78">
      <w:pPr>
        <w:widowControl w:val="0"/>
        <w:tabs>
          <w:tab w:val="left" w:pos="1440"/>
          <w:tab w:val="left" w:pos="5220"/>
          <w:tab w:val="left" w:pos="7380"/>
          <w:tab w:val="left" w:pos="8460"/>
        </w:tabs>
        <w:jc w:val="both"/>
        <w:rPr>
          <w:snapToGrid w:val="0"/>
          <w:color w:val="000000"/>
          <w:sz w:val="24"/>
        </w:rPr>
      </w:pPr>
      <w:r>
        <w:rPr>
          <w:snapToGrid w:val="0"/>
          <w:color w:val="000000"/>
          <w:sz w:val="24"/>
        </w:rPr>
        <w:tab/>
        <w:t>*</w:t>
      </w:r>
      <w:r w:rsidR="00351C78" w:rsidRPr="000C1E6E">
        <w:rPr>
          <w:snapToGrid w:val="0"/>
          <w:color w:val="000000"/>
          <w:sz w:val="24"/>
        </w:rPr>
        <w:t>Candidates will be abl</w:t>
      </w:r>
      <w:r w:rsidR="00351C78">
        <w:rPr>
          <w:snapToGrid w:val="0"/>
          <w:color w:val="000000"/>
          <w:sz w:val="24"/>
        </w:rPr>
        <w:t>e to use strategies in teaching expository texts.</w:t>
      </w:r>
    </w:p>
    <w:p w14:paraId="683F42CD"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p>
    <w:p w14:paraId="5DF297B3" w14:textId="77777777" w:rsidR="00351C78" w:rsidRPr="000C1E6E" w:rsidRDefault="00351C78" w:rsidP="00351C78">
      <w:pPr>
        <w:widowControl w:val="0"/>
        <w:tabs>
          <w:tab w:val="left" w:pos="1440"/>
          <w:tab w:val="left" w:pos="5220"/>
          <w:tab w:val="left" w:pos="7380"/>
          <w:tab w:val="left" w:pos="8460"/>
        </w:tabs>
        <w:jc w:val="both"/>
        <w:rPr>
          <w:b/>
          <w:snapToGrid w:val="0"/>
          <w:color w:val="000000"/>
          <w:sz w:val="24"/>
        </w:rPr>
      </w:pPr>
      <w:r>
        <w:rPr>
          <w:b/>
          <w:snapToGrid w:val="0"/>
          <w:color w:val="000000"/>
          <w:sz w:val="24"/>
        </w:rPr>
        <w:t>Session 9</w:t>
      </w:r>
      <w:r>
        <w:rPr>
          <w:b/>
          <w:snapToGrid w:val="0"/>
          <w:color w:val="000000"/>
          <w:sz w:val="24"/>
        </w:rPr>
        <w:tab/>
        <w:t>Reading and Writing in the Content Areas and Study Skills</w:t>
      </w:r>
    </w:p>
    <w:p w14:paraId="3EB29714" w14:textId="77777777" w:rsidR="00351C78" w:rsidRPr="005B0037" w:rsidRDefault="00351C78" w:rsidP="00351C78">
      <w:pPr>
        <w:widowControl w:val="0"/>
        <w:tabs>
          <w:tab w:val="left" w:pos="1440"/>
          <w:tab w:val="left" w:pos="5220"/>
          <w:tab w:val="left" w:pos="7380"/>
          <w:tab w:val="left" w:pos="8460"/>
        </w:tabs>
        <w:ind w:left="1440" w:hanging="1440"/>
        <w:jc w:val="both"/>
        <w:rPr>
          <w:i/>
          <w:snapToGrid w:val="0"/>
          <w:color w:val="000000"/>
          <w:sz w:val="24"/>
        </w:rPr>
      </w:pPr>
      <w:r>
        <w:rPr>
          <w:snapToGrid w:val="0"/>
          <w:color w:val="000000"/>
          <w:sz w:val="24"/>
        </w:rPr>
        <w:tab/>
      </w:r>
      <w:r w:rsidRPr="006E2F8D">
        <w:rPr>
          <w:b/>
          <w:snapToGrid w:val="0"/>
          <w:color w:val="000000"/>
          <w:sz w:val="24"/>
        </w:rPr>
        <w:t xml:space="preserve">Read:  Gunning, Chapter </w:t>
      </w:r>
      <w:r>
        <w:rPr>
          <w:b/>
          <w:snapToGrid w:val="0"/>
          <w:color w:val="000000"/>
          <w:sz w:val="24"/>
        </w:rPr>
        <w:t>9 (pp. 396 – 431)</w:t>
      </w:r>
      <w:r>
        <w:rPr>
          <w:snapToGrid w:val="0"/>
          <w:color w:val="000000"/>
          <w:sz w:val="24"/>
        </w:rPr>
        <w:t xml:space="preserve"> – using content area textbooks, instructional techniques (before, during, and after reading, KWL, etc.), writing to learn, SQ3R, test-taking strategies, metacognitive study strategies</w:t>
      </w:r>
    </w:p>
    <w:p w14:paraId="645AA711"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sidRPr="000C1E6E">
        <w:rPr>
          <w:snapToGrid w:val="0"/>
          <w:color w:val="000000"/>
          <w:sz w:val="24"/>
        </w:rPr>
        <w:tab/>
        <w:t>Assessing for comprehension.</w:t>
      </w:r>
    </w:p>
    <w:p w14:paraId="04C817FD"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sidRPr="000C1E6E">
        <w:rPr>
          <w:snapToGrid w:val="0"/>
          <w:color w:val="000000"/>
          <w:sz w:val="24"/>
        </w:rPr>
        <w:tab/>
        <w:t>Guided reading to support content areas.</w:t>
      </w:r>
    </w:p>
    <w:p w14:paraId="0B4CEC1A" w14:textId="77777777" w:rsidR="00351C78" w:rsidRPr="000C1E6E" w:rsidRDefault="00351C78" w:rsidP="00351C78">
      <w:pPr>
        <w:widowControl w:val="0"/>
        <w:tabs>
          <w:tab w:val="left" w:pos="1440"/>
          <w:tab w:val="left" w:pos="5220"/>
          <w:tab w:val="left" w:pos="7380"/>
          <w:tab w:val="left" w:pos="8460"/>
        </w:tabs>
        <w:jc w:val="both"/>
        <w:rPr>
          <w:snapToGrid w:val="0"/>
          <w:color w:val="000000"/>
          <w:sz w:val="24"/>
        </w:rPr>
      </w:pPr>
      <w:r w:rsidRPr="000C1E6E">
        <w:rPr>
          <w:snapToGrid w:val="0"/>
          <w:color w:val="000000"/>
          <w:sz w:val="24"/>
        </w:rPr>
        <w:tab/>
        <w:t>Scaffolding for at risk students.</w:t>
      </w:r>
    </w:p>
    <w:p w14:paraId="210A54D9" w14:textId="77777777" w:rsidR="00351C78" w:rsidRPr="0095083E" w:rsidRDefault="00351C78" w:rsidP="00351C78">
      <w:pPr>
        <w:widowControl w:val="0"/>
        <w:tabs>
          <w:tab w:val="left" w:pos="1440"/>
          <w:tab w:val="left" w:pos="5220"/>
          <w:tab w:val="left" w:pos="7380"/>
          <w:tab w:val="left" w:pos="8460"/>
        </w:tabs>
        <w:jc w:val="both"/>
        <w:rPr>
          <w:snapToGrid w:val="0"/>
          <w:sz w:val="24"/>
          <w:szCs w:val="24"/>
        </w:rPr>
      </w:pPr>
      <w:r w:rsidRPr="000C1E6E">
        <w:rPr>
          <w:snapToGrid w:val="0"/>
        </w:rPr>
        <w:tab/>
      </w:r>
      <w:proofErr w:type="gramStart"/>
      <w:r w:rsidRPr="0095083E">
        <w:rPr>
          <w:snapToGrid w:val="0"/>
          <w:sz w:val="24"/>
          <w:szCs w:val="24"/>
        </w:rPr>
        <w:t>Independent Reading Strategies.</w:t>
      </w:r>
      <w:proofErr w:type="gramEnd"/>
    </w:p>
    <w:p w14:paraId="2465D38A" w14:textId="77777777" w:rsidR="00351C78" w:rsidRPr="0095083E" w:rsidRDefault="00351C78" w:rsidP="00351C78">
      <w:pPr>
        <w:widowControl w:val="0"/>
        <w:tabs>
          <w:tab w:val="left" w:pos="1440"/>
          <w:tab w:val="left" w:pos="5220"/>
          <w:tab w:val="left" w:pos="7380"/>
          <w:tab w:val="left" w:pos="8460"/>
        </w:tabs>
        <w:jc w:val="both"/>
        <w:rPr>
          <w:snapToGrid w:val="0"/>
          <w:color w:val="000000"/>
          <w:sz w:val="24"/>
          <w:szCs w:val="24"/>
        </w:rPr>
      </w:pPr>
      <w:r w:rsidRPr="0095083E">
        <w:rPr>
          <w:snapToGrid w:val="0"/>
          <w:sz w:val="24"/>
          <w:szCs w:val="24"/>
        </w:rPr>
        <w:tab/>
        <w:t>Sheltered English for English Language Learners</w:t>
      </w:r>
    </w:p>
    <w:p w14:paraId="71710C47" w14:textId="77777777" w:rsidR="00351C78" w:rsidRPr="0095083E" w:rsidRDefault="00351C78" w:rsidP="00351C78">
      <w:pPr>
        <w:widowControl w:val="0"/>
        <w:tabs>
          <w:tab w:val="left" w:pos="1440"/>
          <w:tab w:val="left" w:pos="5220"/>
          <w:tab w:val="left" w:pos="7380"/>
          <w:tab w:val="left" w:pos="8460"/>
        </w:tabs>
        <w:jc w:val="both"/>
        <w:rPr>
          <w:snapToGrid w:val="0"/>
          <w:color w:val="000000"/>
          <w:sz w:val="24"/>
          <w:szCs w:val="24"/>
        </w:rPr>
      </w:pPr>
    </w:p>
    <w:p w14:paraId="18F0F402" w14:textId="77777777" w:rsidR="00123E7C" w:rsidRDefault="002E2087" w:rsidP="002E2087">
      <w:pPr>
        <w:widowControl w:val="0"/>
        <w:tabs>
          <w:tab w:val="left" w:pos="1440"/>
          <w:tab w:val="left" w:pos="5220"/>
          <w:tab w:val="left" w:pos="7380"/>
          <w:tab w:val="left" w:pos="8460"/>
        </w:tabs>
        <w:ind w:left="1440"/>
        <w:jc w:val="both"/>
        <w:rPr>
          <w:snapToGrid w:val="0"/>
          <w:color w:val="000000"/>
          <w:sz w:val="24"/>
        </w:rPr>
      </w:pPr>
      <w:r>
        <w:rPr>
          <w:snapToGrid w:val="0"/>
          <w:color w:val="000000"/>
          <w:sz w:val="24"/>
        </w:rPr>
        <w:t>*</w:t>
      </w:r>
      <w:r w:rsidR="00351C78" w:rsidRPr="000C1E6E">
        <w:rPr>
          <w:snapToGrid w:val="0"/>
          <w:color w:val="000000"/>
          <w:sz w:val="24"/>
        </w:rPr>
        <w:t>Candidates will work in small gro</w:t>
      </w:r>
      <w:r w:rsidR="00351C78">
        <w:rPr>
          <w:snapToGrid w:val="0"/>
          <w:color w:val="000000"/>
          <w:sz w:val="24"/>
        </w:rPr>
        <w:t>ups to discuss and design a reading and writing instruction in the content areas.</w:t>
      </w:r>
    </w:p>
    <w:p w14:paraId="6ECDC013" w14:textId="77777777" w:rsidR="00F67D55" w:rsidRDefault="00351C78" w:rsidP="002E2087">
      <w:pPr>
        <w:widowControl w:val="0"/>
        <w:tabs>
          <w:tab w:val="left" w:pos="1440"/>
          <w:tab w:val="left" w:pos="5220"/>
          <w:tab w:val="left" w:pos="7380"/>
          <w:tab w:val="left" w:pos="8460"/>
        </w:tabs>
        <w:ind w:left="1440"/>
        <w:jc w:val="both"/>
        <w:rPr>
          <w:snapToGrid w:val="0"/>
          <w:color w:val="000000"/>
          <w:sz w:val="24"/>
        </w:rPr>
      </w:pPr>
      <w:r>
        <w:rPr>
          <w:snapToGrid w:val="0"/>
          <w:color w:val="000000"/>
          <w:sz w:val="24"/>
        </w:rPr>
        <w:t xml:space="preserve"> </w:t>
      </w:r>
    </w:p>
    <w:p w14:paraId="664E8074" w14:textId="77777777" w:rsidR="003C7A77" w:rsidRPr="003C7A77" w:rsidRDefault="003C7A77" w:rsidP="003C7A77">
      <w:pPr>
        <w:widowControl w:val="0"/>
        <w:tabs>
          <w:tab w:val="left" w:pos="1440"/>
          <w:tab w:val="left" w:pos="5220"/>
          <w:tab w:val="left" w:pos="7380"/>
          <w:tab w:val="left" w:pos="8460"/>
        </w:tabs>
        <w:jc w:val="both"/>
        <w:rPr>
          <w:b/>
          <w:snapToGrid w:val="0"/>
          <w:color w:val="000000"/>
          <w:sz w:val="24"/>
        </w:rPr>
      </w:pPr>
      <w:r w:rsidRPr="003C7A77">
        <w:rPr>
          <w:b/>
          <w:snapToGrid w:val="0"/>
          <w:color w:val="000000"/>
          <w:sz w:val="24"/>
        </w:rPr>
        <w:t>Homework and Extra Readings and Reaction Papers***</w:t>
      </w:r>
    </w:p>
    <w:p w14:paraId="6CA2BD2D" w14:textId="77777777" w:rsidR="003C7A77" w:rsidRDefault="003C7A77" w:rsidP="003C7A77">
      <w:pPr>
        <w:widowControl w:val="0"/>
        <w:tabs>
          <w:tab w:val="left" w:pos="1440"/>
          <w:tab w:val="left" w:pos="5220"/>
          <w:tab w:val="left" w:pos="7380"/>
          <w:tab w:val="left" w:pos="8460"/>
        </w:tabs>
        <w:ind w:left="1440"/>
        <w:jc w:val="both"/>
        <w:rPr>
          <w:b/>
          <w:snapToGrid w:val="0"/>
          <w:color w:val="000000"/>
          <w:sz w:val="24"/>
        </w:rPr>
      </w:pPr>
      <w:r w:rsidRPr="003C7A77">
        <w:rPr>
          <w:b/>
          <w:snapToGrid w:val="0"/>
          <w:color w:val="000000"/>
          <w:sz w:val="24"/>
        </w:rPr>
        <w:t xml:space="preserve">***Read Learning Words for Life: Promoting Vocabulary in Dual Language Learners by </w:t>
      </w:r>
      <w:proofErr w:type="spellStart"/>
      <w:r w:rsidRPr="003C7A77">
        <w:rPr>
          <w:b/>
          <w:snapToGrid w:val="0"/>
          <w:color w:val="000000"/>
          <w:sz w:val="24"/>
        </w:rPr>
        <w:t>Gillanders</w:t>
      </w:r>
      <w:proofErr w:type="spellEnd"/>
      <w:r w:rsidRPr="003C7A77">
        <w:rPr>
          <w:b/>
          <w:snapToGrid w:val="0"/>
          <w:color w:val="000000"/>
          <w:sz w:val="24"/>
        </w:rPr>
        <w:t xml:space="preserve">, Castro, &amp; Franco, 2014. </w:t>
      </w:r>
    </w:p>
    <w:p w14:paraId="3A405BC9" w14:textId="77777777" w:rsidR="003C7A77" w:rsidRPr="003C7A77" w:rsidRDefault="003C7A77" w:rsidP="003C7A77">
      <w:pPr>
        <w:widowControl w:val="0"/>
        <w:tabs>
          <w:tab w:val="left" w:pos="1440"/>
          <w:tab w:val="left" w:pos="5220"/>
          <w:tab w:val="left" w:pos="7380"/>
          <w:tab w:val="left" w:pos="8460"/>
        </w:tabs>
        <w:ind w:left="1440"/>
        <w:jc w:val="both"/>
        <w:rPr>
          <w:b/>
          <w:snapToGrid w:val="0"/>
          <w:color w:val="000000"/>
          <w:sz w:val="24"/>
        </w:rPr>
      </w:pPr>
      <w:r>
        <w:rPr>
          <w:b/>
          <w:snapToGrid w:val="0"/>
          <w:color w:val="000000"/>
          <w:sz w:val="24"/>
        </w:rPr>
        <w:t>***Revisiting Traveling Books: Early Literacy, Social Studies, and the Common Core</w:t>
      </w:r>
      <w:r w:rsidR="00123E7C">
        <w:rPr>
          <w:b/>
          <w:snapToGrid w:val="0"/>
          <w:color w:val="000000"/>
          <w:sz w:val="24"/>
        </w:rPr>
        <w:t xml:space="preserve"> by Swain &amp; Coleman, 2014</w:t>
      </w:r>
    </w:p>
    <w:p w14:paraId="520E1259" w14:textId="77777777" w:rsidR="00351C78" w:rsidRDefault="00351C78" w:rsidP="00351C78">
      <w:pPr>
        <w:widowControl w:val="0"/>
        <w:tabs>
          <w:tab w:val="left" w:pos="1440"/>
          <w:tab w:val="left" w:pos="5220"/>
          <w:tab w:val="left" w:pos="7380"/>
          <w:tab w:val="left" w:pos="8460"/>
        </w:tabs>
        <w:ind w:left="1440"/>
        <w:jc w:val="both"/>
        <w:rPr>
          <w:snapToGrid w:val="0"/>
          <w:color w:val="000000"/>
          <w:sz w:val="24"/>
        </w:rPr>
      </w:pPr>
    </w:p>
    <w:p w14:paraId="00E2C27E" w14:textId="77777777" w:rsidR="00F67D55" w:rsidRDefault="00351C78" w:rsidP="00F67D55">
      <w:pPr>
        <w:widowControl w:val="0"/>
        <w:tabs>
          <w:tab w:val="left" w:pos="1440"/>
          <w:tab w:val="left" w:pos="5220"/>
          <w:tab w:val="left" w:pos="7380"/>
          <w:tab w:val="left" w:pos="8460"/>
        </w:tabs>
        <w:jc w:val="both"/>
        <w:rPr>
          <w:b/>
          <w:snapToGrid w:val="0"/>
          <w:color w:val="000000"/>
          <w:sz w:val="24"/>
        </w:rPr>
      </w:pPr>
      <w:r w:rsidRPr="000C1E6E">
        <w:rPr>
          <w:b/>
          <w:snapToGrid w:val="0"/>
          <w:color w:val="000000"/>
          <w:sz w:val="24"/>
        </w:rPr>
        <w:t>Session 10</w:t>
      </w:r>
      <w:r w:rsidRPr="000C1E6E">
        <w:rPr>
          <w:b/>
          <w:snapToGrid w:val="0"/>
          <w:color w:val="000000"/>
          <w:sz w:val="24"/>
        </w:rPr>
        <w:tab/>
      </w:r>
      <w:r w:rsidR="00F67D55" w:rsidRPr="000C1E6E">
        <w:rPr>
          <w:b/>
          <w:snapToGrid w:val="0"/>
          <w:color w:val="000000"/>
          <w:sz w:val="24"/>
        </w:rPr>
        <w:t>Presentations of Literat</w:t>
      </w:r>
      <w:r w:rsidR="00F67D55">
        <w:rPr>
          <w:b/>
          <w:snapToGrid w:val="0"/>
          <w:color w:val="000000"/>
          <w:sz w:val="24"/>
        </w:rPr>
        <w:t>ure Units Through Unit Web Page or PowerPoint</w:t>
      </w:r>
    </w:p>
    <w:p w14:paraId="164C0D4E" w14:textId="77777777" w:rsidR="00F67D55" w:rsidRDefault="00F67D55" w:rsidP="00F67D55">
      <w:pPr>
        <w:widowControl w:val="0"/>
        <w:tabs>
          <w:tab w:val="left" w:pos="1440"/>
          <w:tab w:val="left" w:pos="5220"/>
          <w:tab w:val="left" w:pos="7380"/>
          <w:tab w:val="left" w:pos="8460"/>
        </w:tabs>
        <w:jc w:val="both"/>
      </w:pPr>
      <w:r>
        <w:rPr>
          <w:b/>
          <w:snapToGrid w:val="0"/>
          <w:color w:val="000000"/>
          <w:sz w:val="24"/>
        </w:rPr>
        <w:tab/>
        <w:t>Demonstrations:  using selected literature from the thematic unit</w:t>
      </w:r>
    </w:p>
    <w:p w14:paraId="7EA71F48" w14:textId="77777777" w:rsidR="00351C78" w:rsidRDefault="00351C78" w:rsidP="00351C78">
      <w:pPr>
        <w:widowControl w:val="0"/>
        <w:tabs>
          <w:tab w:val="left" w:pos="1440"/>
          <w:tab w:val="left" w:pos="5220"/>
          <w:tab w:val="left" w:pos="7380"/>
          <w:tab w:val="left" w:pos="8460"/>
        </w:tabs>
        <w:jc w:val="both"/>
        <w:rPr>
          <w:b/>
          <w:snapToGrid w:val="0"/>
          <w:color w:val="000000"/>
          <w:sz w:val="24"/>
        </w:rPr>
      </w:pPr>
    </w:p>
    <w:p w14:paraId="6C681077" w14:textId="77777777" w:rsidR="00351C78" w:rsidRDefault="00351C78" w:rsidP="00351C78">
      <w:pPr>
        <w:widowControl w:val="0"/>
        <w:tabs>
          <w:tab w:val="left" w:pos="1440"/>
          <w:tab w:val="left" w:pos="5220"/>
          <w:tab w:val="left" w:pos="7380"/>
          <w:tab w:val="left" w:pos="8460"/>
        </w:tabs>
        <w:jc w:val="both"/>
        <w:rPr>
          <w:b/>
          <w:snapToGrid w:val="0"/>
          <w:color w:val="000000"/>
          <w:sz w:val="24"/>
        </w:rPr>
      </w:pPr>
    </w:p>
    <w:p w14:paraId="6F4C9ED6" w14:textId="77777777" w:rsidR="00351C78" w:rsidRPr="005346F4" w:rsidRDefault="00351C78" w:rsidP="00351C78">
      <w:pPr>
        <w:rPr>
          <w:b/>
          <w:sz w:val="24"/>
          <w:szCs w:val="24"/>
        </w:rPr>
      </w:pPr>
    </w:p>
    <w:p w14:paraId="69767073" w14:textId="77777777" w:rsidR="00AE594B" w:rsidRDefault="00AE594B"/>
    <w:sectPr w:rsidR="00AE594B" w:rsidSect="00AE5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NewRomanM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4901"/>
    <w:multiLevelType w:val="hybridMultilevel"/>
    <w:tmpl w:val="45CE649A"/>
    <w:lvl w:ilvl="0" w:tplc="22FC75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25DBB"/>
    <w:multiLevelType w:val="multilevel"/>
    <w:tmpl w:val="DF265AFE"/>
    <w:lvl w:ilvl="0">
      <w:start w:val="1"/>
      <w:numFmt w:val="bullet"/>
      <w:lvlText w:val=""/>
      <w:lvlJc w:val="left"/>
      <w:pPr>
        <w:tabs>
          <w:tab w:val="num" w:pos="1080"/>
        </w:tabs>
        <w:ind w:left="864" w:hanging="144"/>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35570404"/>
    <w:multiLevelType w:val="hybridMultilevel"/>
    <w:tmpl w:val="ACCA56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F00B62"/>
    <w:multiLevelType w:val="hybridMultilevel"/>
    <w:tmpl w:val="0C209FA8"/>
    <w:lvl w:ilvl="0" w:tplc="8D52182E">
      <w:start w:val="10"/>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175C79"/>
    <w:multiLevelType w:val="multilevel"/>
    <w:tmpl w:val="8C5064AC"/>
    <w:lvl w:ilvl="0">
      <w:start w:val="1"/>
      <w:numFmt w:val="bullet"/>
      <w:lvlText w:val=""/>
      <w:lvlJc w:val="left"/>
      <w:pPr>
        <w:tabs>
          <w:tab w:val="num" w:pos="1080"/>
        </w:tabs>
        <w:ind w:left="864" w:hanging="144"/>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59B94E03"/>
    <w:multiLevelType w:val="multilevel"/>
    <w:tmpl w:val="63ECF53A"/>
    <w:lvl w:ilvl="0">
      <w:start w:val="1"/>
      <w:numFmt w:val="bullet"/>
      <w:lvlText w:val=""/>
      <w:lvlJc w:val="left"/>
      <w:pPr>
        <w:tabs>
          <w:tab w:val="num" w:pos="1080"/>
        </w:tabs>
        <w:ind w:left="864" w:hanging="144"/>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77DE41FD"/>
    <w:multiLevelType w:val="hybridMultilevel"/>
    <w:tmpl w:val="6BD0A546"/>
    <w:lvl w:ilvl="0" w:tplc="14EE6E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B26488"/>
    <w:multiLevelType w:val="hybridMultilevel"/>
    <w:tmpl w:val="6BD0A546"/>
    <w:lvl w:ilvl="0" w:tplc="14EE6E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78"/>
    <w:rsid w:val="00015FB1"/>
    <w:rsid w:val="000D5715"/>
    <w:rsid w:val="00123E7C"/>
    <w:rsid w:val="001E561B"/>
    <w:rsid w:val="002E2087"/>
    <w:rsid w:val="00351C78"/>
    <w:rsid w:val="003A13E2"/>
    <w:rsid w:val="003A2E93"/>
    <w:rsid w:val="003C7A77"/>
    <w:rsid w:val="00465838"/>
    <w:rsid w:val="004C3F84"/>
    <w:rsid w:val="00582D39"/>
    <w:rsid w:val="006121FA"/>
    <w:rsid w:val="00735D3C"/>
    <w:rsid w:val="007528C5"/>
    <w:rsid w:val="007B5622"/>
    <w:rsid w:val="008015AF"/>
    <w:rsid w:val="0089273A"/>
    <w:rsid w:val="00913577"/>
    <w:rsid w:val="00AE594B"/>
    <w:rsid w:val="00BA4C07"/>
    <w:rsid w:val="00C42E60"/>
    <w:rsid w:val="00C63E76"/>
    <w:rsid w:val="00E1554F"/>
    <w:rsid w:val="00E32438"/>
    <w:rsid w:val="00E842D9"/>
    <w:rsid w:val="00EB1555"/>
    <w:rsid w:val="00ED0B90"/>
    <w:rsid w:val="00F6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B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78"/>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1C78"/>
    <w:rPr>
      <w:color w:val="0000FF"/>
      <w:u w:val="single"/>
    </w:rPr>
  </w:style>
  <w:style w:type="paragraph" w:styleId="BodyTextIndent">
    <w:name w:val="Body Text Indent"/>
    <w:basedOn w:val="Normal"/>
    <w:link w:val="BodyTextIndentChar"/>
    <w:rsid w:val="00351C78"/>
    <w:pPr>
      <w:widowControl w:val="0"/>
      <w:tabs>
        <w:tab w:val="left" w:pos="720"/>
        <w:tab w:val="left" w:pos="7920"/>
        <w:tab w:val="right" w:pos="9360"/>
      </w:tabs>
      <w:ind w:left="720"/>
      <w:jc w:val="both"/>
    </w:pPr>
    <w:rPr>
      <w:snapToGrid w:val="0"/>
      <w:color w:val="000000"/>
      <w:sz w:val="24"/>
    </w:rPr>
  </w:style>
  <w:style w:type="character" w:customStyle="1" w:styleId="BodyTextIndentChar">
    <w:name w:val="Body Text Indent Char"/>
    <w:basedOn w:val="DefaultParagraphFont"/>
    <w:link w:val="BodyTextIndent"/>
    <w:rsid w:val="00351C78"/>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351C78"/>
    <w:pPr>
      <w:ind w:left="720"/>
      <w:contextualSpacing/>
    </w:pPr>
  </w:style>
  <w:style w:type="paragraph" w:styleId="NoSpacing">
    <w:name w:val="No Spacing"/>
    <w:uiPriority w:val="1"/>
    <w:qFormat/>
    <w:rsid w:val="00351C78"/>
    <w:pPr>
      <w:autoSpaceDE w:val="0"/>
      <w:autoSpaceDN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1C78"/>
    <w:rPr>
      <w:rFonts w:ascii="Tahoma" w:hAnsi="Tahoma" w:cs="Tahoma"/>
      <w:sz w:val="16"/>
      <w:szCs w:val="16"/>
    </w:rPr>
  </w:style>
  <w:style w:type="character" w:customStyle="1" w:styleId="BalloonTextChar">
    <w:name w:val="Balloon Text Char"/>
    <w:basedOn w:val="DefaultParagraphFont"/>
    <w:link w:val="BalloonText"/>
    <w:uiPriority w:val="99"/>
    <w:semiHidden/>
    <w:rsid w:val="00351C78"/>
    <w:rPr>
      <w:rFonts w:ascii="Tahoma" w:eastAsia="Times New Roman" w:hAnsi="Tahoma" w:cs="Tahoma"/>
      <w:sz w:val="16"/>
      <w:szCs w:val="16"/>
    </w:rPr>
  </w:style>
  <w:style w:type="paragraph" w:styleId="BodyTextIndent2">
    <w:name w:val="Body Text Indent 2"/>
    <w:basedOn w:val="Normal"/>
    <w:link w:val="BodyTextIndent2Char"/>
    <w:unhideWhenUsed/>
    <w:rsid w:val="00C63E76"/>
    <w:pPr>
      <w:spacing w:after="120" w:line="480" w:lineRule="auto"/>
      <w:ind w:left="360"/>
    </w:pPr>
    <w:rPr>
      <w:sz w:val="24"/>
      <w:szCs w:val="24"/>
    </w:rPr>
  </w:style>
  <w:style w:type="character" w:customStyle="1" w:styleId="BodyTextIndent2Char">
    <w:name w:val="Body Text Indent 2 Char"/>
    <w:basedOn w:val="DefaultParagraphFont"/>
    <w:link w:val="BodyTextIndent2"/>
    <w:rsid w:val="00C63E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78"/>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1C78"/>
    <w:rPr>
      <w:color w:val="0000FF"/>
      <w:u w:val="single"/>
    </w:rPr>
  </w:style>
  <w:style w:type="paragraph" w:styleId="BodyTextIndent">
    <w:name w:val="Body Text Indent"/>
    <w:basedOn w:val="Normal"/>
    <w:link w:val="BodyTextIndentChar"/>
    <w:rsid w:val="00351C78"/>
    <w:pPr>
      <w:widowControl w:val="0"/>
      <w:tabs>
        <w:tab w:val="left" w:pos="720"/>
        <w:tab w:val="left" w:pos="7920"/>
        <w:tab w:val="right" w:pos="9360"/>
      </w:tabs>
      <w:ind w:left="720"/>
      <w:jc w:val="both"/>
    </w:pPr>
    <w:rPr>
      <w:snapToGrid w:val="0"/>
      <w:color w:val="000000"/>
      <w:sz w:val="24"/>
    </w:rPr>
  </w:style>
  <w:style w:type="character" w:customStyle="1" w:styleId="BodyTextIndentChar">
    <w:name w:val="Body Text Indent Char"/>
    <w:basedOn w:val="DefaultParagraphFont"/>
    <w:link w:val="BodyTextIndent"/>
    <w:rsid w:val="00351C78"/>
    <w:rPr>
      <w:rFonts w:ascii="Times New Roman" w:eastAsia="Times New Roman" w:hAnsi="Times New Roman" w:cs="Times New Roman"/>
      <w:snapToGrid w:val="0"/>
      <w:color w:val="000000"/>
      <w:sz w:val="24"/>
      <w:szCs w:val="20"/>
    </w:rPr>
  </w:style>
  <w:style w:type="paragraph" w:styleId="ListParagraph">
    <w:name w:val="List Paragraph"/>
    <w:basedOn w:val="Normal"/>
    <w:uiPriority w:val="34"/>
    <w:qFormat/>
    <w:rsid w:val="00351C78"/>
    <w:pPr>
      <w:ind w:left="720"/>
      <w:contextualSpacing/>
    </w:pPr>
  </w:style>
  <w:style w:type="paragraph" w:styleId="NoSpacing">
    <w:name w:val="No Spacing"/>
    <w:uiPriority w:val="1"/>
    <w:qFormat/>
    <w:rsid w:val="00351C78"/>
    <w:pPr>
      <w:autoSpaceDE w:val="0"/>
      <w:autoSpaceDN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51C78"/>
    <w:rPr>
      <w:rFonts w:ascii="Tahoma" w:hAnsi="Tahoma" w:cs="Tahoma"/>
      <w:sz w:val="16"/>
      <w:szCs w:val="16"/>
    </w:rPr>
  </w:style>
  <w:style w:type="character" w:customStyle="1" w:styleId="BalloonTextChar">
    <w:name w:val="Balloon Text Char"/>
    <w:basedOn w:val="DefaultParagraphFont"/>
    <w:link w:val="BalloonText"/>
    <w:uiPriority w:val="99"/>
    <w:semiHidden/>
    <w:rsid w:val="00351C78"/>
    <w:rPr>
      <w:rFonts w:ascii="Tahoma" w:eastAsia="Times New Roman" w:hAnsi="Tahoma" w:cs="Tahoma"/>
      <w:sz w:val="16"/>
      <w:szCs w:val="16"/>
    </w:rPr>
  </w:style>
  <w:style w:type="paragraph" w:styleId="BodyTextIndent2">
    <w:name w:val="Body Text Indent 2"/>
    <w:basedOn w:val="Normal"/>
    <w:link w:val="BodyTextIndent2Char"/>
    <w:unhideWhenUsed/>
    <w:rsid w:val="00C63E76"/>
    <w:pPr>
      <w:spacing w:after="120" w:line="480" w:lineRule="auto"/>
      <w:ind w:left="360"/>
    </w:pPr>
    <w:rPr>
      <w:sz w:val="24"/>
      <w:szCs w:val="24"/>
    </w:rPr>
  </w:style>
  <w:style w:type="character" w:customStyle="1" w:styleId="BodyTextIndent2Char">
    <w:name w:val="Body Text Indent 2 Char"/>
    <w:basedOn w:val="DefaultParagraphFont"/>
    <w:link w:val="BodyTextIndent2"/>
    <w:rsid w:val="00C63E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www.taskstream.com/"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hyperlink" Target="http://moodle.redlands.edu"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http://www.cde.ca.gov" TargetMode="Externa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redlands.edu" TargetMode="External"/><Relationship Id="rId4" Type="http://schemas.openxmlformats.org/officeDocument/2006/relationships/settings" Target="settings.xml"/><Relationship Id="rId9" Type="http://schemas.openxmlformats.org/officeDocument/2006/relationships/hyperlink" Target="http://moodle.redlands.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JSXUSCWX46SE-13-241</_dlc_DocId>
    <_dlc_DocIdUrl xmlns="6486b6bf-b66a-4b68-a9b3-5a5774151318">
      <Url>http://collaborate.redlands.edu/sites/urse/_layouts/DocIdRedir.aspx?ID=JSXUSCWX46SE-13-241</Url>
      <Description>JSXUSCWX46SE-13-241</Description>
    </_dlc_DocIdUrl>
  </documentManagement>
</p:properties>
</file>

<file path=customXml/itemProps1.xml><?xml version="1.0" encoding="utf-8"?>
<ds:datastoreItem xmlns:ds="http://schemas.openxmlformats.org/officeDocument/2006/customXml" ds:itemID="{C525E0AB-849D-44C9-8D10-3DC6CB49B8E4}"/>
</file>

<file path=customXml/itemProps2.xml><?xml version="1.0" encoding="utf-8"?>
<ds:datastoreItem xmlns:ds="http://schemas.openxmlformats.org/officeDocument/2006/customXml" ds:itemID="{559B0261-0F83-4087-84E2-FCDBCBF87BFB}"/>
</file>

<file path=customXml/itemProps3.xml><?xml version="1.0" encoding="utf-8"?>
<ds:datastoreItem xmlns:ds="http://schemas.openxmlformats.org/officeDocument/2006/customXml" ds:itemID="{FB0B13EC-556F-4C74-87CE-7986E116342C}"/>
</file>

<file path=customXml/itemProps4.xml><?xml version="1.0" encoding="utf-8"?>
<ds:datastoreItem xmlns:ds="http://schemas.openxmlformats.org/officeDocument/2006/customXml" ds:itemID="{2ABA017F-B681-48BF-980E-F739CD1B47BA}"/>
</file>

<file path=docProps/app.xml><?xml version="1.0" encoding="utf-8"?>
<Properties xmlns="http://schemas.openxmlformats.org/officeDocument/2006/extended-properties" xmlns:vt="http://schemas.openxmlformats.org/officeDocument/2006/docPropsVTypes">
  <Template>Normal.dotm</Template>
  <TotalTime>1</TotalTime>
  <Pages>11</Pages>
  <Words>3870</Words>
  <Characters>22061</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Castino</dc:creator>
  <cp:keywords/>
  <dc:description/>
  <cp:lastModifiedBy>Jose Lalas</cp:lastModifiedBy>
  <cp:revision>2</cp:revision>
  <dcterms:created xsi:type="dcterms:W3CDTF">2015-03-03T21:11:00Z</dcterms:created>
  <dcterms:modified xsi:type="dcterms:W3CDTF">2015-03-03T21:11:00Z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aa2e7758-0de2-49bf-bbe4-33738539ff9f</vt:lpwstr>
  </property>
</Properties>
</file>