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00F" w:rsidRDefault="00E5200F" w:rsidP="00E5200F">
      <w:pPr>
        <w:tabs>
          <w:tab w:val="left" w:pos="1800"/>
        </w:tabs>
        <w:jc w:val="both"/>
        <w:rPr>
          <w:rFonts w:ascii="Times New Roman" w:hAnsi="Times New Roman" w:cs="Times New Roman"/>
          <w:color w:val="000000"/>
          <w:sz w:val="22"/>
          <w:szCs w:val="22"/>
          <w:lang w:val="fr-FR"/>
        </w:rPr>
      </w:pPr>
      <w:r>
        <w:rPr>
          <w:rFonts w:ascii="Times New Roman" w:hAnsi="Times New Roman" w:cs="Times New Roman"/>
          <w:color w:val="000000"/>
          <w:sz w:val="22"/>
          <w:szCs w:val="22"/>
          <w:lang w:val="fr-FR"/>
        </w:rPr>
        <w:tab/>
      </w:r>
      <w:r>
        <w:rPr>
          <w:rFonts w:ascii="Times New Roman" w:hAnsi="Times New Roman" w:cs="Times New Roman"/>
          <w:color w:val="000000"/>
          <w:sz w:val="22"/>
          <w:szCs w:val="22"/>
          <w:lang w:val="fr-FR"/>
        </w:rPr>
        <w:tab/>
      </w:r>
    </w:p>
    <w:p w:rsidR="00E5200F" w:rsidRDefault="00E5200F" w:rsidP="00E5200F">
      <w:pPr>
        <w:tabs>
          <w:tab w:val="left" w:pos="1800"/>
        </w:tabs>
        <w:jc w:val="both"/>
        <w:rPr>
          <w:rFonts w:ascii="Times New Roman" w:hAnsi="Times New Roman" w:cs="Times New Roman"/>
          <w:color w:val="000000"/>
          <w:sz w:val="20"/>
          <w:szCs w:val="20"/>
          <w:lang w:val="fr-FR"/>
        </w:rPr>
      </w:pPr>
    </w:p>
    <w:p w:rsidR="00E5200F" w:rsidRDefault="00E5200F" w:rsidP="00E5200F">
      <w:pPr>
        <w:jc w:val="center"/>
        <w:rPr>
          <w:rFonts w:ascii="Arial" w:hAnsi="Arial" w:cs="Arial"/>
          <w:sz w:val="20"/>
          <w:szCs w:val="20"/>
        </w:rPr>
      </w:pPr>
      <w:r>
        <w:rPr>
          <w:rFonts w:ascii="Arial" w:hAnsi="Arial" w:cs="Arial"/>
          <w:noProof/>
          <w:sz w:val="20"/>
          <w:szCs w:val="20"/>
        </w:rPr>
        <w:drawing>
          <wp:inline distT="0" distB="0" distL="0" distR="0">
            <wp:extent cx="4343400" cy="3524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4343400" cy="352425"/>
                    </a:xfrm>
                    <a:prstGeom prst="rect">
                      <a:avLst/>
                    </a:prstGeom>
                    <a:noFill/>
                    <a:ln w="9525">
                      <a:noFill/>
                      <a:miter lim="800000"/>
                      <a:headEnd/>
                      <a:tailEnd/>
                    </a:ln>
                  </pic:spPr>
                </pic:pic>
              </a:graphicData>
            </a:graphic>
          </wp:inline>
        </w:drawing>
      </w:r>
    </w:p>
    <w:p w:rsidR="00E5200F" w:rsidRDefault="00E5200F" w:rsidP="00E5200F">
      <w:pPr>
        <w:jc w:val="center"/>
        <w:rPr>
          <w:rFonts w:ascii="Times New Roman" w:hAnsi="Times New Roman" w:cs="Times New Roman"/>
          <w:b/>
          <w:bCs/>
          <w:i/>
          <w:iCs/>
          <w:color w:val="000000"/>
          <w:sz w:val="16"/>
          <w:szCs w:val="16"/>
        </w:rPr>
      </w:pPr>
    </w:p>
    <w:p w:rsidR="00E5200F" w:rsidRDefault="00E5200F" w:rsidP="00E5200F">
      <w:pPr>
        <w:jc w:val="center"/>
        <w:rPr>
          <w:rFonts w:ascii="Times New Roman" w:hAnsi="Times New Roman" w:cs="Times New Roman"/>
          <w:b/>
          <w:bCs/>
          <w:i/>
          <w:iCs/>
          <w:color w:val="000000"/>
          <w:sz w:val="32"/>
          <w:szCs w:val="32"/>
        </w:rPr>
      </w:pPr>
      <w:smartTag w:uri="urn:schemas-microsoft-com:office:smarttags" w:element="place">
        <w:smartTag w:uri="urn:schemas-microsoft-com:office:smarttags" w:element="PlaceType">
          <w:r>
            <w:rPr>
              <w:rFonts w:ascii="Times New Roman" w:hAnsi="Times New Roman" w:cs="Times New Roman"/>
              <w:b/>
              <w:bCs/>
              <w:i/>
              <w:iCs/>
              <w:color w:val="000000"/>
              <w:sz w:val="32"/>
              <w:szCs w:val="32"/>
            </w:rPr>
            <w:t>SCHOOL</w:t>
          </w:r>
        </w:smartTag>
        <w:r>
          <w:rPr>
            <w:rFonts w:ascii="Times New Roman" w:hAnsi="Times New Roman" w:cs="Times New Roman"/>
            <w:b/>
            <w:bCs/>
            <w:i/>
            <w:iCs/>
            <w:color w:val="000000"/>
            <w:sz w:val="32"/>
            <w:szCs w:val="32"/>
          </w:rPr>
          <w:t xml:space="preserve"> OF </w:t>
        </w:r>
        <w:smartTag w:uri="urn:schemas-microsoft-com:office:smarttags" w:element="PlaceName">
          <w:r>
            <w:rPr>
              <w:rFonts w:ascii="Times New Roman" w:hAnsi="Times New Roman" w:cs="Times New Roman"/>
              <w:b/>
              <w:bCs/>
              <w:i/>
              <w:iCs/>
              <w:color w:val="000000"/>
              <w:sz w:val="32"/>
              <w:szCs w:val="32"/>
            </w:rPr>
            <w:t>EDUCATION</w:t>
          </w:r>
        </w:smartTag>
      </w:smartTag>
    </w:p>
    <w:p w:rsidR="00E5200F" w:rsidRDefault="00E5200F" w:rsidP="00E5200F">
      <w:pPr>
        <w:jc w:val="center"/>
        <w:rPr>
          <w:rFonts w:ascii="Times New Roman" w:hAnsi="Times New Roman" w:cs="Times New Roman"/>
          <w:b/>
          <w:bCs/>
          <w:i/>
          <w:iCs/>
          <w:color w:val="000000"/>
          <w:sz w:val="16"/>
          <w:szCs w:val="16"/>
        </w:rPr>
      </w:pPr>
    </w:p>
    <w:p w:rsidR="00E5200F" w:rsidRDefault="00E5200F" w:rsidP="00E5200F">
      <w:pPr>
        <w:tabs>
          <w:tab w:val="left" w:pos="540"/>
          <w:tab w:val="left" w:pos="1800"/>
          <w:tab w:val="left" w:pos="6660"/>
        </w:tabs>
        <w:jc w:val="both"/>
        <w:rPr>
          <w:rFonts w:ascii="Times New Roman" w:hAnsi="Times New Roman" w:cs="Times New Roman"/>
          <w:b/>
          <w:bCs/>
          <w:i/>
          <w:iCs/>
          <w:color w:val="000000"/>
          <w:sz w:val="20"/>
          <w:szCs w:val="20"/>
        </w:rPr>
      </w:pPr>
      <w:r>
        <w:rPr>
          <w:rFonts w:ascii="Times New Roman" w:hAnsi="Times New Roman" w:cs="Times New Roman"/>
          <w:b/>
          <w:bCs/>
          <w:i/>
          <w:iCs/>
          <w:color w:val="000000"/>
          <w:sz w:val="22"/>
          <w:szCs w:val="22"/>
        </w:rPr>
        <w:tab/>
      </w:r>
      <w:r>
        <w:rPr>
          <w:rFonts w:ascii="Times New Roman" w:hAnsi="Times New Roman" w:cs="Times New Roman"/>
          <w:b/>
          <w:bCs/>
          <w:i/>
          <w:iCs/>
          <w:color w:val="000000"/>
          <w:sz w:val="20"/>
          <w:szCs w:val="20"/>
        </w:rPr>
        <w:t>Location Address</w:t>
      </w:r>
      <w:r>
        <w:rPr>
          <w:rFonts w:ascii="Times New Roman" w:hAnsi="Times New Roman" w:cs="Times New Roman"/>
          <w:b/>
          <w:bCs/>
          <w:i/>
          <w:iCs/>
          <w:color w:val="000000"/>
          <w:sz w:val="20"/>
          <w:szCs w:val="20"/>
        </w:rPr>
        <w:tab/>
        <w:t>Mailing Address</w:t>
      </w:r>
    </w:p>
    <w:p w:rsidR="00E5200F" w:rsidRDefault="00E5200F" w:rsidP="00E5200F">
      <w:pPr>
        <w:tabs>
          <w:tab w:val="left" w:pos="540"/>
          <w:tab w:val="left" w:pos="1800"/>
          <w:tab w:val="left" w:pos="6660"/>
        </w:tabs>
        <w:jc w:val="both"/>
        <w:rPr>
          <w:rFonts w:ascii="Times New Roman" w:hAnsi="Times New Roman" w:cs="Times New Roman"/>
          <w:i/>
          <w:iCs/>
          <w:color w:val="000000"/>
          <w:sz w:val="20"/>
          <w:szCs w:val="20"/>
        </w:rPr>
      </w:pPr>
      <w:r>
        <w:rPr>
          <w:rFonts w:ascii="Times New Roman" w:hAnsi="Times New Roman" w:cs="Times New Roman"/>
          <w:i/>
          <w:iCs/>
          <w:color w:val="000000"/>
          <w:sz w:val="20"/>
          <w:szCs w:val="20"/>
        </w:rPr>
        <w:tab/>
        <w:t>University Hall North</w:t>
      </w:r>
      <w:r>
        <w:rPr>
          <w:rFonts w:ascii="Times New Roman" w:hAnsi="Times New Roman" w:cs="Times New Roman"/>
          <w:i/>
          <w:iCs/>
          <w:color w:val="000000"/>
          <w:sz w:val="20"/>
          <w:szCs w:val="20"/>
        </w:rPr>
        <w:tab/>
        <w:t xml:space="preserve">1200East </w:t>
      </w:r>
      <w:proofErr w:type="spellStart"/>
      <w:r>
        <w:rPr>
          <w:rFonts w:ascii="Times New Roman" w:hAnsi="Times New Roman" w:cs="Times New Roman"/>
          <w:i/>
          <w:iCs/>
          <w:color w:val="000000"/>
          <w:sz w:val="20"/>
          <w:szCs w:val="20"/>
        </w:rPr>
        <w:t>ColtonAvenue</w:t>
      </w:r>
      <w:proofErr w:type="spellEnd"/>
    </w:p>
    <w:p w:rsidR="00E5200F" w:rsidRDefault="00E5200F" w:rsidP="00E5200F">
      <w:pPr>
        <w:tabs>
          <w:tab w:val="left" w:pos="540"/>
          <w:tab w:val="left" w:pos="1800"/>
          <w:tab w:val="left" w:pos="6660"/>
        </w:tabs>
        <w:jc w:val="both"/>
        <w:rPr>
          <w:rFonts w:ascii="Times New Roman" w:hAnsi="Times New Roman" w:cs="Times New Roman"/>
          <w:i/>
          <w:iCs/>
          <w:color w:val="000000"/>
          <w:sz w:val="20"/>
          <w:szCs w:val="20"/>
        </w:rPr>
      </w:pPr>
      <w:r>
        <w:rPr>
          <w:rFonts w:ascii="Times New Roman" w:hAnsi="Times New Roman" w:cs="Times New Roman"/>
          <w:i/>
          <w:iCs/>
          <w:color w:val="000000"/>
          <w:sz w:val="20"/>
          <w:szCs w:val="20"/>
        </w:rPr>
        <w:tab/>
        <w:t xml:space="preserve">On </w:t>
      </w:r>
      <w:smartTag w:uri="urn:schemas-microsoft-com:office:smarttags" w:element="Street">
        <w:smartTag w:uri="urn:schemas-microsoft-com:office:smarttags" w:element="address">
          <w:r>
            <w:rPr>
              <w:rFonts w:ascii="Times New Roman" w:hAnsi="Times New Roman" w:cs="Times New Roman"/>
              <w:i/>
              <w:iCs/>
              <w:color w:val="000000"/>
              <w:sz w:val="20"/>
              <w:szCs w:val="20"/>
            </w:rPr>
            <w:t>Brockton Avenue</w:t>
          </w:r>
        </w:smartTag>
      </w:smartTag>
      <w:r>
        <w:rPr>
          <w:rFonts w:ascii="Times New Roman" w:hAnsi="Times New Roman" w:cs="Times New Roman"/>
          <w:i/>
          <w:iCs/>
          <w:color w:val="000000"/>
          <w:sz w:val="20"/>
          <w:szCs w:val="20"/>
        </w:rPr>
        <w:tab/>
      </w:r>
      <w:smartTag w:uri="urn:schemas-microsoft-com:office:smarttags" w:element="address">
        <w:smartTag w:uri="urn:schemas-microsoft-com:office:smarttags" w:element="Street">
          <w:r>
            <w:rPr>
              <w:rFonts w:ascii="Times New Roman" w:hAnsi="Times New Roman" w:cs="Times New Roman"/>
              <w:i/>
              <w:iCs/>
              <w:color w:val="000000"/>
              <w:sz w:val="20"/>
              <w:szCs w:val="20"/>
            </w:rPr>
            <w:t>P.O. Box</w:t>
          </w:r>
        </w:smartTag>
        <w:r>
          <w:rPr>
            <w:rFonts w:ascii="Times New Roman" w:hAnsi="Times New Roman" w:cs="Times New Roman"/>
            <w:i/>
            <w:iCs/>
            <w:color w:val="000000"/>
            <w:sz w:val="20"/>
            <w:szCs w:val="20"/>
          </w:rPr>
          <w:t xml:space="preserve"> 3080</w:t>
        </w:r>
      </w:smartTag>
    </w:p>
    <w:p w:rsidR="00E5200F" w:rsidRDefault="00E5200F" w:rsidP="00E5200F">
      <w:pPr>
        <w:tabs>
          <w:tab w:val="left" w:pos="540"/>
          <w:tab w:val="left" w:pos="1800"/>
          <w:tab w:val="left" w:pos="6660"/>
        </w:tabs>
        <w:jc w:val="both"/>
        <w:rPr>
          <w:rFonts w:ascii="Times New Roman" w:hAnsi="Times New Roman" w:cs="Times New Roman"/>
          <w:i/>
          <w:iCs/>
          <w:color w:val="000000"/>
          <w:sz w:val="20"/>
          <w:szCs w:val="20"/>
        </w:rPr>
      </w:pPr>
      <w:r>
        <w:rPr>
          <w:rFonts w:ascii="Times New Roman" w:hAnsi="Times New Roman" w:cs="Times New Roman"/>
          <w:i/>
          <w:iCs/>
          <w:color w:val="000000"/>
          <w:sz w:val="20"/>
          <w:szCs w:val="20"/>
        </w:rPr>
        <w:tab/>
        <w:t xml:space="preserve">Between </w:t>
      </w:r>
      <w:smartTag w:uri="urn:schemas-microsoft-com:office:smarttags" w:element="Street">
        <w:smartTag w:uri="urn:schemas-microsoft-com:office:smarttags" w:element="address">
          <w:r>
            <w:rPr>
              <w:rFonts w:ascii="Times New Roman" w:hAnsi="Times New Roman" w:cs="Times New Roman"/>
              <w:i/>
              <w:iCs/>
              <w:color w:val="000000"/>
              <w:sz w:val="20"/>
              <w:szCs w:val="20"/>
            </w:rPr>
            <w:t>University Street</w:t>
          </w:r>
        </w:smartTag>
      </w:smartTag>
      <w:r>
        <w:rPr>
          <w:rFonts w:ascii="Times New Roman" w:hAnsi="Times New Roman" w:cs="Times New Roman"/>
          <w:i/>
          <w:iCs/>
          <w:color w:val="000000"/>
          <w:sz w:val="20"/>
          <w:szCs w:val="20"/>
        </w:rPr>
        <w:t xml:space="preserve"> &amp; </w:t>
      </w:r>
      <w:smartTag w:uri="urn:schemas-microsoft-com:office:smarttags" w:element="address">
        <w:smartTag w:uri="urn:schemas-microsoft-com:office:smarttags" w:element="Street">
          <w:r>
            <w:rPr>
              <w:rFonts w:ascii="Times New Roman" w:hAnsi="Times New Roman" w:cs="Times New Roman"/>
              <w:i/>
              <w:iCs/>
              <w:color w:val="000000"/>
              <w:sz w:val="20"/>
              <w:szCs w:val="20"/>
            </w:rPr>
            <w:t>Grove Street</w:t>
          </w:r>
        </w:smartTag>
        <w:r>
          <w:rPr>
            <w:rFonts w:ascii="Times New Roman" w:hAnsi="Times New Roman" w:cs="Times New Roman"/>
            <w:i/>
            <w:iCs/>
            <w:color w:val="000000"/>
            <w:sz w:val="20"/>
            <w:szCs w:val="20"/>
          </w:rPr>
          <w:tab/>
        </w:r>
        <w:smartTag w:uri="urn:schemas-microsoft-com:office:smarttags" w:element="City">
          <w:r>
            <w:rPr>
              <w:rFonts w:ascii="Times New Roman" w:hAnsi="Times New Roman" w:cs="Times New Roman"/>
              <w:i/>
              <w:iCs/>
              <w:color w:val="000000"/>
              <w:sz w:val="20"/>
              <w:szCs w:val="20"/>
            </w:rPr>
            <w:t>Redlands</w:t>
          </w:r>
        </w:smartTag>
        <w:r>
          <w:rPr>
            <w:rFonts w:ascii="Times New Roman" w:hAnsi="Times New Roman" w:cs="Times New Roman"/>
            <w:i/>
            <w:iCs/>
            <w:color w:val="000000"/>
            <w:sz w:val="20"/>
            <w:szCs w:val="20"/>
          </w:rPr>
          <w:t xml:space="preserve">, </w:t>
        </w:r>
        <w:smartTag w:uri="urn:schemas-microsoft-com:office:smarttags" w:element="State">
          <w:r>
            <w:rPr>
              <w:rFonts w:ascii="Times New Roman" w:hAnsi="Times New Roman" w:cs="Times New Roman"/>
              <w:i/>
              <w:iCs/>
              <w:color w:val="000000"/>
              <w:sz w:val="20"/>
              <w:szCs w:val="20"/>
            </w:rPr>
            <w:t>CA</w:t>
          </w:r>
        </w:smartTag>
        <w:r>
          <w:rPr>
            <w:rFonts w:ascii="Times New Roman" w:hAnsi="Times New Roman" w:cs="Times New Roman"/>
            <w:i/>
            <w:iCs/>
            <w:color w:val="000000"/>
            <w:sz w:val="20"/>
            <w:szCs w:val="20"/>
          </w:rPr>
          <w:t xml:space="preserve">  </w:t>
        </w:r>
        <w:smartTag w:uri="urn:schemas-microsoft-com:office:smarttags" w:element="PostalCode">
          <w:r>
            <w:rPr>
              <w:rFonts w:ascii="Times New Roman" w:hAnsi="Times New Roman" w:cs="Times New Roman"/>
              <w:i/>
              <w:iCs/>
              <w:color w:val="000000"/>
              <w:sz w:val="20"/>
              <w:szCs w:val="20"/>
            </w:rPr>
            <w:t>92373</w:t>
          </w:r>
        </w:smartTag>
      </w:smartTag>
    </w:p>
    <w:p w:rsidR="00E5200F" w:rsidRPr="00E5200F" w:rsidRDefault="00E5200F" w:rsidP="00E5200F">
      <w:pPr>
        <w:jc w:val="center"/>
        <w:rPr>
          <w:rFonts w:ascii="Times New Roman" w:hAnsi="Times New Roman" w:cs="Times New Roman"/>
          <w:bCs/>
          <w:iCs/>
          <w:color w:val="000000"/>
          <w:sz w:val="36"/>
          <w:szCs w:val="36"/>
          <w:lang w:val="fr-FR"/>
        </w:rPr>
      </w:pPr>
      <w:r>
        <w:rPr>
          <w:rFonts w:ascii="Times New Roman" w:hAnsi="Times New Roman" w:cs="Times New Roman"/>
          <w:b/>
          <w:bCs/>
          <w:i/>
          <w:iCs/>
          <w:color w:val="000000"/>
          <w:sz w:val="20"/>
          <w:szCs w:val="20"/>
        </w:rPr>
        <w:tab/>
      </w:r>
      <w:r>
        <w:rPr>
          <w:rFonts w:ascii="Times New Roman" w:hAnsi="Times New Roman" w:cs="Times New Roman"/>
          <w:b/>
          <w:bCs/>
          <w:i/>
          <w:iCs/>
          <w:color w:val="000000"/>
          <w:sz w:val="20"/>
          <w:szCs w:val="20"/>
          <w:lang w:val="fr-FR"/>
        </w:rPr>
        <w:t>Phone</w:t>
      </w:r>
      <w:r>
        <w:rPr>
          <w:rFonts w:ascii="Times New Roman" w:hAnsi="Times New Roman" w:cs="Times New Roman"/>
          <w:i/>
          <w:iCs/>
          <w:color w:val="000000"/>
          <w:sz w:val="20"/>
          <w:szCs w:val="20"/>
          <w:lang w:val="fr-FR"/>
        </w:rPr>
        <w:t>(909) 748-8816</w:t>
      </w:r>
      <w:r>
        <w:rPr>
          <w:rFonts w:ascii="Times New Roman" w:hAnsi="Times New Roman" w:cs="Times New Roman"/>
          <w:b/>
          <w:bCs/>
          <w:i/>
          <w:iCs/>
          <w:color w:val="000000"/>
          <w:sz w:val="20"/>
          <w:szCs w:val="20"/>
          <w:lang w:val="fr-FR"/>
        </w:rPr>
        <w:tab/>
        <w:t xml:space="preserve">Fax </w:t>
      </w:r>
      <w:r>
        <w:rPr>
          <w:rFonts w:ascii="Times New Roman" w:hAnsi="Times New Roman" w:cs="Times New Roman"/>
          <w:i/>
          <w:iCs/>
          <w:color w:val="000000"/>
          <w:sz w:val="20"/>
          <w:szCs w:val="20"/>
          <w:lang w:val="fr-FR"/>
        </w:rPr>
        <w:t>(909) 335-5204</w:t>
      </w:r>
    </w:p>
    <w:p w:rsidR="00E5200F" w:rsidRDefault="00E5200F" w:rsidP="00E5200F">
      <w:pPr>
        <w:jc w:val="center"/>
        <w:rPr>
          <w:rFonts w:ascii="Times New Roman" w:hAnsi="Times New Roman" w:cs="Times New Roman"/>
          <w:b/>
          <w:bCs/>
          <w:i/>
          <w:iCs/>
          <w:color w:val="000000"/>
          <w:sz w:val="36"/>
          <w:szCs w:val="36"/>
          <w:lang w:val="fr-FR"/>
        </w:rPr>
      </w:pPr>
    </w:p>
    <w:p w:rsidR="00E5200F" w:rsidRDefault="00E5200F" w:rsidP="00E5200F">
      <w:pPr>
        <w:jc w:val="center"/>
        <w:rPr>
          <w:rFonts w:ascii="Times New Roman" w:hAnsi="Times New Roman" w:cs="Times New Roman"/>
          <w:b/>
          <w:bCs/>
          <w:i/>
          <w:iCs/>
          <w:color w:val="000000"/>
          <w:sz w:val="36"/>
          <w:szCs w:val="36"/>
          <w:lang w:val="fr-FR"/>
        </w:rPr>
      </w:pPr>
      <w:r>
        <w:rPr>
          <w:rFonts w:ascii="Times New Roman" w:hAnsi="Times New Roman" w:cs="Times New Roman"/>
          <w:b/>
          <w:bCs/>
          <w:i/>
          <w:iCs/>
          <w:color w:val="000000"/>
          <w:sz w:val="36"/>
          <w:szCs w:val="36"/>
          <w:lang w:val="fr-FR"/>
        </w:rPr>
        <w:t>COURSE SYLLABUS</w:t>
      </w:r>
    </w:p>
    <w:p w:rsidR="00E5200F" w:rsidRDefault="00E5200F" w:rsidP="00E5200F">
      <w:pPr>
        <w:tabs>
          <w:tab w:val="left" w:pos="-810"/>
          <w:tab w:val="left" w:pos="1800"/>
        </w:tabs>
        <w:jc w:val="both"/>
        <w:rPr>
          <w:rFonts w:ascii="Times New Roman" w:hAnsi="Times New Roman" w:cs="Times New Roman"/>
          <w:b/>
          <w:bCs/>
          <w:color w:val="000000"/>
        </w:rPr>
      </w:pPr>
      <w:r>
        <w:rPr>
          <w:rFonts w:ascii="Times New Roman" w:hAnsi="Times New Roman" w:cs="Times New Roman"/>
          <w:b/>
          <w:bCs/>
          <w:color w:val="000000"/>
        </w:rPr>
        <w:t>Course:</w:t>
      </w:r>
      <w:r>
        <w:rPr>
          <w:rFonts w:ascii="Times New Roman" w:hAnsi="Times New Roman" w:cs="Times New Roman"/>
          <w:b/>
          <w:bCs/>
          <w:color w:val="000000"/>
        </w:rPr>
        <w:tab/>
      </w:r>
      <w:r w:rsidRPr="000D54D2">
        <w:rPr>
          <w:rFonts w:ascii="Times New Roman" w:hAnsi="Times New Roman" w:cs="Times New Roman"/>
          <w:b/>
          <w:color w:val="000000"/>
        </w:rPr>
        <w:t>Education 645</w:t>
      </w:r>
      <w:r>
        <w:rPr>
          <w:rFonts w:ascii="Times New Roman" w:hAnsi="Times New Roman" w:cs="Times New Roman"/>
          <w:b/>
          <w:bCs/>
          <w:color w:val="000000"/>
        </w:rPr>
        <w:tab/>
      </w:r>
      <w:r>
        <w:rPr>
          <w:rFonts w:ascii="Times New Roman" w:hAnsi="Times New Roman" w:cs="Times New Roman"/>
          <w:b/>
          <w:bCs/>
          <w:color w:val="000000"/>
        </w:rPr>
        <w:tab/>
      </w:r>
      <w:r>
        <w:rPr>
          <w:rFonts w:ascii="Times New Roman" w:hAnsi="Times New Roman" w:cs="Times New Roman"/>
          <w:b/>
          <w:bCs/>
          <w:color w:val="000000"/>
        </w:rPr>
        <w:tab/>
      </w:r>
      <w:r>
        <w:rPr>
          <w:rFonts w:ascii="Times New Roman" w:hAnsi="Times New Roman" w:cs="Times New Roman"/>
          <w:b/>
          <w:bCs/>
          <w:color w:val="000000"/>
        </w:rPr>
        <w:tab/>
      </w:r>
      <w:r>
        <w:rPr>
          <w:rFonts w:ascii="Times New Roman" w:hAnsi="Times New Roman" w:cs="Times New Roman"/>
          <w:b/>
          <w:bCs/>
          <w:color w:val="000000"/>
        </w:rPr>
        <w:tab/>
      </w:r>
      <w:r>
        <w:rPr>
          <w:rFonts w:ascii="Times New Roman" w:hAnsi="Times New Roman" w:cs="Times New Roman"/>
          <w:b/>
          <w:bCs/>
          <w:color w:val="000000"/>
        </w:rPr>
        <w:tab/>
      </w:r>
      <w:r>
        <w:rPr>
          <w:rFonts w:ascii="Times New Roman" w:hAnsi="Times New Roman" w:cs="Times New Roman"/>
          <w:b/>
          <w:bCs/>
          <w:color w:val="000000"/>
        </w:rPr>
        <w:tab/>
      </w:r>
      <w:r>
        <w:rPr>
          <w:rFonts w:ascii="Times New Roman" w:hAnsi="Times New Roman" w:cs="Times New Roman"/>
          <w:b/>
          <w:bCs/>
          <w:color w:val="000000"/>
        </w:rPr>
        <w:tab/>
      </w:r>
    </w:p>
    <w:p w:rsidR="00E5200F" w:rsidRDefault="00E5200F" w:rsidP="00E5200F">
      <w:pPr>
        <w:tabs>
          <w:tab w:val="left" w:pos="-810"/>
          <w:tab w:val="left" w:pos="1800"/>
        </w:tabs>
        <w:jc w:val="both"/>
        <w:rPr>
          <w:b/>
          <w:bCs/>
        </w:rPr>
      </w:pPr>
      <w:r>
        <w:rPr>
          <w:b/>
          <w:bCs/>
        </w:rPr>
        <w:t>Course Title:</w:t>
      </w:r>
      <w:r>
        <w:rPr>
          <w:b/>
          <w:bCs/>
        </w:rPr>
        <w:tab/>
      </w:r>
      <w:r w:rsidRPr="000D54D2">
        <w:rPr>
          <w:b/>
        </w:rPr>
        <w:t>Introduction to Linguistics for Educators</w:t>
      </w:r>
      <w:r>
        <w:rPr>
          <w:b/>
          <w:bCs/>
        </w:rPr>
        <w:tab/>
      </w:r>
    </w:p>
    <w:p w:rsidR="00E5200F" w:rsidRDefault="00E5200F" w:rsidP="00E5200F">
      <w:pPr>
        <w:tabs>
          <w:tab w:val="left" w:pos="-810"/>
          <w:tab w:val="left" w:pos="1800"/>
        </w:tabs>
        <w:jc w:val="both"/>
        <w:rPr>
          <w:rFonts w:ascii="Times New Roman" w:hAnsi="Times New Roman" w:cs="Times New Roman"/>
          <w:color w:val="000000"/>
        </w:rPr>
      </w:pPr>
      <w:r>
        <w:rPr>
          <w:b/>
          <w:bCs/>
        </w:rPr>
        <w:t>Term:</w:t>
      </w:r>
      <w:r w:rsidR="00C40F1C">
        <w:rPr>
          <w:b/>
          <w:bCs/>
        </w:rPr>
        <w:tab/>
      </w:r>
      <w:r w:rsidR="00CB1BDC">
        <w:rPr>
          <w:b/>
          <w:bCs/>
        </w:rPr>
        <w:t>Winter</w:t>
      </w:r>
      <w:r w:rsidR="003C1DED">
        <w:rPr>
          <w:b/>
          <w:bCs/>
        </w:rPr>
        <w:t xml:space="preserve"> 201</w:t>
      </w:r>
      <w:r w:rsidR="00CB1BDC">
        <w:rPr>
          <w:b/>
          <w:bCs/>
        </w:rPr>
        <w:t>5</w:t>
      </w:r>
      <w:r>
        <w:tab/>
      </w:r>
    </w:p>
    <w:p w:rsidR="00E5200F" w:rsidRDefault="00E5200F" w:rsidP="00E5200F">
      <w:pPr>
        <w:tabs>
          <w:tab w:val="left" w:pos="-810"/>
          <w:tab w:val="left" w:pos="1800"/>
        </w:tabs>
        <w:jc w:val="both"/>
        <w:rPr>
          <w:rFonts w:ascii="Times New Roman" w:hAnsi="Times New Roman" w:cs="Times New Roman"/>
          <w:b/>
          <w:bCs/>
          <w:color w:val="000000"/>
        </w:rPr>
      </w:pPr>
      <w:r>
        <w:rPr>
          <w:rFonts w:ascii="Times New Roman" w:hAnsi="Times New Roman" w:cs="Times New Roman"/>
          <w:b/>
          <w:bCs/>
          <w:color w:val="000000"/>
        </w:rPr>
        <w:t>Days/Times:</w:t>
      </w:r>
      <w:r>
        <w:rPr>
          <w:rFonts w:ascii="Times New Roman" w:hAnsi="Times New Roman" w:cs="Times New Roman"/>
          <w:b/>
          <w:bCs/>
          <w:color w:val="000000"/>
        </w:rPr>
        <w:tab/>
      </w:r>
      <w:r w:rsidR="00C40F1C">
        <w:rPr>
          <w:rFonts w:ascii="Times New Roman" w:hAnsi="Times New Roman" w:cs="Times New Roman"/>
          <w:b/>
          <w:bCs/>
          <w:color w:val="000000"/>
        </w:rPr>
        <w:t>Mon 5:30-8:30</w:t>
      </w:r>
      <w:r>
        <w:rPr>
          <w:rFonts w:ascii="Times New Roman" w:hAnsi="Times New Roman" w:cs="Times New Roman"/>
          <w:b/>
          <w:bCs/>
          <w:color w:val="000000"/>
        </w:rPr>
        <w:tab/>
      </w:r>
    </w:p>
    <w:p w:rsidR="00E5200F" w:rsidRDefault="00E5200F" w:rsidP="00E5200F">
      <w:pPr>
        <w:tabs>
          <w:tab w:val="left" w:pos="-810"/>
          <w:tab w:val="left" w:pos="1800"/>
        </w:tabs>
        <w:jc w:val="both"/>
        <w:rPr>
          <w:rFonts w:ascii="Times New Roman" w:hAnsi="Times New Roman" w:cs="Times New Roman"/>
          <w:color w:val="000000"/>
        </w:rPr>
      </w:pPr>
      <w:r>
        <w:rPr>
          <w:rFonts w:ascii="Times New Roman" w:hAnsi="Times New Roman" w:cs="Times New Roman"/>
          <w:b/>
          <w:bCs/>
          <w:color w:val="000000"/>
        </w:rPr>
        <w:t>Class Location:</w:t>
      </w:r>
      <w:r>
        <w:rPr>
          <w:rFonts w:ascii="Times New Roman" w:hAnsi="Times New Roman" w:cs="Times New Roman"/>
          <w:b/>
          <w:bCs/>
          <w:color w:val="000000"/>
        </w:rPr>
        <w:tab/>
      </w:r>
      <w:r w:rsidR="00E7128D">
        <w:rPr>
          <w:rFonts w:ascii="Times New Roman" w:hAnsi="Times New Roman" w:cs="Times New Roman"/>
          <w:b/>
          <w:bCs/>
          <w:color w:val="000000"/>
        </w:rPr>
        <w:t>Gregory Hall 176</w:t>
      </w:r>
      <w:r>
        <w:rPr>
          <w:rFonts w:ascii="Times New Roman" w:hAnsi="Times New Roman" w:cs="Times New Roman"/>
          <w:color w:val="000000"/>
        </w:rPr>
        <w:t xml:space="preserve"> </w:t>
      </w:r>
    </w:p>
    <w:p w:rsidR="00E5200F" w:rsidRDefault="00E5200F" w:rsidP="00E5200F">
      <w:pPr>
        <w:tabs>
          <w:tab w:val="left" w:pos="1800"/>
        </w:tabs>
        <w:jc w:val="both"/>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p>
    <w:p w:rsidR="00E5200F" w:rsidRDefault="007F7815" w:rsidP="00E5200F">
      <w:pPr>
        <w:rPr>
          <w:rFonts w:ascii="Times New Roman" w:hAnsi="Times New Roman" w:cs="Times New Roman"/>
          <w:b/>
          <w:bCs/>
          <w:color w:val="000000"/>
        </w:rPr>
      </w:pPr>
      <w:r>
        <w:rPr>
          <w:noProof/>
        </w:rPr>
        <mc:AlternateContent>
          <mc:Choice Requires="wps">
            <w:drawing>
              <wp:anchor distT="0" distB="0" distL="114300" distR="114300" simplePos="0" relativeHeight="251661312" behindDoc="0" locked="0" layoutInCell="0" allowOverlap="1">
                <wp:simplePos x="0" y="0"/>
                <wp:positionH relativeFrom="column">
                  <wp:posOffset>-62865</wp:posOffset>
                </wp:positionH>
                <wp:positionV relativeFrom="paragraph">
                  <wp:posOffset>97790</wp:posOffset>
                </wp:positionV>
                <wp:extent cx="5943600" cy="0"/>
                <wp:effectExtent l="32385" t="31115" r="34290" b="3556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7.7pt" to="463.0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vbHQIAADoEAAAOAAAAZHJzL2Uyb0RvYy54bWysU8GO2jAQvVfqP1i+QxIILESEVUWgl22L&#10;tPQDjO0Qax3bsg0BVf33jg1BbHupqubgjO2Z5zczbxbP51aiE7dOaFXibJhixBXVTKhDib/vNoMZ&#10;Rs4TxYjUipf4wh1+Xn78sOhMwUe60ZJxiwBEuaIzJW68N0WSONrwlrihNlzBZa1tSzxs7SFhlnSA&#10;3spklKbTpNOWGaspdw5Oq+slXkb8uubUf6trxz2SJQZuPq42rvuwJssFKQ6WmEbQGw3yDyxaIhQ8&#10;eoeqiCfoaMUfUK2gVjtd+yHVbaLrWlAec4BssvS3bF4bYnjMBYrjzL1M7v/B0q+nrUWClXiMkSIt&#10;tOhFKI7GoTKdcQU4rNTWhtzoWb2aF03fHFJ61RB14JHh7mIgLAsRybuQsHEG8PfdF83Ahxy9jmU6&#10;17YNkFAAdI7duNy7wc8eUTiczPPxNIWm0f4uIUUfaKzzn7luUTBKLIFzBCanF+cDEVL0LuEdpTdC&#10;ythsqVAH4E/ZJEC3BlL3jVA7EMBbhHBaChbcQ6Czh/1KWnQiQUDxi3nCzaOb1UfFInzDCVvfbE+E&#10;vNpAR6qAB8kBwZt1VciPeTpfz9azfJCPputBnlbV4NNmlQ+mm+xpUo2r1arKfgZqWV40gjGuArte&#10;rVn+d2q4zc1VZ3e93guTvEePFQSy/T+Sjt0NDb1KY6/ZZWv7roNAo/NtmMIEPO7Bfhz55S8AAAD/&#10;/wMAUEsDBBQABgAIAAAAIQDfOOUk3wAAAAgBAAAPAAAAZHJzL2Rvd25yZXYueG1sTI/BTsMwEETv&#10;SPyDtUhcqtZpgSoJcSpUwYUDUlsOcHPjJYmI16ntNoGvZysOcNyZ0eybYjXaTpzQh9aRgvksAYFU&#10;OdNSreB19zRNQYSoyejOESr4wgCr8vKi0LlxA23wtI214BIKuVbQxNjnUoaqQavDzPVI7H04b3Xk&#10;09fSeD1wue3kIkmW0uqW+EOje1w3WH1uj1aB2YTwuB7T75sX/3w4vKWT92E3Uer6any4BxFxjH9h&#10;OOMzOpTMtHdHMkF0CqZZxknW725BsJ8tlnMQ+19BloX8P6D8AQAA//8DAFBLAQItABQABgAIAAAA&#10;IQC2gziS/gAAAOEBAAATAAAAAAAAAAAAAAAAAAAAAABbQ29udGVudF9UeXBlc10ueG1sUEsBAi0A&#10;FAAGAAgAAAAhADj9If/WAAAAlAEAAAsAAAAAAAAAAAAAAAAALwEAAF9yZWxzLy5yZWxzUEsBAi0A&#10;FAAGAAgAAAAhAD/FO9sdAgAAOgQAAA4AAAAAAAAAAAAAAAAALgIAAGRycy9lMm9Eb2MueG1sUEsB&#10;Ai0AFAAGAAgAAAAhAN845STfAAAACAEAAA8AAAAAAAAAAAAAAAAAdwQAAGRycy9kb3ducmV2Lnht&#10;bFBLBQYAAAAABAAEAPMAAACDBQAAAAA=&#10;" o:allowincell="f" strokeweight="4.5pt">
                <v:stroke linestyle="thinThick"/>
              </v:line>
            </w:pict>
          </mc:Fallback>
        </mc:AlternateContent>
      </w:r>
    </w:p>
    <w:p w:rsidR="00E5200F" w:rsidRDefault="00E5200F" w:rsidP="00E5200F">
      <w:pPr>
        <w:rPr>
          <w:rFonts w:ascii="Times New Roman" w:hAnsi="Times New Roman" w:cs="Times New Roman"/>
          <w:b/>
          <w:bCs/>
          <w:color w:val="000000"/>
        </w:rPr>
      </w:pPr>
    </w:p>
    <w:p w:rsidR="00E5200F" w:rsidRDefault="00E5200F" w:rsidP="00E5200F">
      <w:pPr>
        <w:tabs>
          <w:tab w:val="left" w:pos="1800"/>
        </w:tabs>
        <w:rPr>
          <w:rFonts w:ascii="Times New Roman" w:hAnsi="Times New Roman" w:cs="Times New Roman"/>
          <w:b/>
          <w:bCs/>
          <w:color w:val="000000"/>
        </w:rPr>
      </w:pPr>
      <w:r>
        <w:rPr>
          <w:rFonts w:ascii="Times New Roman" w:hAnsi="Times New Roman" w:cs="Times New Roman"/>
          <w:b/>
          <w:bCs/>
          <w:color w:val="000000"/>
        </w:rPr>
        <w:t>Faculty:</w:t>
      </w:r>
      <w:r w:rsidR="003C1DED">
        <w:rPr>
          <w:rFonts w:ascii="Times New Roman" w:hAnsi="Times New Roman" w:cs="Times New Roman"/>
          <w:b/>
          <w:bCs/>
          <w:color w:val="000000"/>
        </w:rPr>
        <w:t xml:space="preserve"> Joe Castino</w:t>
      </w:r>
      <w:r w:rsidR="00C40F1C">
        <w:rPr>
          <w:rFonts w:ascii="Times New Roman" w:hAnsi="Times New Roman" w:cs="Times New Roman"/>
          <w:b/>
          <w:bCs/>
          <w:color w:val="000000"/>
        </w:rPr>
        <w:tab/>
      </w:r>
      <w:r>
        <w:rPr>
          <w:rFonts w:ascii="Times New Roman" w:hAnsi="Times New Roman" w:cs="Times New Roman"/>
          <w:b/>
          <w:bCs/>
          <w:color w:val="000000"/>
        </w:rPr>
        <w:tab/>
      </w:r>
      <w:r>
        <w:rPr>
          <w:rFonts w:ascii="Times New Roman" w:hAnsi="Times New Roman" w:cs="Times New Roman"/>
          <w:color w:val="000000"/>
        </w:rPr>
        <w:tab/>
      </w:r>
    </w:p>
    <w:p w:rsidR="00E5200F" w:rsidRDefault="00E5200F" w:rsidP="00E5200F">
      <w:pPr>
        <w:tabs>
          <w:tab w:val="left" w:pos="1800"/>
        </w:tabs>
        <w:rPr>
          <w:rFonts w:ascii="Times New Roman" w:hAnsi="Times New Roman" w:cs="Times New Roman"/>
          <w:b/>
          <w:bCs/>
          <w:color w:val="000000"/>
        </w:rPr>
      </w:pPr>
      <w:r>
        <w:rPr>
          <w:rFonts w:ascii="Times New Roman" w:hAnsi="Times New Roman" w:cs="Times New Roman"/>
          <w:b/>
          <w:bCs/>
          <w:color w:val="000000"/>
        </w:rPr>
        <w:t>Office:</w:t>
      </w:r>
      <w:r w:rsidR="003C1DED">
        <w:rPr>
          <w:rFonts w:ascii="Times New Roman" w:hAnsi="Times New Roman" w:cs="Times New Roman"/>
          <w:b/>
          <w:bCs/>
          <w:color w:val="000000"/>
        </w:rPr>
        <w:t xml:space="preserve"> University Hall North 136</w:t>
      </w:r>
      <w:r w:rsidR="00C40F1C">
        <w:rPr>
          <w:rFonts w:ascii="Times New Roman" w:hAnsi="Times New Roman" w:cs="Times New Roman"/>
          <w:b/>
          <w:bCs/>
          <w:color w:val="000000"/>
        </w:rPr>
        <w:tab/>
      </w:r>
      <w:r>
        <w:rPr>
          <w:rFonts w:ascii="Times New Roman" w:hAnsi="Times New Roman" w:cs="Times New Roman"/>
          <w:b/>
          <w:bCs/>
          <w:color w:val="000000"/>
        </w:rPr>
        <w:tab/>
      </w:r>
    </w:p>
    <w:p w:rsidR="00E5200F" w:rsidRDefault="00E5200F" w:rsidP="00E5200F">
      <w:pPr>
        <w:tabs>
          <w:tab w:val="left" w:pos="1800"/>
        </w:tabs>
        <w:rPr>
          <w:rFonts w:ascii="Times New Roman" w:hAnsi="Times New Roman" w:cs="Times New Roman"/>
          <w:color w:val="000000"/>
        </w:rPr>
      </w:pPr>
      <w:r>
        <w:rPr>
          <w:rFonts w:ascii="Times New Roman" w:hAnsi="Times New Roman" w:cs="Times New Roman"/>
          <w:b/>
          <w:bCs/>
          <w:color w:val="000000"/>
        </w:rPr>
        <w:t>Phone:</w:t>
      </w:r>
      <w:r w:rsidR="003C1DED">
        <w:rPr>
          <w:rFonts w:ascii="Times New Roman" w:hAnsi="Times New Roman" w:cs="Times New Roman"/>
          <w:b/>
          <w:bCs/>
          <w:color w:val="000000"/>
        </w:rPr>
        <w:t xml:space="preserve"> (909) 748-8793</w:t>
      </w:r>
      <w:r w:rsidR="00EB312F">
        <w:rPr>
          <w:rFonts w:ascii="Times New Roman" w:hAnsi="Times New Roman" w:cs="Times New Roman"/>
          <w:b/>
          <w:bCs/>
          <w:color w:val="000000"/>
        </w:rPr>
        <w:tab/>
      </w:r>
      <w:r>
        <w:rPr>
          <w:rFonts w:ascii="Times New Roman" w:hAnsi="Times New Roman" w:cs="Times New Roman"/>
          <w:b/>
          <w:bCs/>
          <w:color w:val="000000"/>
        </w:rPr>
        <w:tab/>
      </w:r>
    </w:p>
    <w:p w:rsidR="00E5200F" w:rsidRDefault="00E5200F" w:rsidP="00E5200F">
      <w:pPr>
        <w:tabs>
          <w:tab w:val="left" w:pos="1800"/>
        </w:tabs>
        <w:rPr>
          <w:rFonts w:ascii="Times New Roman" w:hAnsi="Times New Roman" w:cs="Times New Roman"/>
          <w:color w:val="000000"/>
        </w:rPr>
      </w:pPr>
      <w:r>
        <w:rPr>
          <w:rFonts w:ascii="Times New Roman" w:hAnsi="Times New Roman" w:cs="Times New Roman"/>
          <w:b/>
          <w:bCs/>
          <w:color w:val="000000"/>
        </w:rPr>
        <w:t>Office Fax:</w:t>
      </w:r>
      <w:r w:rsidR="003C1DED">
        <w:rPr>
          <w:rFonts w:ascii="Times New Roman" w:hAnsi="Times New Roman" w:cs="Times New Roman"/>
          <w:b/>
          <w:bCs/>
          <w:color w:val="000000"/>
        </w:rPr>
        <w:t xml:space="preserve"> (909) 335-5204</w:t>
      </w:r>
      <w:r w:rsidR="00C40F1C">
        <w:rPr>
          <w:rFonts w:ascii="Times New Roman" w:hAnsi="Times New Roman" w:cs="Times New Roman"/>
          <w:b/>
          <w:bCs/>
          <w:color w:val="000000"/>
        </w:rPr>
        <w:tab/>
      </w:r>
      <w:r>
        <w:rPr>
          <w:rFonts w:ascii="Times New Roman" w:hAnsi="Times New Roman" w:cs="Times New Roman"/>
          <w:color w:val="000000"/>
        </w:rPr>
        <w:tab/>
        <w:t xml:space="preserve"> </w:t>
      </w:r>
    </w:p>
    <w:p w:rsidR="00E5200F" w:rsidRDefault="00E5200F" w:rsidP="00E5200F">
      <w:pPr>
        <w:tabs>
          <w:tab w:val="left" w:pos="1800"/>
        </w:tabs>
        <w:rPr>
          <w:rFonts w:ascii="Times New Roman" w:hAnsi="Times New Roman" w:cs="Times New Roman"/>
          <w:color w:val="000000"/>
        </w:rPr>
      </w:pPr>
      <w:r>
        <w:rPr>
          <w:rFonts w:ascii="Times New Roman" w:hAnsi="Times New Roman" w:cs="Times New Roman"/>
          <w:b/>
          <w:bCs/>
          <w:color w:val="000000"/>
        </w:rPr>
        <w:t>E-mail:</w:t>
      </w:r>
      <w:r w:rsidR="003C1DED">
        <w:rPr>
          <w:rFonts w:ascii="Times New Roman" w:hAnsi="Times New Roman" w:cs="Times New Roman"/>
          <w:b/>
          <w:bCs/>
          <w:color w:val="000000"/>
        </w:rPr>
        <w:t xml:space="preserve"> joe_castino@redlands.edu</w:t>
      </w:r>
      <w:r>
        <w:rPr>
          <w:rFonts w:ascii="Times New Roman" w:hAnsi="Times New Roman" w:cs="Times New Roman"/>
          <w:b/>
          <w:bCs/>
          <w:color w:val="000000"/>
        </w:rPr>
        <w:tab/>
      </w:r>
    </w:p>
    <w:p w:rsidR="00E5200F" w:rsidRDefault="00E5200F" w:rsidP="00E5200F">
      <w:pPr>
        <w:tabs>
          <w:tab w:val="left" w:pos="1800"/>
          <w:tab w:val="left" w:pos="2520"/>
          <w:tab w:val="left" w:pos="3780"/>
        </w:tabs>
        <w:rPr>
          <w:rFonts w:ascii="Times New Roman" w:hAnsi="Times New Roman" w:cs="Times New Roman"/>
          <w:color w:val="000000"/>
        </w:rPr>
      </w:pPr>
      <w:r>
        <w:rPr>
          <w:rFonts w:ascii="Times New Roman" w:hAnsi="Times New Roman" w:cs="Times New Roman"/>
          <w:b/>
          <w:bCs/>
          <w:color w:val="000000"/>
        </w:rPr>
        <w:t>Office Hours:</w:t>
      </w:r>
      <w:r w:rsidR="00E7128D">
        <w:rPr>
          <w:rFonts w:ascii="Times New Roman" w:hAnsi="Times New Roman" w:cs="Times New Roman"/>
          <w:color w:val="000000"/>
        </w:rPr>
        <w:t xml:space="preserve"> MWF 10:30-11:30 TTH 12-2 p.m.</w:t>
      </w:r>
      <w:r w:rsidR="0010331E">
        <w:rPr>
          <w:rFonts w:ascii="Times New Roman" w:hAnsi="Times New Roman" w:cs="Times New Roman"/>
          <w:color w:val="000000"/>
        </w:rPr>
        <w:t xml:space="preserve"> and by appointment</w:t>
      </w:r>
    </w:p>
    <w:p w:rsidR="00E5200F" w:rsidRDefault="00E5200F" w:rsidP="00E5200F">
      <w:pPr>
        <w:tabs>
          <w:tab w:val="left" w:pos="1800"/>
          <w:tab w:val="left" w:pos="3780"/>
        </w:tabs>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p>
    <w:p w:rsidR="00E5200F" w:rsidRDefault="00E5200F" w:rsidP="00E5200F">
      <w:pPr>
        <w:tabs>
          <w:tab w:val="left" w:pos="1800"/>
        </w:tabs>
        <w:rPr>
          <w:rFonts w:ascii="Times New Roman" w:hAnsi="Times New Roman" w:cs="Times New Roman"/>
          <w:color w:val="000000"/>
        </w:rPr>
      </w:pPr>
      <w:r>
        <w:rPr>
          <w:rFonts w:ascii="Times New Roman" w:hAnsi="Times New Roman" w:cs="Times New Roman"/>
          <w:color w:val="000000"/>
        </w:rPr>
        <w:tab/>
        <w:t xml:space="preserve">  </w:t>
      </w:r>
    </w:p>
    <w:p w:rsidR="00E5200F" w:rsidRDefault="007F7815" w:rsidP="00E5200F">
      <w:pPr>
        <w:rPr>
          <w:rFonts w:ascii="Times New Roman" w:hAnsi="Times New Roman" w:cs="Times New Roman"/>
          <w:b/>
          <w:bCs/>
          <w:color w:val="000000"/>
          <w:u w:val="single"/>
        </w:rPr>
      </w:pPr>
      <w:r>
        <w:rPr>
          <w:noProof/>
        </w:rPr>
        <mc:AlternateContent>
          <mc:Choice Requires="wps">
            <w:drawing>
              <wp:anchor distT="0" distB="0" distL="114300" distR="114300" simplePos="0" relativeHeight="251660288" behindDoc="0" locked="0" layoutInCell="0" allowOverlap="1">
                <wp:simplePos x="0" y="0"/>
                <wp:positionH relativeFrom="column">
                  <wp:posOffset>-62865</wp:posOffset>
                </wp:positionH>
                <wp:positionV relativeFrom="paragraph">
                  <wp:posOffset>107315</wp:posOffset>
                </wp:positionV>
                <wp:extent cx="5943600" cy="0"/>
                <wp:effectExtent l="32385" t="31115" r="34290" b="3556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8.45pt" to="463.0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dFHAIAADoEAAAOAAAAZHJzL2Uyb0RvYy54bWysU8GO2jAQvVfqP1i5QxI2sBARVlUCvdAW&#10;aekHGNsh1jq2ZRsCqvrvHZsEse2lqpqDM45nXt6bN16+XFqBzsxYrmQRpeMkQkwSRbk8FtH3/WY0&#10;j5B1WFIslGRFdGU2ell9/LDsdM4mqlGCMoMARNq800XUOKfzOLakYS22Y6WZhMNamRY72JpjTA3u&#10;AL0V8SRJZnGnDNVGEWYtfK1uh9Eq4Nc1I+5bXVvmkCgi4ObCasJ68Gu8WuL8aLBuOOlp4H9g0WIu&#10;4ad3qAo7jE6G/wHVcmKUVbUbE9XGqq45YUEDqEmT39S8NlizoAWaY/W9Tfb/wZKv551BnBbRJEIS&#10;t2DRlkuGJr4znbY5JJRyZ7w2cpGveqvIm0VSlQ2WRxYY7q8aylJfEb8r8RurAf/QfVEUcvDJqdCm&#10;S21aDwkNQJfgxvXuBrs4RODjdJE9zRIwjQxnMc6HQm2s+8xUi3xQRAI4B2B83lrnieB8SPH/kWrD&#10;hQhmC4k6AH9Opx661SDdgflv+6a30CrBqU/3hdYcD6Uw6Iz9AIUn6ISTxzSjTpIG+IZhuu5jh7m4&#10;xUBHSI8H4oBgH90m5MciWazn63k2yiaz9ShLqmr0aVNmo9kmfZ5WT1VZVulPry7N8oZTyqRnN0xr&#10;mv3dNPT35jZn93m9NyZ+jx46CGSHdyAd3PWG3kbjoOh1ZwbXYUBDcn+Z/A143EP8eOVXvwAAAP//&#10;AwBQSwMEFAAGAAgAAAAhAOG2WiHbAAAACAEAAA8AAABkcnMvZG93bnJldi54bWxMj8FOwzAQRO9I&#10;/IO1SNxapwWiJMSpKqp+AKEHjm68JBH2OrLdNvTrWcQBTqudGc2+rTezs+KMIY6eFKyWGQikzpuR&#10;egWHt/2iABGTJqOtJ1TwhRE2ze1NrSvjL/SK5zb1gksoVlrBkNJUSRm7AZ2OSz8hsffhg9OJ19BL&#10;E/SFy52V6yzLpdMj8YVBT/gyYPfZnpyC1md2N28fbHstHt93vium8BSVur+bt88gEs7pLww/+IwO&#10;DTMd/YlMFFbBoiw5yXrOk/1yna9AHH8F2dTy/wPNNwAAAP//AwBQSwECLQAUAAYACAAAACEAtoM4&#10;kv4AAADhAQAAEwAAAAAAAAAAAAAAAAAAAAAAW0NvbnRlbnRfVHlwZXNdLnhtbFBLAQItABQABgAI&#10;AAAAIQA4/SH/1gAAAJQBAAALAAAAAAAAAAAAAAAAAC8BAABfcmVscy8ucmVsc1BLAQItABQABgAI&#10;AAAAIQB5/PdFHAIAADoEAAAOAAAAAAAAAAAAAAAAAC4CAABkcnMvZTJvRG9jLnhtbFBLAQItABQA&#10;BgAIAAAAIQDhtloh2wAAAAgBAAAPAAAAAAAAAAAAAAAAAHYEAABkcnMvZG93bnJldi54bWxQSwUG&#10;AAAAAAQABADzAAAAfgUAAAAA&#10;" o:allowincell="f" strokeweight="4.5pt">
                <v:stroke linestyle="thickThin"/>
              </v:line>
            </w:pict>
          </mc:Fallback>
        </mc:AlternateContent>
      </w:r>
    </w:p>
    <w:p w:rsidR="00E5200F" w:rsidRDefault="00E5200F" w:rsidP="00E5200F">
      <w:pPr>
        <w:rPr>
          <w:rFonts w:ascii="Times New Roman" w:hAnsi="Times New Roman" w:cs="Times New Roman"/>
          <w:b/>
          <w:bCs/>
          <w:color w:val="000000"/>
        </w:rPr>
      </w:pPr>
      <w:r>
        <w:rPr>
          <w:rFonts w:ascii="Times New Roman" w:hAnsi="Times New Roman" w:cs="Times New Roman"/>
          <w:b/>
          <w:bCs/>
          <w:color w:val="000000"/>
          <w:u w:val="single"/>
        </w:rPr>
        <w:t>CATALOG COURSE DESCRIPTION</w:t>
      </w:r>
    </w:p>
    <w:p w:rsidR="00E5200F" w:rsidRPr="004D261E" w:rsidRDefault="00E5200F" w:rsidP="004D261E">
      <w:pPr>
        <w:rPr>
          <w:rFonts w:ascii="Times New Roman" w:hAnsi="Times New Roman" w:cs="Times New Roman"/>
          <w:b/>
          <w:bCs/>
          <w:color w:val="000000"/>
        </w:rPr>
      </w:pPr>
      <w:r>
        <w:t>This course is designed to provide a profound examination into how languages are patterned and structured. Various theories and research on language structure and related factors in first and second</w:t>
      </w:r>
      <w:r>
        <w:noBreakHyphen/>
        <w:t>language acquisition are studied. In addition, the course will examine effective teaching and assessment strategies that provide all students access to the core curriculum.</w:t>
      </w:r>
    </w:p>
    <w:p w:rsidR="00E5200F" w:rsidRDefault="00E5200F" w:rsidP="00E5200F">
      <w:pPr>
        <w:jc w:val="both"/>
        <w:rPr>
          <w:rFonts w:ascii="Times New Roman" w:hAnsi="Times New Roman" w:cs="Times New Roman"/>
          <w:b/>
          <w:bCs/>
          <w:color w:val="000000"/>
          <w:u w:val="single"/>
        </w:rPr>
      </w:pPr>
    </w:p>
    <w:p w:rsidR="00E5200F" w:rsidRDefault="00E5200F" w:rsidP="00E5200F">
      <w:pPr>
        <w:ind w:right="-360"/>
        <w:rPr>
          <w:rFonts w:ascii="Times New Roman" w:hAnsi="Times New Roman" w:cs="Times New Roman"/>
          <w:b/>
          <w:bCs/>
          <w:color w:val="000000"/>
          <w:u w:val="single"/>
        </w:rPr>
      </w:pPr>
      <w:r>
        <w:rPr>
          <w:rFonts w:ascii="Times New Roman" w:hAnsi="Times New Roman" w:cs="Times New Roman"/>
          <w:b/>
          <w:bCs/>
          <w:color w:val="000000"/>
          <w:u w:val="single"/>
        </w:rPr>
        <w:t>Objectives</w:t>
      </w:r>
    </w:p>
    <w:p w:rsidR="00E5200F" w:rsidRDefault="00E5200F" w:rsidP="00E5200F">
      <w:pPr>
        <w:ind w:right="-360"/>
        <w:rPr>
          <w:rFonts w:ascii="Times New Roman" w:hAnsi="Times New Roman" w:cs="Times New Roman"/>
          <w:color w:val="000000"/>
        </w:rPr>
      </w:pPr>
      <w:r>
        <w:rPr>
          <w:rFonts w:ascii="Times New Roman" w:hAnsi="Times New Roman" w:cs="Times New Roman"/>
          <w:b/>
          <w:bCs/>
          <w:color w:val="000000"/>
        </w:rPr>
        <w:t>Students will demonstrate their understanding of:</w:t>
      </w:r>
      <w:r>
        <w:rPr>
          <w:rFonts w:ascii="Times New Roman" w:hAnsi="Times New Roman" w:cs="Times New Roman"/>
          <w:b/>
          <w:bCs/>
          <w:color w:val="000000"/>
        </w:rPr>
        <w:tab/>
      </w:r>
      <w:r>
        <w:rPr>
          <w:rFonts w:ascii="Times New Roman" w:hAnsi="Times New Roman" w:cs="Times New Roman"/>
          <w:b/>
          <w:bCs/>
          <w:color w:val="000000"/>
        </w:rPr>
        <w:tab/>
      </w:r>
      <w:r>
        <w:rPr>
          <w:rFonts w:ascii="Times New Roman" w:hAnsi="Times New Roman" w:cs="Times New Roman"/>
          <w:b/>
          <w:bCs/>
          <w:color w:val="000000"/>
        </w:rPr>
        <w:tab/>
      </w:r>
      <w:r>
        <w:rPr>
          <w:rFonts w:ascii="Times New Roman" w:hAnsi="Times New Roman" w:cs="Times New Roman"/>
          <w:b/>
          <w:bCs/>
          <w:color w:val="000000"/>
        </w:rPr>
        <w:tab/>
      </w:r>
      <w:r>
        <w:rPr>
          <w:rFonts w:ascii="Times New Roman" w:hAnsi="Times New Roman" w:cs="Times New Roman"/>
          <w:b/>
          <w:bCs/>
          <w:color w:val="000000"/>
        </w:rPr>
        <w:tab/>
        <w:t xml:space="preserve">  CTEL               </w:t>
      </w:r>
    </w:p>
    <w:p w:rsidR="00E5200F" w:rsidRDefault="004D261E" w:rsidP="00E5200F">
      <w:pPr>
        <w:tabs>
          <w:tab w:val="left" w:pos="360"/>
          <w:tab w:val="left" w:pos="6480"/>
          <w:tab w:val="left" w:pos="7920"/>
          <w:tab w:val="left" w:pos="9270"/>
        </w:tabs>
        <w:ind w:right="-360"/>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p>
    <w:p w:rsidR="00E5200F" w:rsidRDefault="00E5200F" w:rsidP="00E5200F">
      <w:pPr>
        <w:tabs>
          <w:tab w:val="left" w:pos="360"/>
          <w:tab w:val="left" w:pos="7920"/>
          <w:tab w:val="left" w:pos="9270"/>
        </w:tabs>
        <w:ind w:right="-360"/>
        <w:rPr>
          <w:rFonts w:ascii="Times New Roman" w:hAnsi="Times New Roman" w:cs="Times New Roman"/>
          <w:color w:val="000000"/>
        </w:rPr>
      </w:pPr>
      <w:r>
        <w:rPr>
          <w:rFonts w:ascii="Times New Roman" w:hAnsi="Times New Roman" w:cs="Times New Roman"/>
          <w:color w:val="000000"/>
        </w:rPr>
        <w:t>1.</w:t>
      </w:r>
      <w:r>
        <w:rPr>
          <w:rFonts w:ascii="Times New Roman" w:hAnsi="Times New Roman" w:cs="Times New Roman"/>
          <w:color w:val="000000"/>
        </w:rPr>
        <w:tab/>
        <w:t>A deeper appreciation of the complexities of language, including phonology,</w:t>
      </w:r>
      <w:r>
        <w:rPr>
          <w:rFonts w:ascii="Times New Roman" w:hAnsi="Times New Roman" w:cs="Times New Roman"/>
          <w:color w:val="000000"/>
        </w:rPr>
        <w:tab/>
        <w:t>4.1, 4.2</w:t>
      </w:r>
      <w:r>
        <w:rPr>
          <w:rFonts w:ascii="Times New Roman" w:hAnsi="Times New Roman" w:cs="Times New Roman"/>
          <w:color w:val="000000"/>
        </w:rPr>
        <w:tab/>
      </w:r>
    </w:p>
    <w:p w:rsidR="00E5200F" w:rsidRDefault="00E5200F" w:rsidP="00E5200F">
      <w:pPr>
        <w:tabs>
          <w:tab w:val="left" w:pos="360"/>
          <w:tab w:val="left" w:pos="6480"/>
          <w:tab w:val="left" w:pos="7920"/>
          <w:tab w:val="left" w:pos="9270"/>
        </w:tabs>
        <w:ind w:right="-360"/>
        <w:rPr>
          <w:rFonts w:ascii="Times New Roman" w:hAnsi="Times New Roman" w:cs="Times New Roman"/>
          <w:color w:val="000000"/>
        </w:rPr>
      </w:pPr>
      <w:r>
        <w:rPr>
          <w:rFonts w:ascii="Times New Roman" w:hAnsi="Times New Roman" w:cs="Times New Roman"/>
          <w:color w:val="000000"/>
        </w:rPr>
        <w:tab/>
        <w:t>morphology, semantics and syntax</w:t>
      </w:r>
    </w:p>
    <w:p w:rsidR="00E5200F" w:rsidRDefault="00E5200F" w:rsidP="00E5200F">
      <w:pPr>
        <w:tabs>
          <w:tab w:val="left" w:pos="360"/>
          <w:tab w:val="left" w:pos="6480"/>
          <w:tab w:val="left" w:pos="7920"/>
          <w:tab w:val="left" w:pos="9270"/>
        </w:tabs>
        <w:ind w:right="-360"/>
        <w:rPr>
          <w:rFonts w:ascii="Times New Roman" w:hAnsi="Times New Roman" w:cs="Times New Roman"/>
          <w:color w:val="000000"/>
        </w:rPr>
      </w:pPr>
      <w:r>
        <w:rPr>
          <w:rFonts w:ascii="Times New Roman" w:hAnsi="Times New Roman" w:cs="Times New Roman"/>
          <w:color w:val="000000"/>
        </w:rPr>
        <w:tab/>
      </w:r>
    </w:p>
    <w:p w:rsidR="00E5200F" w:rsidRDefault="00E5200F" w:rsidP="00E5200F">
      <w:pPr>
        <w:tabs>
          <w:tab w:val="left" w:pos="360"/>
          <w:tab w:val="left" w:pos="6480"/>
          <w:tab w:val="left" w:pos="7920"/>
          <w:tab w:val="left" w:pos="9270"/>
        </w:tabs>
        <w:ind w:right="-360"/>
        <w:rPr>
          <w:rFonts w:ascii="Times New Roman" w:hAnsi="Times New Roman" w:cs="Times New Roman"/>
          <w:color w:val="000000"/>
        </w:rPr>
      </w:pPr>
      <w:r>
        <w:rPr>
          <w:rFonts w:ascii="Times New Roman" w:hAnsi="Times New Roman" w:cs="Times New Roman"/>
          <w:color w:val="000000"/>
        </w:rPr>
        <w:t>2.</w:t>
      </w:r>
      <w:r>
        <w:rPr>
          <w:rFonts w:ascii="Times New Roman" w:hAnsi="Times New Roman" w:cs="Times New Roman"/>
          <w:color w:val="000000"/>
        </w:rPr>
        <w:tab/>
        <w:t>Issues pertaining to cross-cultural and cross-linguistic communication</w:t>
      </w:r>
      <w:r>
        <w:rPr>
          <w:rFonts w:ascii="Times New Roman" w:hAnsi="Times New Roman" w:cs="Times New Roman"/>
          <w:color w:val="000000"/>
        </w:rPr>
        <w:tab/>
        <w:t>4.5, 4.6, 4.7</w:t>
      </w:r>
      <w:r>
        <w:rPr>
          <w:rFonts w:ascii="Times New Roman" w:hAnsi="Times New Roman" w:cs="Times New Roman"/>
          <w:color w:val="000000"/>
        </w:rPr>
        <w:tab/>
      </w:r>
    </w:p>
    <w:p w:rsidR="00E5200F" w:rsidRDefault="00E5200F" w:rsidP="00E5200F">
      <w:pPr>
        <w:tabs>
          <w:tab w:val="left" w:pos="360"/>
          <w:tab w:val="left" w:pos="6480"/>
          <w:tab w:val="left" w:pos="7920"/>
          <w:tab w:val="left" w:pos="9270"/>
        </w:tabs>
        <w:ind w:right="-360"/>
        <w:rPr>
          <w:rFonts w:ascii="Times New Roman" w:hAnsi="Times New Roman" w:cs="Times New Roman"/>
          <w:color w:val="000000"/>
        </w:rPr>
      </w:pPr>
    </w:p>
    <w:p w:rsidR="00E5200F" w:rsidRDefault="00E5200F" w:rsidP="00E5200F">
      <w:pPr>
        <w:tabs>
          <w:tab w:val="left" w:pos="360"/>
          <w:tab w:val="left" w:pos="6480"/>
          <w:tab w:val="left" w:pos="7920"/>
          <w:tab w:val="left" w:pos="9270"/>
        </w:tabs>
        <w:ind w:right="-360"/>
        <w:rPr>
          <w:rFonts w:ascii="Times New Roman" w:hAnsi="Times New Roman" w:cs="Times New Roman"/>
          <w:color w:val="000000"/>
        </w:rPr>
      </w:pPr>
      <w:r>
        <w:rPr>
          <w:rFonts w:ascii="Times New Roman" w:hAnsi="Times New Roman" w:cs="Times New Roman"/>
          <w:color w:val="000000"/>
        </w:rPr>
        <w:t>3.</w:t>
      </w:r>
      <w:r>
        <w:rPr>
          <w:rFonts w:ascii="Times New Roman" w:hAnsi="Times New Roman" w:cs="Times New Roman"/>
          <w:color w:val="000000"/>
        </w:rPr>
        <w:tab/>
        <w:t>Theories and research on language learning, language structure, and factors</w:t>
      </w:r>
      <w:r>
        <w:rPr>
          <w:rFonts w:ascii="Times New Roman" w:hAnsi="Times New Roman" w:cs="Times New Roman"/>
          <w:color w:val="000000"/>
        </w:rPr>
        <w:tab/>
        <w:t>4.3, 5.2, 8.1, 8.4 in first and second-language development</w:t>
      </w:r>
    </w:p>
    <w:p w:rsidR="00E5200F" w:rsidRDefault="00E5200F" w:rsidP="00E5200F">
      <w:pPr>
        <w:rPr>
          <w:rFonts w:ascii="Times New Roman" w:hAnsi="Times New Roman" w:cs="Times New Roman"/>
          <w:b/>
          <w:bCs/>
          <w:color w:val="000000"/>
        </w:rPr>
      </w:pPr>
    </w:p>
    <w:p w:rsidR="00E5200F" w:rsidRDefault="00E5200F" w:rsidP="00E5200F">
      <w:pPr>
        <w:tabs>
          <w:tab w:val="left" w:pos="360"/>
          <w:tab w:val="left" w:pos="6480"/>
          <w:tab w:val="left" w:pos="7920"/>
          <w:tab w:val="left" w:pos="9270"/>
        </w:tabs>
        <w:ind w:right="-360"/>
        <w:rPr>
          <w:rFonts w:ascii="Times New Roman" w:hAnsi="Times New Roman" w:cs="Times New Roman"/>
          <w:color w:val="000000"/>
        </w:rPr>
      </w:pPr>
      <w:r>
        <w:rPr>
          <w:rFonts w:ascii="Times New Roman" w:hAnsi="Times New Roman" w:cs="Times New Roman"/>
          <w:color w:val="000000"/>
        </w:rPr>
        <w:t>4.</w:t>
      </w:r>
      <w:r>
        <w:rPr>
          <w:rFonts w:ascii="Times New Roman" w:hAnsi="Times New Roman" w:cs="Times New Roman"/>
          <w:color w:val="000000"/>
        </w:rPr>
        <w:tab/>
        <w:t>Social, cultural and pedagogical factors which affect first and second</w:t>
      </w:r>
      <w:r>
        <w:rPr>
          <w:rFonts w:ascii="Times New Roman" w:hAnsi="Times New Roman" w:cs="Times New Roman"/>
          <w:color w:val="000000"/>
        </w:rPr>
        <w:tab/>
        <w:t>4.4, 5.1, 5.2, 9.4</w:t>
      </w:r>
      <w:r>
        <w:rPr>
          <w:rFonts w:ascii="Times New Roman" w:hAnsi="Times New Roman" w:cs="Times New Roman"/>
          <w:color w:val="000000"/>
        </w:rPr>
        <w:tab/>
        <w:t>language development</w:t>
      </w:r>
      <w:r>
        <w:rPr>
          <w:rFonts w:ascii="Times New Roman" w:hAnsi="Times New Roman" w:cs="Times New Roman"/>
          <w:color w:val="000000"/>
        </w:rPr>
        <w:tab/>
      </w:r>
    </w:p>
    <w:p w:rsidR="00E5200F" w:rsidRDefault="00E5200F" w:rsidP="00E5200F">
      <w:pPr>
        <w:tabs>
          <w:tab w:val="left" w:pos="360"/>
          <w:tab w:val="left" w:pos="6480"/>
          <w:tab w:val="left" w:pos="7920"/>
          <w:tab w:val="left" w:pos="9270"/>
        </w:tabs>
        <w:ind w:right="-360"/>
        <w:rPr>
          <w:rFonts w:ascii="Times New Roman" w:hAnsi="Times New Roman" w:cs="Times New Roman"/>
          <w:color w:val="000000"/>
        </w:rPr>
      </w:pPr>
    </w:p>
    <w:p w:rsidR="00E5200F" w:rsidRDefault="00E5200F" w:rsidP="00E5200F">
      <w:pPr>
        <w:tabs>
          <w:tab w:val="left" w:pos="360"/>
          <w:tab w:val="left" w:pos="6480"/>
          <w:tab w:val="left" w:pos="7920"/>
          <w:tab w:val="left" w:pos="9270"/>
        </w:tabs>
        <w:ind w:right="-360"/>
        <w:rPr>
          <w:rFonts w:ascii="Times New Roman" w:hAnsi="Times New Roman" w:cs="Times New Roman"/>
          <w:color w:val="000000"/>
        </w:rPr>
      </w:pPr>
      <w:r>
        <w:rPr>
          <w:rFonts w:ascii="Times New Roman" w:hAnsi="Times New Roman" w:cs="Times New Roman"/>
          <w:color w:val="000000"/>
        </w:rPr>
        <w:t>5.</w:t>
      </w:r>
      <w:r>
        <w:rPr>
          <w:rFonts w:ascii="Times New Roman" w:hAnsi="Times New Roman" w:cs="Times New Roman"/>
          <w:color w:val="000000"/>
        </w:rPr>
        <w:tab/>
        <w:t xml:space="preserve">The effect of psychological, socio-cultural, and political factors that </w:t>
      </w:r>
      <w:r>
        <w:rPr>
          <w:rFonts w:ascii="Times New Roman" w:hAnsi="Times New Roman" w:cs="Times New Roman"/>
          <w:color w:val="000000"/>
        </w:rPr>
        <w:tab/>
        <w:t>5.5</w:t>
      </w:r>
    </w:p>
    <w:p w:rsidR="00E5200F" w:rsidRDefault="00E5200F" w:rsidP="00E5200F">
      <w:pPr>
        <w:tabs>
          <w:tab w:val="left" w:pos="360"/>
          <w:tab w:val="left" w:pos="6480"/>
          <w:tab w:val="left" w:pos="7920"/>
          <w:tab w:val="left" w:pos="9270"/>
        </w:tabs>
        <w:ind w:right="-360"/>
        <w:rPr>
          <w:rFonts w:ascii="Times New Roman" w:hAnsi="Times New Roman" w:cs="Times New Roman"/>
          <w:color w:val="000000"/>
        </w:rPr>
      </w:pPr>
      <w:r>
        <w:rPr>
          <w:rFonts w:ascii="Times New Roman" w:hAnsi="Times New Roman" w:cs="Times New Roman"/>
          <w:color w:val="000000"/>
        </w:rPr>
        <w:tab/>
        <w:t>influence how the needs of ELA students are addressed</w:t>
      </w:r>
    </w:p>
    <w:p w:rsidR="00E5200F" w:rsidRDefault="00E5200F" w:rsidP="00E5200F">
      <w:pPr>
        <w:tabs>
          <w:tab w:val="left" w:pos="360"/>
          <w:tab w:val="left" w:pos="6480"/>
          <w:tab w:val="left" w:pos="7920"/>
          <w:tab w:val="left" w:pos="9270"/>
        </w:tabs>
        <w:ind w:right="-360"/>
        <w:rPr>
          <w:rFonts w:ascii="Times New Roman" w:hAnsi="Times New Roman" w:cs="Times New Roman"/>
          <w:color w:val="000000"/>
        </w:rPr>
      </w:pPr>
    </w:p>
    <w:p w:rsidR="00E5200F" w:rsidRDefault="00E5200F" w:rsidP="00E5200F">
      <w:pPr>
        <w:tabs>
          <w:tab w:val="left" w:pos="360"/>
          <w:tab w:val="left" w:pos="6480"/>
          <w:tab w:val="left" w:pos="7920"/>
          <w:tab w:val="left" w:pos="9270"/>
        </w:tabs>
        <w:ind w:right="-360"/>
        <w:rPr>
          <w:rFonts w:ascii="Times New Roman" w:hAnsi="Times New Roman" w:cs="Times New Roman"/>
          <w:color w:val="000000"/>
        </w:rPr>
      </w:pPr>
      <w:r>
        <w:rPr>
          <w:rFonts w:ascii="Times New Roman" w:hAnsi="Times New Roman" w:cs="Times New Roman"/>
          <w:color w:val="000000"/>
        </w:rPr>
        <w:t>6.</w:t>
      </w:r>
      <w:r>
        <w:rPr>
          <w:rFonts w:ascii="Times New Roman" w:hAnsi="Times New Roman" w:cs="Times New Roman"/>
          <w:color w:val="000000"/>
        </w:rPr>
        <w:tab/>
        <w:t>The effect of age, motivation, self-esteem, gender, experience, cognitive</w:t>
      </w:r>
      <w:r>
        <w:rPr>
          <w:rFonts w:ascii="Times New Roman" w:hAnsi="Times New Roman" w:cs="Times New Roman"/>
          <w:color w:val="000000"/>
        </w:rPr>
        <w:tab/>
        <w:t>4.4, 5.3, 5.4</w:t>
      </w:r>
      <w:r>
        <w:rPr>
          <w:rFonts w:ascii="Times New Roman" w:hAnsi="Times New Roman" w:cs="Times New Roman"/>
          <w:color w:val="000000"/>
        </w:rPr>
        <w:tab/>
      </w:r>
    </w:p>
    <w:p w:rsidR="00E5200F" w:rsidRDefault="00E5200F" w:rsidP="00E5200F">
      <w:pPr>
        <w:tabs>
          <w:tab w:val="left" w:pos="360"/>
          <w:tab w:val="left" w:pos="6480"/>
          <w:tab w:val="left" w:pos="7920"/>
          <w:tab w:val="left" w:pos="9270"/>
        </w:tabs>
        <w:ind w:right="-360"/>
        <w:rPr>
          <w:rFonts w:ascii="Times New Roman" w:hAnsi="Times New Roman" w:cs="Times New Roman"/>
          <w:color w:val="000000"/>
        </w:rPr>
      </w:pPr>
      <w:r>
        <w:rPr>
          <w:rFonts w:ascii="Times New Roman" w:hAnsi="Times New Roman" w:cs="Times New Roman"/>
          <w:color w:val="000000"/>
        </w:rPr>
        <w:tab/>
        <w:t>styles, and learning strategies on language acquisition and language learning</w:t>
      </w:r>
    </w:p>
    <w:p w:rsidR="00E5200F" w:rsidRDefault="00E5200F" w:rsidP="00E5200F">
      <w:pPr>
        <w:tabs>
          <w:tab w:val="left" w:pos="360"/>
          <w:tab w:val="left" w:pos="6480"/>
          <w:tab w:val="left" w:pos="7920"/>
          <w:tab w:val="left" w:pos="9270"/>
        </w:tabs>
        <w:ind w:right="-360"/>
        <w:rPr>
          <w:rFonts w:ascii="Times New Roman" w:hAnsi="Times New Roman" w:cs="Times New Roman"/>
          <w:color w:val="000000"/>
        </w:rPr>
      </w:pPr>
      <w:r>
        <w:rPr>
          <w:rFonts w:ascii="Times New Roman" w:hAnsi="Times New Roman" w:cs="Times New Roman"/>
          <w:color w:val="000000"/>
        </w:rPr>
        <w:tab/>
      </w:r>
    </w:p>
    <w:p w:rsidR="00E5200F" w:rsidRDefault="00E5200F" w:rsidP="00E5200F">
      <w:pPr>
        <w:tabs>
          <w:tab w:val="left" w:pos="360"/>
          <w:tab w:val="left" w:pos="6480"/>
          <w:tab w:val="left" w:pos="7920"/>
          <w:tab w:val="left" w:pos="9270"/>
        </w:tabs>
        <w:ind w:right="-360"/>
        <w:rPr>
          <w:rFonts w:ascii="Times New Roman" w:hAnsi="Times New Roman" w:cs="Times New Roman"/>
          <w:color w:val="000000"/>
        </w:rPr>
      </w:pPr>
      <w:r>
        <w:rPr>
          <w:rFonts w:ascii="Times New Roman" w:hAnsi="Times New Roman" w:cs="Times New Roman"/>
          <w:color w:val="000000"/>
        </w:rPr>
        <w:t>7.</w:t>
      </w:r>
      <w:r>
        <w:rPr>
          <w:rFonts w:ascii="Times New Roman" w:hAnsi="Times New Roman" w:cs="Times New Roman"/>
          <w:color w:val="000000"/>
        </w:rPr>
        <w:tab/>
        <w:t>Becoming more culturally sensitive and compassionate towards those whose</w:t>
      </w:r>
      <w:r>
        <w:rPr>
          <w:rFonts w:ascii="Times New Roman" w:hAnsi="Times New Roman" w:cs="Times New Roman"/>
          <w:color w:val="000000"/>
        </w:rPr>
        <w:tab/>
        <w:t>9.1, 9.2, 9.3, 10.2</w:t>
      </w:r>
      <w:r>
        <w:rPr>
          <w:rFonts w:ascii="Times New Roman" w:hAnsi="Times New Roman" w:cs="Times New Roman"/>
          <w:color w:val="000000"/>
        </w:rPr>
        <w:tab/>
        <w:t>first language is not Standard English</w:t>
      </w:r>
    </w:p>
    <w:p w:rsidR="00E5200F" w:rsidRDefault="00E5200F" w:rsidP="00E5200F">
      <w:pPr>
        <w:tabs>
          <w:tab w:val="left" w:pos="360"/>
          <w:tab w:val="left" w:pos="6480"/>
          <w:tab w:val="left" w:pos="7920"/>
          <w:tab w:val="left" w:pos="9270"/>
        </w:tabs>
        <w:ind w:right="-360"/>
        <w:rPr>
          <w:rFonts w:ascii="Times New Roman" w:hAnsi="Times New Roman" w:cs="Times New Roman"/>
          <w:color w:val="000000"/>
        </w:rPr>
      </w:pPr>
    </w:p>
    <w:p w:rsidR="00E5200F" w:rsidRDefault="00E5200F" w:rsidP="00E5200F">
      <w:pPr>
        <w:numPr>
          <w:ilvl w:val="0"/>
          <w:numId w:val="1"/>
        </w:numPr>
        <w:tabs>
          <w:tab w:val="clear" w:pos="720"/>
          <w:tab w:val="num" w:pos="360"/>
          <w:tab w:val="left" w:pos="6480"/>
          <w:tab w:val="left" w:pos="7920"/>
          <w:tab w:val="left" w:pos="9270"/>
        </w:tabs>
        <w:ind w:left="0" w:right="-360" w:firstLine="0"/>
        <w:rPr>
          <w:rFonts w:ascii="Times New Roman" w:hAnsi="Times New Roman" w:cs="Times New Roman"/>
          <w:color w:val="000000"/>
        </w:rPr>
      </w:pPr>
      <w:r>
        <w:rPr>
          <w:rFonts w:ascii="Times New Roman" w:hAnsi="Times New Roman" w:cs="Times New Roman"/>
          <w:color w:val="000000"/>
        </w:rPr>
        <w:t xml:space="preserve">becoming familiar with the identification, assessment, placement, and </w:t>
      </w:r>
      <w:r>
        <w:rPr>
          <w:rFonts w:ascii="Times New Roman" w:hAnsi="Times New Roman" w:cs="Times New Roman"/>
          <w:color w:val="000000"/>
        </w:rPr>
        <w:tab/>
        <w:t>6.1, 6.2, 6.4</w:t>
      </w:r>
      <w:r>
        <w:rPr>
          <w:rFonts w:ascii="Times New Roman" w:hAnsi="Times New Roman" w:cs="Times New Roman"/>
          <w:color w:val="000000"/>
        </w:rPr>
        <w:tab/>
      </w:r>
    </w:p>
    <w:p w:rsidR="00E5200F" w:rsidRDefault="00E5200F" w:rsidP="00E5200F">
      <w:pPr>
        <w:tabs>
          <w:tab w:val="left" w:pos="360"/>
          <w:tab w:val="left" w:pos="6480"/>
          <w:tab w:val="left" w:pos="7920"/>
          <w:tab w:val="left" w:pos="9270"/>
        </w:tabs>
        <w:ind w:left="360" w:right="-360"/>
        <w:rPr>
          <w:rFonts w:ascii="Times New Roman" w:hAnsi="Times New Roman" w:cs="Times New Roman"/>
          <w:color w:val="000000"/>
        </w:rPr>
      </w:pPr>
      <w:proofErr w:type="spellStart"/>
      <w:r>
        <w:rPr>
          <w:rFonts w:ascii="Times New Roman" w:hAnsi="Times New Roman" w:cs="Times New Roman"/>
          <w:color w:val="000000"/>
        </w:rPr>
        <w:t>redesignation</w:t>
      </w:r>
      <w:proofErr w:type="spellEnd"/>
      <w:r>
        <w:rPr>
          <w:rFonts w:ascii="Times New Roman" w:hAnsi="Times New Roman" w:cs="Times New Roman"/>
          <w:color w:val="000000"/>
        </w:rPr>
        <w:t xml:space="preserve"> of English language learners</w:t>
      </w:r>
    </w:p>
    <w:p w:rsidR="00E5200F" w:rsidRDefault="00E5200F" w:rsidP="00E5200F">
      <w:pPr>
        <w:tabs>
          <w:tab w:val="left" w:pos="360"/>
          <w:tab w:val="left" w:pos="6480"/>
          <w:tab w:val="left" w:pos="7920"/>
          <w:tab w:val="left" w:pos="9270"/>
        </w:tabs>
        <w:ind w:right="-360"/>
        <w:rPr>
          <w:rFonts w:ascii="Times New Roman" w:hAnsi="Times New Roman" w:cs="Times New Roman"/>
          <w:color w:val="000000"/>
        </w:rPr>
      </w:pPr>
      <w:r>
        <w:rPr>
          <w:rFonts w:ascii="Times New Roman" w:hAnsi="Times New Roman" w:cs="Times New Roman"/>
          <w:color w:val="000000"/>
        </w:rPr>
        <w:tab/>
      </w:r>
    </w:p>
    <w:p w:rsidR="00E5200F" w:rsidRDefault="00E5200F" w:rsidP="00E5200F">
      <w:pPr>
        <w:numPr>
          <w:ilvl w:val="0"/>
          <w:numId w:val="1"/>
        </w:numPr>
        <w:tabs>
          <w:tab w:val="clear" w:pos="720"/>
          <w:tab w:val="num" w:pos="360"/>
          <w:tab w:val="left" w:pos="6480"/>
          <w:tab w:val="left" w:pos="7920"/>
          <w:tab w:val="left" w:pos="9270"/>
        </w:tabs>
        <w:ind w:left="0" w:right="-360" w:firstLine="0"/>
        <w:rPr>
          <w:rFonts w:ascii="Times New Roman" w:hAnsi="Times New Roman" w:cs="Times New Roman"/>
          <w:color w:val="000000"/>
        </w:rPr>
      </w:pPr>
      <w:r>
        <w:rPr>
          <w:rFonts w:ascii="Times New Roman" w:hAnsi="Times New Roman" w:cs="Times New Roman"/>
          <w:color w:val="000000"/>
        </w:rPr>
        <w:t>investigating bilingual research and practices which support effective</w:t>
      </w:r>
      <w:r>
        <w:rPr>
          <w:rFonts w:ascii="Times New Roman" w:hAnsi="Times New Roman" w:cs="Times New Roman"/>
          <w:color w:val="000000"/>
        </w:rPr>
        <w:tab/>
        <w:t xml:space="preserve">4, 5.1, 7.1, 7.3, </w:t>
      </w:r>
      <w:r>
        <w:rPr>
          <w:rFonts w:ascii="Times New Roman" w:hAnsi="Times New Roman" w:cs="Times New Roman"/>
          <w:color w:val="000000"/>
        </w:rPr>
        <w:tab/>
        <w:t>teaching practices among students of diverse cultures, language, gender,</w:t>
      </w:r>
      <w:r>
        <w:rPr>
          <w:rFonts w:ascii="Times New Roman" w:hAnsi="Times New Roman" w:cs="Times New Roman"/>
          <w:color w:val="000000"/>
        </w:rPr>
        <w:tab/>
        <w:t xml:space="preserve">7.4, 7.5, 8.1, 8.4, </w:t>
      </w:r>
      <w:r>
        <w:rPr>
          <w:rFonts w:ascii="Times New Roman" w:hAnsi="Times New Roman" w:cs="Times New Roman"/>
          <w:color w:val="000000"/>
        </w:rPr>
        <w:tab/>
        <w:t>race, and individuals with special needs</w:t>
      </w:r>
      <w:r>
        <w:rPr>
          <w:rFonts w:ascii="Times New Roman" w:hAnsi="Times New Roman" w:cs="Times New Roman"/>
          <w:color w:val="000000"/>
        </w:rPr>
        <w:tab/>
      </w:r>
      <w:r>
        <w:rPr>
          <w:rFonts w:ascii="Times New Roman" w:hAnsi="Times New Roman" w:cs="Times New Roman"/>
          <w:color w:val="000000"/>
        </w:rPr>
        <w:tab/>
        <w:t>10.3, 10.4.</w:t>
      </w:r>
    </w:p>
    <w:p w:rsidR="00E5200F" w:rsidRDefault="00E5200F" w:rsidP="00E5200F">
      <w:pPr>
        <w:tabs>
          <w:tab w:val="left" w:pos="360"/>
          <w:tab w:val="left" w:pos="6480"/>
          <w:tab w:val="left" w:pos="7920"/>
          <w:tab w:val="left" w:pos="9270"/>
        </w:tabs>
        <w:ind w:right="-360"/>
        <w:rPr>
          <w:rFonts w:ascii="Times New Roman" w:hAnsi="Times New Roman" w:cs="Times New Roman"/>
          <w:color w:val="000000"/>
        </w:rPr>
      </w:pPr>
    </w:p>
    <w:p w:rsidR="00E5200F" w:rsidRDefault="00E5200F" w:rsidP="00E5200F">
      <w:pPr>
        <w:tabs>
          <w:tab w:val="left" w:pos="360"/>
          <w:tab w:val="left" w:pos="6480"/>
          <w:tab w:val="left" w:pos="7920"/>
          <w:tab w:val="left" w:pos="9270"/>
        </w:tabs>
        <w:ind w:right="-360"/>
        <w:rPr>
          <w:rFonts w:ascii="Times New Roman" w:hAnsi="Times New Roman" w:cs="Times New Roman"/>
          <w:color w:val="000000"/>
        </w:rPr>
      </w:pPr>
      <w:r>
        <w:rPr>
          <w:rFonts w:ascii="Times New Roman" w:hAnsi="Times New Roman" w:cs="Times New Roman"/>
          <w:color w:val="000000"/>
        </w:rPr>
        <w:t>10.</w:t>
      </w:r>
      <w:r>
        <w:rPr>
          <w:rFonts w:ascii="Times New Roman" w:hAnsi="Times New Roman" w:cs="Times New Roman"/>
          <w:color w:val="000000"/>
        </w:rPr>
        <w:tab/>
        <w:t>The historical and cultural trends in the education of linguistically different</w:t>
      </w:r>
      <w:r>
        <w:rPr>
          <w:rFonts w:ascii="Times New Roman" w:hAnsi="Times New Roman" w:cs="Times New Roman"/>
          <w:color w:val="000000"/>
        </w:rPr>
        <w:tab/>
        <w:t xml:space="preserve">5.2, 7.1, 10.1, </w:t>
      </w:r>
      <w:r>
        <w:rPr>
          <w:rFonts w:ascii="Times New Roman" w:hAnsi="Times New Roman" w:cs="Times New Roman"/>
          <w:color w:val="000000"/>
        </w:rPr>
        <w:tab/>
      </w:r>
      <w:r>
        <w:rPr>
          <w:rFonts w:ascii="Times New Roman" w:hAnsi="Times New Roman" w:cs="Times New Roman"/>
          <w:color w:val="000000"/>
        </w:rPr>
        <w:tab/>
        <w:t>students, including the use of bilingual program models</w:t>
      </w:r>
      <w:r>
        <w:rPr>
          <w:rFonts w:ascii="Times New Roman" w:hAnsi="Times New Roman" w:cs="Times New Roman"/>
          <w:color w:val="000000"/>
        </w:rPr>
        <w:tab/>
      </w:r>
      <w:r>
        <w:rPr>
          <w:rFonts w:ascii="Times New Roman" w:hAnsi="Times New Roman" w:cs="Times New Roman"/>
          <w:color w:val="000000"/>
        </w:rPr>
        <w:tab/>
        <w:t>10.3</w:t>
      </w:r>
      <w:r>
        <w:rPr>
          <w:rFonts w:ascii="Times New Roman" w:hAnsi="Times New Roman" w:cs="Times New Roman"/>
          <w:color w:val="000000"/>
        </w:rPr>
        <w:tab/>
      </w:r>
    </w:p>
    <w:p w:rsidR="00E5200F" w:rsidRDefault="00E5200F" w:rsidP="00E5200F">
      <w:pPr>
        <w:tabs>
          <w:tab w:val="left" w:pos="360"/>
          <w:tab w:val="left" w:pos="6480"/>
          <w:tab w:val="left" w:pos="7920"/>
          <w:tab w:val="left" w:pos="9270"/>
        </w:tabs>
        <w:ind w:right="-360"/>
        <w:rPr>
          <w:rFonts w:ascii="Times New Roman" w:hAnsi="Times New Roman" w:cs="Times New Roman"/>
          <w:color w:val="000000"/>
        </w:rPr>
      </w:pPr>
      <w:r>
        <w:rPr>
          <w:rFonts w:ascii="Times New Roman" w:hAnsi="Times New Roman" w:cs="Times New Roman"/>
          <w:color w:val="000000"/>
        </w:rPr>
        <w:tab/>
      </w:r>
    </w:p>
    <w:p w:rsidR="00E5200F" w:rsidRDefault="00E5200F" w:rsidP="00E5200F">
      <w:pPr>
        <w:tabs>
          <w:tab w:val="left" w:pos="360"/>
          <w:tab w:val="left" w:pos="6480"/>
          <w:tab w:val="left" w:pos="7920"/>
          <w:tab w:val="left" w:pos="9270"/>
        </w:tabs>
        <w:ind w:right="-360"/>
        <w:rPr>
          <w:rFonts w:ascii="Times New Roman" w:hAnsi="Times New Roman" w:cs="Times New Roman"/>
          <w:b/>
          <w:bCs/>
          <w:color w:val="000000"/>
          <w:u w:val="single"/>
        </w:rPr>
      </w:pPr>
      <w:r>
        <w:rPr>
          <w:rFonts w:ascii="Times New Roman" w:hAnsi="Times New Roman" w:cs="Times New Roman"/>
          <w:b/>
          <w:bCs/>
          <w:color w:val="000000"/>
          <w:u w:val="single"/>
        </w:rPr>
        <w:t>Competencies</w:t>
      </w:r>
    </w:p>
    <w:p w:rsidR="00E5200F" w:rsidRDefault="00E5200F" w:rsidP="00E5200F">
      <w:pPr>
        <w:tabs>
          <w:tab w:val="left" w:pos="360"/>
          <w:tab w:val="left" w:pos="6480"/>
          <w:tab w:val="left" w:pos="7920"/>
          <w:tab w:val="left" w:pos="9270"/>
        </w:tabs>
        <w:ind w:right="-360"/>
        <w:rPr>
          <w:rFonts w:ascii="Times New Roman" w:hAnsi="Times New Roman" w:cs="Times New Roman"/>
          <w:b/>
          <w:bCs/>
          <w:color w:val="000000"/>
          <w:u w:val="single"/>
        </w:rPr>
      </w:pPr>
    </w:p>
    <w:p w:rsidR="00E5200F" w:rsidRDefault="00E5200F" w:rsidP="00E5200F">
      <w:pPr>
        <w:tabs>
          <w:tab w:val="left" w:pos="360"/>
          <w:tab w:val="left" w:pos="6480"/>
          <w:tab w:val="left" w:pos="7920"/>
          <w:tab w:val="left" w:pos="9270"/>
        </w:tabs>
        <w:ind w:right="-360"/>
        <w:rPr>
          <w:rFonts w:ascii="Times New Roman" w:hAnsi="Times New Roman" w:cs="Times New Roman"/>
          <w:color w:val="000000"/>
        </w:rPr>
      </w:pPr>
      <w:r>
        <w:rPr>
          <w:rFonts w:ascii="Times New Roman" w:hAnsi="Times New Roman" w:cs="Times New Roman"/>
          <w:b/>
          <w:bCs/>
          <w:color w:val="000000"/>
        </w:rPr>
        <w:t>Students will demonstrate their learning by:</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b/>
          <w:bCs/>
          <w:color w:val="000000"/>
        </w:rPr>
        <w:t xml:space="preserve">               </w:t>
      </w:r>
    </w:p>
    <w:p w:rsidR="00E5200F" w:rsidRDefault="00E5200F" w:rsidP="00E5200F">
      <w:pPr>
        <w:tabs>
          <w:tab w:val="left" w:pos="360"/>
          <w:tab w:val="left" w:pos="720"/>
          <w:tab w:val="left" w:pos="6480"/>
          <w:tab w:val="left" w:pos="7920"/>
          <w:tab w:val="left" w:pos="9180"/>
          <w:tab w:val="left" w:pos="9270"/>
        </w:tabs>
        <w:ind w:right="-360"/>
        <w:rPr>
          <w:rFonts w:ascii="Times New Roman" w:hAnsi="Times New Roman" w:cs="Times New Roman"/>
          <w:color w:val="000000"/>
        </w:rPr>
      </w:pPr>
      <w:r>
        <w:rPr>
          <w:rFonts w:ascii="Times New Roman" w:hAnsi="Times New Roman" w:cs="Times New Roman"/>
          <w:color w:val="000000"/>
        </w:rPr>
        <w:t>1.</w:t>
      </w:r>
      <w:r>
        <w:rPr>
          <w:rFonts w:ascii="Times New Roman" w:hAnsi="Times New Roman" w:cs="Times New Roman"/>
          <w:color w:val="000000"/>
        </w:rPr>
        <w:tab/>
        <w:t>Acquiring effective teaching practices to provide all students access to the core curriculum</w:t>
      </w:r>
    </w:p>
    <w:p w:rsidR="00E5200F" w:rsidRDefault="00E5200F" w:rsidP="00E5200F">
      <w:pPr>
        <w:tabs>
          <w:tab w:val="left" w:pos="360"/>
          <w:tab w:val="left" w:pos="720"/>
          <w:tab w:val="left" w:pos="6480"/>
          <w:tab w:val="left" w:pos="7920"/>
          <w:tab w:val="left" w:pos="9180"/>
          <w:tab w:val="left" w:pos="9270"/>
        </w:tabs>
        <w:ind w:right="-360"/>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p>
    <w:p w:rsidR="00E5200F" w:rsidRDefault="00E5200F" w:rsidP="00E5200F">
      <w:pPr>
        <w:tabs>
          <w:tab w:val="left" w:pos="360"/>
          <w:tab w:val="left" w:pos="720"/>
          <w:tab w:val="left" w:pos="6480"/>
          <w:tab w:val="left" w:pos="7920"/>
          <w:tab w:val="left" w:pos="9180"/>
          <w:tab w:val="left" w:pos="9270"/>
        </w:tabs>
        <w:ind w:right="-360"/>
        <w:rPr>
          <w:rFonts w:ascii="Times New Roman" w:hAnsi="Times New Roman" w:cs="Times New Roman"/>
          <w:color w:val="000000"/>
        </w:rPr>
      </w:pPr>
      <w:r>
        <w:rPr>
          <w:rFonts w:ascii="Times New Roman" w:hAnsi="Times New Roman" w:cs="Times New Roman"/>
          <w:color w:val="000000"/>
        </w:rPr>
        <w:t>2.</w:t>
      </w:r>
      <w:r>
        <w:rPr>
          <w:rFonts w:ascii="Times New Roman" w:hAnsi="Times New Roman" w:cs="Times New Roman"/>
          <w:color w:val="000000"/>
        </w:rPr>
        <w:tab/>
        <w:t>acquiring effective formal and informal methods to assess students' proficiency in listening,</w:t>
      </w:r>
    </w:p>
    <w:p w:rsidR="00E5200F" w:rsidRDefault="00E5200F" w:rsidP="00E5200F">
      <w:pPr>
        <w:tabs>
          <w:tab w:val="left" w:pos="360"/>
          <w:tab w:val="left" w:pos="720"/>
          <w:tab w:val="left" w:pos="6480"/>
          <w:tab w:val="left" w:pos="7920"/>
          <w:tab w:val="left" w:pos="9180"/>
          <w:tab w:val="left" w:pos="9270"/>
        </w:tabs>
        <w:ind w:right="-360"/>
        <w:rPr>
          <w:rFonts w:ascii="Times New Roman" w:hAnsi="Times New Roman" w:cs="Times New Roman"/>
          <w:color w:val="000000"/>
        </w:rPr>
      </w:pPr>
      <w:r>
        <w:rPr>
          <w:rFonts w:ascii="Times New Roman" w:hAnsi="Times New Roman" w:cs="Times New Roman"/>
          <w:color w:val="000000"/>
        </w:rPr>
        <w:tab/>
        <w:t>speaking and reading readiness in both first and second language</w:t>
      </w:r>
    </w:p>
    <w:p w:rsidR="00E5200F" w:rsidRDefault="00E5200F" w:rsidP="00E5200F">
      <w:pPr>
        <w:tabs>
          <w:tab w:val="left" w:pos="360"/>
          <w:tab w:val="left" w:pos="720"/>
          <w:tab w:val="left" w:pos="6480"/>
          <w:tab w:val="left" w:pos="7920"/>
          <w:tab w:val="left" w:pos="9180"/>
          <w:tab w:val="left" w:pos="9270"/>
        </w:tabs>
        <w:ind w:right="-360"/>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p>
    <w:p w:rsidR="00E5200F" w:rsidRDefault="00E5200F" w:rsidP="00E5200F">
      <w:pPr>
        <w:pStyle w:val="BodyText"/>
        <w:tabs>
          <w:tab w:val="clear" w:pos="7020"/>
          <w:tab w:val="left" w:pos="360"/>
          <w:tab w:val="left" w:pos="720"/>
          <w:tab w:val="left" w:pos="6480"/>
          <w:tab w:val="left" w:pos="7920"/>
          <w:tab w:val="left" w:pos="9270"/>
        </w:tabs>
        <w:ind w:right="-360"/>
      </w:pPr>
      <w:r>
        <w:t>3.</w:t>
      </w:r>
      <w:r>
        <w:tab/>
        <w:t>comparing and contrasting the phonology and syntax of English to other languages, and the relationship</w:t>
      </w:r>
      <w:r w:rsidR="00D8211B">
        <w:t xml:space="preserve"> </w:t>
      </w:r>
      <w:r>
        <w:t>between the first and second language and the transitional process into English</w:t>
      </w:r>
    </w:p>
    <w:p w:rsidR="00E5200F" w:rsidRDefault="00E5200F" w:rsidP="00E5200F">
      <w:pPr>
        <w:pStyle w:val="BodyText"/>
        <w:tabs>
          <w:tab w:val="clear" w:pos="7020"/>
          <w:tab w:val="left" w:pos="360"/>
          <w:tab w:val="left" w:pos="720"/>
          <w:tab w:val="left" w:pos="6480"/>
          <w:tab w:val="left" w:pos="7920"/>
          <w:tab w:val="left" w:pos="9270"/>
        </w:tabs>
        <w:ind w:right="-360"/>
      </w:pPr>
    </w:p>
    <w:p w:rsidR="00E5200F" w:rsidRDefault="00E5200F" w:rsidP="00E5200F">
      <w:pPr>
        <w:pStyle w:val="BodyText"/>
        <w:tabs>
          <w:tab w:val="clear" w:pos="7020"/>
          <w:tab w:val="left" w:pos="360"/>
          <w:tab w:val="left" w:pos="720"/>
          <w:tab w:val="left" w:pos="6480"/>
          <w:tab w:val="left" w:pos="7920"/>
          <w:tab w:val="left" w:pos="9270"/>
        </w:tabs>
        <w:ind w:right="-360"/>
      </w:pPr>
      <w:r>
        <w:t>4.</w:t>
      </w:r>
      <w:r>
        <w:tab/>
        <w:t>Demonstrating competence in the use of electronic research tools (e.g. access the Internet to search</w:t>
      </w:r>
      <w:r w:rsidR="00D8211B">
        <w:t xml:space="preserve"> </w:t>
      </w:r>
      <w:r>
        <w:t>for and retrieve information), and in the ability to assess the authenticity, reliability and bias of</w:t>
      </w:r>
      <w:r w:rsidR="00D8211B">
        <w:t xml:space="preserve"> </w:t>
      </w:r>
      <w:r>
        <w:t>the data gathered</w:t>
      </w:r>
    </w:p>
    <w:p w:rsidR="00E5200F" w:rsidRDefault="00E5200F" w:rsidP="00E5200F">
      <w:pPr>
        <w:pStyle w:val="BodyText"/>
        <w:tabs>
          <w:tab w:val="clear" w:pos="7020"/>
          <w:tab w:val="left" w:pos="360"/>
          <w:tab w:val="left" w:pos="720"/>
          <w:tab w:val="left" w:pos="6480"/>
          <w:tab w:val="left" w:pos="7920"/>
          <w:tab w:val="left" w:pos="9270"/>
        </w:tabs>
        <w:ind w:right="-360"/>
      </w:pPr>
      <w:r>
        <w:tab/>
      </w:r>
      <w:r>
        <w:tab/>
      </w:r>
      <w:r>
        <w:tab/>
      </w:r>
      <w:r>
        <w:tab/>
      </w:r>
      <w:r>
        <w:tab/>
      </w:r>
    </w:p>
    <w:p w:rsidR="00D8211B" w:rsidRDefault="00E5200F" w:rsidP="00E5200F">
      <w:pPr>
        <w:pStyle w:val="BodyText"/>
        <w:tabs>
          <w:tab w:val="clear" w:pos="7020"/>
          <w:tab w:val="left" w:pos="360"/>
          <w:tab w:val="left" w:pos="720"/>
          <w:tab w:val="left" w:pos="6480"/>
          <w:tab w:val="left" w:pos="7920"/>
          <w:tab w:val="left" w:pos="9270"/>
        </w:tabs>
        <w:ind w:right="-360"/>
      </w:pPr>
      <w:r>
        <w:t>5.</w:t>
      </w:r>
      <w:r>
        <w:tab/>
        <w:t>choosing software for its relevance, effectiveness, alignment with content standards, and value added</w:t>
      </w:r>
      <w:r w:rsidR="00D8211B">
        <w:t xml:space="preserve"> </w:t>
      </w:r>
      <w:r>
        <w:t>to student learning</w:t>
      </w:r>
      <w:r>
        <w:tab/>
      </w:r>
    </w:p>
    <w:p w:rsidR="00E5200F" w:rsidRDefault="00E5200F" w:rsidP="00E5200F">
      <w:pPr>
        <w:pStyle w:val="BodyText"/>
        <w:tabs>
          <w:tab w:val="clear" w:pos="7020"/>
          <w:tab w:val="left" w:pos="360"/>
          <w:tab w:val="left" w:pos="720"/>
          <w:tab w:val="left" w:pos="6480"/>
          <w:tab w:val="left" w:pos="7920"/>
          <w:tab w:val="left" w:pos="9270"/>
        </w:tabs>
        <w:ind w:right="-360"/>
      </w:pPr>
      <w:r>
        <w:tab/>
      </w:r>
    </w:p>
    <w:p w:rsidR="00E5200F" w:rsidRDefault="00E5200F" w:rsidP="00E5200F">
      <w:pPr>
        <w:pStyle w:val="BodyText"/>
        <w:tabs>
          <w:tab w:val="clear" w:pos="7020"/>
          <w:tab w:val="left" w:pos="360"/>
          <w:tab w:val="left" w:pos="720"/>
          <w:tab w:val="left" w:pos="6480"/>
          <w:tab w:val="left" w:pos="7920"/>
          <w:tab w:val="left" w:pos="9270"/>
        </w:tabs>
        <w:ind w:right="-360"/>
      </w:pPr>
      <w:r>
        <w:t>6.</w:t>
      </w:r>
      <w:r>
        <w:tab/>
        <w:t>analyzing the goals and policies of different bilingual educational programs and models as well as the</w:t>
      </w:r>
      <w:r w:rsidR="00D8211B">
        <w:t xml:space="preserve"> </w:t>
      </w:r>
      <w:r>
        <w:t>implications of state and federal legislation of bilingual-bicultural programs</w:t>
      </w:r>
    </w:p>
    <w:p w:rsidR="00E5200F" w:rsidRDefault="00E5200F" w:rsidP="00E5200F">
      <w:pPr>
        <w:pStyle w:val="BodyText"/>
        <w:tabs>
          <w:tab w:val="clear" w:pos="7020"/>
          <w:tab w:val="left" w:pos="360"/>
          <w:tab w:val="left" w:pos="720"/>
          <w:tab w:val="left" w:pos="6480"/>
          <w:tab w:val="left" w:pos="7920"/>
          <w:tab w:val="left" w:pos="9270"/>
        </w:tabs>
        <w:ind w:right="-360"/>
      </w:pPr>
      <w:r>
        <w:tab/>
      </w:r>
      <w:r>
        <w:tab/>
      </w:r>
      <w:r>
        <w:tab/>
      </w:r>
      <w:r>
        <w:tab/>
      </w:r>
      <w:r>
        <w:tab/>
      </w:r>
    </w:p>
    <w:p w:rsidR="00E5200F" w:rsidRDefault="00E5200F" w:rsidP="00E5200F">
      <w:pPr>
        <w:pStyle w:val="BodyText"/>
        <w:tabs>
          <w:tab w:val="clear" w:pos="7020"/>
          <w:tab w:val="left" w:pos="360"/>
          <w:tab w:val="left" w:pos="720"/>
          <w:tab w:val="left" w:pos="6480"/>
          <w:tab w:val="left" w:pos="7920"/>
          <w:tab w:val="left" w:pos="9270"/>
        </w:tabs>
        <w:ind w:right="-360"/>
      </w:pPr>
      <w:r>
        <w:tab/>
      </w:r>
      <w:r>
        <w:tab/>
      </w:r>
      <w:r>
        <w:tab/>
      </w:r>
      <w:r>
        <w:tab/>
      </w:r>
      <w:r>
        <w:tab/>
      </w:r>
    </w:p>
    <w:p w:rsidR="00E5200F" w:rsidRDefault="00E5200F" w:rsidP="00E5200F">
      <w:pPr>
        <w:pStyle w:val="Heading3"/>
        <w:ind w:right="-360"/>
      </w:pPr>
      <w:r>
        <w:lastRenderedPageBreak/>
        <w:t xml:space="preserve">REQUIRED </w:t>
      </w:r>
      <w:smartTag w:uri="urn:schemas-microsoft-com:office:smarttags" w:element="place">
        <w:smartTag w:uri="urn:schemas-microsoft-com:office:smarttags" w:element="City">
          <w:r>
            <w:t>READINGS</w:t>
          </w:r>
        </w:smartTag>
      </w:smartTag>
      <w:r>
        <w:t xml:space="preserve"> </w:t>
      </w:r>
    </w:p>
    <w:p w:rsidR="00E5200F" w:rsidRDefault="00E5200F" w:rsidP="00E5200F">
      <w:pPr>
        <w:tabs>
          <w:tab w:val="left" w:pos="360"/>
        </w:tabs>
        <w:ind w:right="-360"/>
        <w:rPr>
          <w:rFonts w:ascii="Times New Roman" w:hAnsi="Times New Roman" w:cs="Times New Roman"/>
          <w:color w:val="000000"/>
        </w:rPr>
      </w:pPr>
    </w:p>
    <w:p w:rsidR="00E5200F" w:rsidRDefault="00E5200F" w:rsidP="00E5200F">
      <w:pPr>
        <w:tabs>
          <w:tab w:val="left" w:pos="-270"/>
          <w:tab w:val="left" w:pos="20"/>
          <w:tab w:val="right" w:pos="9360"/>
        </w:tabs>
        <w:rPr>
          <w:b/>
          <w:bCs/>
        </w:rPr>
      </w:pPr>
      <w:r>
        <w:rPr>
          <w:b/>
          <w:bCs/>
        </w:rPr>
        <w:t>Required Texts:</w:t>
      </w:r>
    </w:p>
    <w:p w:rsidR="00E5200F" w:rsidRDefault="00E5200F" w:rsidP="00E5200F">
      <w:pPr>
        <w:tabs>
          <w:tab w:val="left" w:pos="-270"/>
          <w:tab w:val="left" w:pos="20"/>
          <w:tab w:val="right" w:pos="9360"/>
        </w:tabs>
        <w:rPr>
          <w:b/>
          <w:bCs/>
        </w:rPr>
      </w:pPr>
      <w:r>
        <w:rPr>
          <w:rFonts w:ascii="Times New Roman" w:hAnsi="Times New Roman" w:cs="Times New Roman"/>
          <w:color w:val="000000"/>
        </w:rPr>
        <w:tab/>
      </w:r>
    </w:p>
    <w:p w:rsidR="00E5200F" w:rsidRPr="00E5200F" w:rsidRDefault="00E5200F" w:rsidP="00E5200F">
      <w:pPr>
        <w:tabs>
          <w:tab w:val="left" w:pos="-270"/>
          <w:tab w:val="left" w:pos="20"/>
          <w:tab w:val="right" w:pos="9360"/>
        </w:tabs>
      </w:pPr>
      <w:proofErr w:type="spellStart"/>
      <w:r>
        <w:t>Fromkin</w:t>
      </w:r>
      <w:proofErr w:type="spellEnd"/>
      <w:r>
        <w:t>, Victo</w:t>
      </w:r>
      <w:r w:rsidR="009357AA">
        <w:t xml:space="preserve">ria and Rodman, and </w:t>
      </w:r>
      <w:proofErr w:type="spellStart"/>
      <w:r w:rsidR="009357AA">
        <w:t>Hyams</w:t>
      </w:r>
      <w:proofErr w:type="spellEnd"/>
      <w:r w:rsidR="009357AA">
        <w:t>. (2014</w:t>
      </w:r>
      <w:r>
        <w:t xml:space="preserve">) </w:t>
      </w:r>
      <w:r>
        <w:rPr>
          <w:i/>
        </w:rPr>
        <w:t xml:space="preserve">An Introduction to Language </w:t>
      </w:r>
      <w:r w:rsidR="009357AA">
        <w:t>(10</w:t>
      </w:r>
      <w:r w:rsidRPr="00D57178">
        <w:rPr>
          <w:vertAlign w:val="superscript"/>
        </w:rPr>
        <w:t>th</w:t>
      </w:r>
      <w:r w:rsidR="007E008D">
        <w:t xml:space="preserve"> edition). Wadsworth</w:t>
      </w:r>
      <w:r w:rsidRPr="00B53902">
        <w:t>. Boston.</w:t>
      </w:r>
    </w:p>
    <w:p w:rsidR="00E5200F" w:rsidRDefault="00E5200F" w:rsidP="00E5200F">
      <w:pPr>
        <w:tabs>
          <w:tab w:val="left" w:pos="-270"/>
          <w:tab w:val="left" w:pos="20"/>
          <w:tab w:val="right" w:pos="9360"/>
        </w:tabs>
        <w:rPr>
          <w:i/>
        </w:rPr>
      </w:pPr>
    </w:p>
    <w:p w:rsidR="00E5200F" w:rsidRDefault="00E5200F" w:rsidP="00E5200F">
      <w:pPr>
        <w:tabs>
          <w:tab w:val="left" w:pos="-270"/>
          <w:tab w:val="left" w:pos="20"/>
          <w:tab w:val="right" w:pos="9360"/>
        </w:tabs>
      </w:pPr>
      <w:r>
        <w:rPr>
          <w:i/>
        </w:rPr>
        <w:t xml:space="preserve">Selected handouts </w:t>
      </w:r>
      <w:r>
        <w:t>– to be distributed in class</w:t>
      </w:r>
    </w:p>
    <w:p w:rsidR="00E5200F" w:rsidRDefault="00E5200F" w:rsidP="00E5200F">
      <w:pPr>
        <w:tabs>
          <w:tab w:val="left" w:pos="-270"/>
          <w:tab w:val="left" w:pos="360"/>
        </w:tabs>
        <w:ind w:right="-360"/>
        <w:rPr>
          <w:rFonts w:ascii="Times New Roman" w:hAnsi="Times New Roman" w:cs="Times New Roman"/>
          <w:color w:val="000000"/>
        </w:rPr>
      </w:pPr>
    </w:p>
    <w:p w:rsidR="00E5200F" w:rsidRDefault="00E5200F" w:rsidP="00E5200F">
      <w:pPr>
        <w:tabs>
          <w:tab w:val="left" w:pos="-270"/>
        </w:tabs>
        <w:rPr>
          <w:b/>
          <w:bCs/>
          <w:u w:val="single"/>
        </w:rPr>
      </w:pPr>
      <w:r>
        <w:rPr>
          <w:b/>
          <w:bCs/>
          <w:u w:val="single"/>
        </w:rPr>
        <w:t>STUDENT ASSESSMENT</w:t>
      </w:r>
    </w:p>
    <w:p w:rsidR="00E5200F" w:rsidRDefault="00E5200F" w:rsidP="00E5200F">
      <w:pPr>
        <w:tabs>
          <w:tab w:val="left" w:pos="-270"/>
          <w:tab w:val="left" w:pos="720"/>
          <w:tab w:val="left" w:pos="7920"/>
          <w:tab w:val="right" w:pos="9720"/>
          <w:tab w:val="left" w:pos="11700"/>
        </w:tabs>
        <w:ind w:right="-360"/>
        <w:rPr>
          <w:rFonts w:ascii="Times New Roman" w:hAnsi="Times New Roman" w:cs="Times New Roman"/>
          <w:b/>
          <w:bCs/>
          <w:color w:val="000000"/>
          <w:u w:val="single"/>
        </w:rPr>
      </w:pPr>
      <w:r>
        <w:rPr>
          <w:rFonts w:ascii="Times New Roman" w:hAnsi="Times New Roman" w:cs="Times New Roman"/>
          <w:b/>
          <w:bCs/>
          <w:color w:val="000000"/>
        </w:rPr>
        <w:tab/>
      </w:r>
      <w:r>
        <w:rPr>
          <w:rFonts w:ascii="Times New Roman" w:hAnsi="Times New Roman" w:cs="Times New Roman"/>
          <w:b/>
          <w:bCs/>
          <w:color w:val="000000"/>
        </w:rPr>
        <w:tab/>
      </w:r>
      <w:r>
        <w:rPr>
          <w:rFonts w:ascii="Times New Roman" w:hAnsi="Times New Roman" w:cs="Times New Roman"/>
          <w:b/>
          <w:bCs/>
          <w:color w:val="000000"/>
        </w:rPr>
        <w:tab/>
      </w:r>
    </w:p>
    <w:p w:rsidR="00E5200F" w:rsidRPr="00A224BF" w:rsidRDefault="00E5200F" w:rsidP="00E5200F">
      <w:pPr>
        <w:tabs>
          <w:tab w:val="left" w:pos="-270"/>
        </w:tabs>
        <w:rPr>
          <w:b/>
          <w:bCs/>
          <w:snapToGrid w:val="0"/>
          <w:u w:val="single"/>
        </w:rPr>
      </w:pPr>
      <w:r>
        <w:rPr>
          <w:b/>
          <w:bCs/>
          <w:snapToGrid w:val="0"/>
          <w:u w:val="single"/>
        </w:rPr>
        <w:t xml:space="preserve">1.  Case Study:  Second Language Learner Interview: </w:t>
      </w:r>
      <w:r w:rsidRPr="00A224BF">
        <w:rPr>
          <w:b/>
          <w:snapToGrid w:val="0"/>
        </w:rPr>
        <w:t>(CTEL – 4.1, 4.2, 4.3, 4.6, 4.7, 5.3, 5.4 8.2)</w:t>
      </w:r>
    </w:p>
    <w:p w:rsidR="00E5200F" w:rsidRDefault="00E5200F" w:rsidP="00E5200F">
      <w:pPr>
        <w:tabs>
          <w:tab w:val="left" w:pos="-270"/>
        </w:tabs>
        <w:rPr>
          <w:snapToGrid w:val="0"/>
          <w:u w:val="single"/>
        </w:rPr>
      </w:pPr>
    </w:p>
    <w:p w:rsidR="00E5200F" w:rsidRDefault="00E5200F" w:rsidP="00E5200F">
      <w:pPr>
        <w:tabs>
          <w:tab w:val="left" w:pos="-270"/>
        </w:tabs>
        <w:rPr>
          <w:snapToGrid w:val="0"/>
        </w:rPr>
      </w:pPr>
      <w:r>
        <w:rPr>
          <w:snapToGrid w:val="0"/>
        </w:rPr>
        <w:t xml:space="preserve">The case study is the </w:t>
      </w:r>
      <w:r w:rsidRPr="000D54D2">
        <w:rPr>
          <w:b/>
          <w:i/>
          <w:snapToGrid w:val="0"/>
        </w:rPr>
        <w:t>Signature Assignment</w:t>
      </w:r>
      <w:r>
        <w:rPr>
          <w:snapToGrid w:val="0"/>
        </w:rPr>
        <w:t xml:space="preserve"> of this course, intended to be the most practical and enlightening of all the course requirements.  The student is to meet with a nonnative speaker of English in order to learn about the individual’s current ability in English as a second or foreign language.  The student should try to get a tape-recorded speaking sample and/or a written sample from the subject for language analysis.  (This is not recommended for the first visit.)  </w:t>
      </w:r>
    </w:p>
    <w:p w:rsidR="00E5200F" w:rsidRDefault="00E5200F" w:rsidP="00E5200F">
      <w:pPr>
        <w:tabs>
          <w:tab w:val="left" w:pos="-270"/>
        </w:tabs>
        <w:rPr>
          <w:snapToGrid w:val="0"/>
        </w:rPr>
      </w:pPr>
    </w:p>
    <w:p w:rsidR="00E5200F" w:rsidRPr="004D261E" w:rsidRDefault="00E5200F" w:rsidP="00E5200F">
      <w:pPr>
        <w:tabs>
          <w:tab w:val="left" w:pos="-270"/>
        </w:tabs>
        <w:rPr>
          <w:b/>
          <w:snapToGrid w:val="0"/>
        </w:rPr>
      </w:pPr>
      <w:r>
        <w:rPr>
          <w:snapToGrid w:val="0"/>
        </w:rPr>
        <w:t xml:space="preserve">The report should give a brief description of the subject, his/her native language, language learning background, feelings and attitudes toward the target language and culture, the ethnic and linguistic characteristics of the people with whom the individual associates, etc.  It should also explain what (if anything) the learner is doing (formally or informally) to improve his/her English.  The report should discuss the most salient error patterns in the subject’s production of English and possible causes for those errors (L1 interference, incorrectly learned patterns, interlanguage, etc.)  In other words, this presentation should be a descriptive analysis of the subject’s English proficiency at the time of the interview, addressing also the potential factors that might be contributing to the informant’s current linguistic state. </w:t>
      </w:r>
    </w:p>
    <w:p w:rsidR="00E5200F" w:rsidRDefault="00E5200F" w:rsidP="00E5200F">
      <w:pPr>
        <w:tabs>
          <w:tab w:val="left" w:pos="-270"/>
        </w:tabs>
        <w:rPr>
          <w:snapToGrid w:val="0"/>
        </w:rPr>
      </w:pPr>
    </w:p>
    <w:p w:rsidR="00E5200F" w:rsidRDefault="00E5200F" w:rsidP="00E5200F">
      <w:pPr>
        <w:tabs>
          <w:tab w:val="left" w:pos="-270"/>
        </w:tabs>
        <w:rPr>
          <w:b/>
          <w:snapToGrid w:val="0"/>
        </w:rPr>
      </w:pPr>
      <w:r>
        <w:rPr>
          <w:snapToGrid w:val="0"/>
        </w:rPr>
        <w:t>Each student will prepare a 15-minute class presentation about the case study for the final class session.  The presentation should include a brief description of the subject, major findings, and a recommendation for placement, intervention, or some other applicable course of action for the subject to continue to improve in h</w:t>
      </w:r>
      <w:r w:rsidR="004D261E">
        <w:rPr>
          <w:snapToGrid w:val="0"/>
        </w:rPr>
        <w:t>is/her own English acquisition.</w:t>
      </w:r>
      <w:r>
        <w:rPr>
          <w:snapToGrid w:val="0"/>
        </w:rPr>
        <w:t xml:space="preserve"> </w:t>
      </w:r>
      <w:r w:rsidR="001E67D4">
        <w:rPr>
          <w:b/>
          <w:snapToGrid w:val="0"/>
        </w:rPr>
        <w:t>25</w:t>
      </w:r>
      <w:r w:rsidR="004D261E" w:rsidRPr="00E5200F">
        <w:rPr>
          <w:b/>
          <w:snapToGrid w:val="0"/>
        </w:rPr>
        <w:t xml:space="preserve"> points</w:t>
      </w:r>
    </w:p>
    <w:p w:rsidR="001E67D4" w:rsidRDefault="001E67D4" w:rsidP="00E5200F">
      <w:pPr>
        <w:tabs>
          <w:tab w:val="left" w:pos="-270"/>
        </w:tabs>
        <w:rPr>
          <w:b/>
          <w:snapToGrid w:val="0"/>
        </w:rPr>
      </w:pPr>
    </w:p>
    <w:p w:rsidR="001E67D4" w:rsidRDefault="001E67D4" w:rsidP="001E67D4">
      <w:pPr>
        <w:tabs>
          <w:tab w:val="left" w:pos="-270"/>
        </w:tabs>
        <w:rPr>
          <w:b/>
          <w:bCs/>
          <w:snapToGrid w:val="0"/>
          <w:u w:val="single"/>
        </w:rPr>
      </w:pPr>
      <w:r>
        <w:rPr>
          <w:b/>
          <w:bCs/>
          <w:snapToGrid w:val="0"/>
          <w:u w:val="single"/>
        </w:rPr>
        <w:t>2.  Reflection papers or rewrites</w:t>
      </w:r>
    </w:p>
    <w:p w:rsidR="001E67D4" w:rsidRDefault="001E67D4" w:rsidP="001E67D4">
      <w:pPr>
        <w:tabs>
          <w:tab w:val="left" w:pos="-270"/>
        </w:tabs>
        <w:rPr>
          <w:b/>
          <w:bCs/>
          <w:snapToGrid w:val="0"/>
          <w:u w:val="single"/>
        </w:rPr>
      </w:pPr>
    </w:p>
    <w:p w:rsidR="001E67D4" w:rsidRPr="00765A73" w:rsidRDefault="001E67D4" w:rsidP="001E67D4">
      <w:pPr>
        <w:tabs>
          <w:tab w:val="left" w:pos="-270"/>
        </w:tabs>
        <w:rPr>
          <w:bCs/>
          <w:snapToGrid w:val="0"/>
        </w:rPr>
      </w:pPr>
      <w:r>
        <w:rPr>
          <w:bCs/>
          <w:snapToGrid w:val="0"/>
        </w:rPr>
        <w:t>Studen</w:t>
      </w:r>
      <w:r w:rsidR="0018249A">
        <w:rPr>
          <w:bCs/>
          <w:snapToGrid w:val="0"/>
        </w:rPr>
        <w:t>ts will write weekly minimum two</w:t>
      </w:r>
      <w:r>
        <w:rPr>
          <w:bCs/>
          <w:snapToGrid w:val="0"/>
        </w:rPr>
        <w:t>-page reflection papers – typed #12 font double- spaced– on: 1) the John McWhorter lectures that will be shown in class; 2) class lectures; and 3) other differentiated instruction that is used. The expectation is not to simply rephrase the content expressed in the videos or lectures but the instructor is more concerned with honest student insights, opinions, and feelings on what was viewed. Think about whether you learned anything (or not) by listening to the lecture or watching the videos. Were you enlighten</w:t>
      </w:r>
      <w:r w:rsidR="0018249A">
        <w:rPr>
          <w:bCs/>
          <w:snapToGrid w:val="0"/>
        </w:rPr>
        <w:t>ed or bored?</w:t>
      </w:r>
      <w:r>
        <w:rPr>
          <w:bCs/>
          <w:snapToGrid w:val="0"/>
        </w:rPr>
        <w:t xml:space="preserve"> Students will not be judged on whether they agree or not with the class content or methodology. You must turn in these papers the class period after listening to the lectures or watching the videos. </w:t>
      </w:r>
      <w:r>
        <w:rPr>
          <w:b/>
          <w:bCs/>
          <w:snapToGrid w:val="0"/>
        </w:rPr>
        <w:t>15</w:t>
      </w:r>
      <w:r w:rsidRPr="00765A73">
        <w:rPr>
          <w:b/>
          <w:bCs/>
          <w:snapToGrid w:val="0"/>
        </w:rPr>
        <w:t xml:space="preserve"> points</w:t>
      </w:r>
    </w:p>
    <w:p w:rsidR="001E67D4" w:rsidRDefault="001E67D4" w:rsidP="00E5200F">
      <w:pPr>
        <w:tabs>
          <w:tab w:val="left" w:pos="-270"/>
        </w:tabs>
        <w:rPr>
          <w:snapToGrid w:val="0"/>
        </w:rPr>
      </w:pPr>
    </w:p>
    <w:p w:rsidR="00E5200F" w:rsidRDefault="00E5200F" w:rsidP="00E5200F">
      <w:pPr>
        <w:tabs>
          <w:tab w:val="left" w:pos="-270"/>
        </w:tabs>
        <w:rPr>
          <w:snapToGrid w:val="0"/>
        </w:rPr>
      </w:pPr>
    </w:p>
    <w:p w:rsidR="00E5200F" w:rsidRPr="008304C4" w:rsidRDefault="001E67D4" w:rsidP="00E5200F">
      <w:pPr>
        <w:tabs>
          <w:tab w:val="left" w:pos="-270"/>
        </w:tabs>
        <w:rPr>
          <w:b/>
          <w:bCs/>
          <w:snapToGrid w:val="0"/>
        </w:rPr>
      </w:pPr>
      <w:r>
        <w:rPr>
          <w:b/>
          <w:bCs/>
          <w:snapToGrid w:val="0"/>
          <w:u w:val="single"/>
        </w:rPr>
        <w:t>3</w:t>
      </w:r>
      <w:r w:rsidR="00E5200F">
        <w:rPr>
          <w:b/>
          <w:bCs/>
          <w:snapToGrid w:val="0"/>
          <w:u w:val="single"/>
        </w:rPr>
        <w:t xml:space="preserve">.  </w:t>
      </w:r>
      <w:proofErr w:type="spellStart"/>
      <w:r w:rsidR="00E5200F">
        <w:rPr>
          <w:b/>
          <w:bCs/>
          <w:snapToGrid w:val="0"/>
          <w:u w:val="single"/>
        </w:rPr>
        <w:t>Webliography</w:t>
      </w:r>
      <w:proofErr w:type="spellEnd"/>
      <w:r w:rsidR="00E5200F">
        <w:rPr>
          <w:b/>
          <w:bCs/>
          <w:snapToGrid w:val="0"/>
        </w:rPr>
        <w:t xml:space="preserve"> (CTEL – 5.2, 5.4, 5.5, 9.1, 9.2, 9.3)</w:t>
      </w:r>
    </w:p>
    <w:p w:rsidR="00E5200F" w:rsidRDefault="00E5200F" w:rsidP="00E5200F">
      <w:pPr>
        <w:tabs>
          <w:tab w:val="left" w:pos="-270"/>
        </w:tabs>
        <w:rPr>
          <w:snapToGrid w:val="0"/>
        </w:rPr>
      </w:pPr>
    </w:p>
    <w:p w:rsidR="00E5200F" w:rsidRDefault="00E5200F" w:rsidP="00E5200F">
      <w:pPr>
        <w:tabs>
          <w:tab w:val="left" w:pos="-270"/>
        </w:tabs>
        <w:rPr>
          <w:snapToGrid w:val="0"/>
        </w:rPr>
      </w:pPr>
      <w:r>
        <w:rPr>
          <w:snapToGrid w:val="0"/>
        </w:rPr>
        <w:t xml:space="preserve">Students will conduct a web search based on a topic related to a practical or theoretical aspect of </w:t>
      </w:r>
      <w:r>
        <w:rPr>
          <w:snapToGrid w:val="0"/>
          <w:lang w:val="fr-FR"/>
        </w:rPr>
        <w:t xml:space="preserve">second </w:t>
      </w:r>
      <w:proofErr w:type="spellStart"/>
      <w:r>
        <w:rPr>
          <w:snapToGrid w:val="0"/>
          <w:lang w:val="fr-FR"/>
        </w:rPr>
        <w:t>language</w:t>
      </w:r>
      <w:proofErr w:type="spellEnd"/>
      <w:r>
        <w:rPr>
          <w:snapToGrid w:val="0"/>
          <w:lang w:val="fr-FR"/>
        </w:rPr>
        <w:t xml:space="preserve"> acquisition (for </w:t>
      </w:r>
      <w:proofErr w:type="spellStart"/>
      <w:r>
        <w:rPr>
          <w:snapToGrid w:val="0"/>
          <w:lang w:val="fr-FR"/>
        </w:rPr>
        <w:t>example</w:t>
      </w:r>
      <w:proofErr w:type="spellEnd"/>
      <w:r>
        <w:rPr>
          <w:snapToGrid w:val="0"/>
          <w:lang w:val="fr-FR"/>
        </w:rPr>
        <w:t>,</w:t>
      </w:r>
      <w:r w:rsidRPr="003D0456">
        <w:rPr>
          <w:snapToGrid w:val="0"/>
        </w:rPr>
        <w:t xml:space="preserve"> bilingual programs</w:t>
      </w:r>
      <w:r>
        <w:rPr>
          <w:snapToGrid w:val="0"/>
          <w:lang w:val="fr-FR"/>
        </w:rPr>
        <w:t>,</w:t>
      </w:r>
      <w:r w:rsidRPr="003D0456">
        <w:rPr>
          <w:snapToGrid w:val="0"/>
        </w:rPr>
        <w:t xml:space="preserve"> assessment</w:t>
      </w:r>
      <w:r>
        <w:rPr>
          <w:snapToGrid w:val="0"/>
          <w:lang w:val="fr-FR"/>
        </w:rPr>
        <w:t>,</w:t>
      </w:r>
      <w:r w:rsidRPr="003D0456">
        <w:rPr>
          <w:snapToGrid w:val="0"/>
        </w:rPr>
        <w:t xml:space="preserve"> teacher</w:t>
      </w:r>
      <w:r>
        <w:rPr>
          <w:snapToGrid w:val="0"/>
          <w:lang w:val="fr-FR"/>
        </w:rPr>
        <w:t xml:space="preserve"> or</w:t>
      </w:r>
      <w:r w:rsidRPr="003D0456">
        <w:rPr>
          <w:snapToGrid w:val="0"/>
        </w:rPr>
        <w:t xml:space="preserve"> student resources</w:t>
      </w:r>
      <w:r>
        <w:rPr>
          <w:snapToGrid w:val="0"/>
          <w:lang w:val="fr-FR"/>
        </w:rPr>
        <w:t xml:space="preserve">, etc.) </w:t>
      </w:r>
      <w:r>
        <w:rPr>
          <w:snapToGrid w:val="0"/>
        </w:rPr>
        <w:t xml:space="preserve">The students will select 10 websites or 10 journal articles (or a combination of both, websites and articles) related to their topic.  The articles and/or the websites will be from reputable academic sources.  The students will write annotations (at least one paragraph) of each of their sources.  The major focus of the </w:t>
      </w:r>
      <w:proofErr w:type="spellStart"/>
      <w:r>
        <w:rPr>
          <w:snapToGrid w:val="0"/>
        </w:rPr>
        <w:t>webliography</w:t>
      </w:r>
      <w:proofErr w:type="spellEnd"/>
      <w:r>
        <w:rPr>
          <w:snapToGrid w:val="0"/>
        </w:rPr>
        <w:t xml:space="preserve"> assignment with the intended target audience should be clearly identified.  </w:t>
      </w:r>
      <w:r w:rsidRPr="00E5200F">
        <w:rPr>
          <w:b/>
          <w:snapToGrid w:val="0"/>
        </w:rPr>
        <w:t>10 points</w:t>
      </w:r>
    </w:p>
    <w:p w:rsidR="00E5200F" w:rsidRDefault="00E5200F" w:rsidP="00E5200F">
      <w:pPr>
        <w:tabs>
          <w:tab w:val="left" w:pos="-270"/>
        </w:tabs>
        <w:rPr>
          <w:b/>
          <w:bCs/>
          <w:snapToGrid w:val="0"/>
        </w:rPr>
      </w:pPr>
    </w:p>
    <w:p w:rsidR="00E5200F" w:rsidRDefault="001E67D4" w:rsidP="00E5200F">
      <w:pPr>
        <w:tabs>
          <w:tab w:val="left" w:pos="-270"/>
        </w:tabs>
        <w:rPr>
          <w:b/>
          <w:bCs/>
          <w:snapToGrid w:val="0"/>
        </w:rPr>
      </w:pPr>
      <w:r>
        <w:rPr>
          <w:b/>
          <w:bCs/>
          <w:snapToGrid w:val="0"/>
        </w:rPr>
        <w:t>4</w:t>
      </w:r>
      <w:r w:rsidR="00E5200F">
        <w:rPr>
          <w:b/>
          <w:bCs/>
          <w:snapToGrid w:val="0"/>
        </w:rPr>
        <w:t xml:space="preserve">. </w:t>
      </w:r>
      <w:r w:rsidR="00E5200F">
        <w:rPr>
          <w:b/>
          <w:bCs/>
          <w:snapToGrid w:val="0"/>
          <w:u w:val="single"/>
        </w:rPr>
        <w:t xml:space="preserve">Test on phonetics, phonology, </w:t>
      </w:r>
      <w:r>
        <w:rPr>
          <w:b/>
          <w:bCs/>
          <w:snapToGrid w:val="0"/>
          <w:u w:val="single"/>
        </w:rPr>
        <w:t xml:space="preserve">morphology </w:t>
      </w:r>
      <w:r w:rsidR="00E5200F">
        <w:rPr>
          <w:b/>
          <w:bCs/>
          <w:snapToGrid w:val="0"/>
          <w:u w:val="single"/>
        </w:rPr>
        <w:t>and syntax</w:t>
      </w:r>
      <w:r w:rsidR="00E5200F">
        <w:rPr>
          <w:b/>
          <w:bCs/>
          <w:snapToGrid w:val="0"/>
        </w:rPr>
        <w:t xml:space="preserve">. (CTEL – 4.1, 4.2) </w:t>
      </w:r>
    </w:p>
    <w:p w:rsidR="00E5200F" w:rsidRDefault="00E5200F" w:rsidP="00E5200F">
      <w:pPr>
        <w:tabs>
          <w:tab w:val="left" w:pos="-270"/>
        </w:tabs>
        <w:rPr>
          <w:bCs/>
          <w:snapToGrid w:val="0"/>
        </w:rPr>
      </w:pPr>
    </w:p>
    <w:p w:rsidR="00E5200F" w:rsidRDefault="00E5200F" w:rsidP="00E5200F">
      <w:pPr>
        <w:tabs>
          <w:tab w:val="left" w:pos="-270"/>
        </w:tabs>
        <w:rPr>
          <w:snapToGrid w:val="0"/>
        </w:rPr>
      </w:pPr>
      <w:r>
        <w:rPr>
          <w:bCs/>
          <w:snapToGrid w:val="0"/>
        </w:rPr>
        <w:t xml:space="preserve">This material will be covered via the first five chapters in the text, in addition to detailed explanations in class. </w:t>
      </w:r>
      <w:r w:rsidR="0067313F">
        <w:rPr>
          <w:b/>
          <w:bCs/>
          <w:snapToGrid w:val="0"/>
        </w:rPr>
        <w:t>30</w:t>
      </w:r>
      <w:bookmarkStart w:id="0" w:name="_GoBack"/>
      <w:bookmarkEnd w:id="0"/>
      <w:r w:rsidRPr="00E5200F">
        <w:rPr>
          <w:b/>
          <w:bCs/>
          <w:snapToGrid w:val="0"/>
        </w:rPr>
        <w:t xml:space="preserve"> points</w:t>
      </w:r>
    </w:p>
    <w:p w:rsidR="00E5200F" w:rsidRDefault="00E5200F" w:rsidP="00E5200F">
      <w:pPr>
        <w:tabs>
          <w:tab w:val="left" w:pos="-270"/>
          <w:tab w:val="left" w:pos="360"/>
          <w:tab w:val="right" w:pos="9720"/>
        </w:tabs>
        <w:ind w:right="-360"/>
        <w:rPr>
          <w:b/>
          <w:bCs/>
          <w:snapToGrid w:val="0"/>
        </w:rPr>
      </w:pPr>
    </w:p>
    <w:p w:rsidR="00D64AFE" w:rsidRDefault="00E5200F" w:rsidP="00E5200F">
      <w:pPr>
        <w:tabs>
          <w:tab w:val="left" w:pos="-270"/>
          <w:tab w:val="left" w:pos="360"/>
          <w:tab w:val="right" w:pos="9720"/>
        </w:tabs>
        <w:ind w:right="-360"/>
        <w:rPr>
          <w:b/>
          <w:bCs/>
          <w:snapToGrid w:val="0"/>
        </w:rPr>
      </w:pPr>
      <w:r>
        <w:rPr>
          <w:b/>
          <w:bCs/>
          <w:snapToGrid w:val="0"/>
        </w:rPr>
        <w:t xml:space="preserve">5. </w:t>
      </w:r>
      <w:r w:rsidRPr="004129D5">
        <w:rPr>
          <w:b/>
          <w:bCs/>
          <w:snapToGrid w:val="0"/>
          <w:u w:val="single"/>
        </w:rPr>
        <w:t xml:space="preserve">Facilitation of chapter in </w:t>
      </w:r>
      <w:r>
        <w:rPr>
          <w:b/>
          <w:bCs/>
          <w:snapToGrid w:val="0"/>
          <w:u w:val="single"/>
        </w:rPr>
        <w:t>I to L</w:t>
      </w:r>
      <w:r>
        <w:rPr>
          <w:b/>
          <w:bCs/>
          <w:snapToGrid w:val="0"/>
        </w:rPr>
        <w:t xml:space="preserve"> </w:t>
      </w:r>
      <w:r w:rsidR="00D64AFE">
        <w:rPr>
          <w:b/>
          <w:bCs/>
          <w:snapToGrid w:val="0"/>
        </w:rPr>
        <w:t>(4.1, 4.2, 4.3, 4.6, 4.7, 5.2, 5.3, 5.4, 5.5, 8.2, 9.1, 9.2, 9.3)</w:t>
      </w:r>
    </w:p>
    <w:p w:rsidR="00D64AFE" w:rsidRDefault="00D64AFE" w:rsidP="00E5200F">
      <w:pPr>
        <w:tabs>
          <w:tab w:val="left" w:pos="-270"/>
          <w:tab w:val="left" w:pos="360"/>
          <w:tab w:val="right" w:pos="9720"/>
        </w:tabs>
        <w:ind w:right="-360"/>
        <w:rPr>
          <w:b/>
          <w:bCs/>
          <w:snapToGrid w:val="0"/>
        </w:rPr>
      </w:pPr>
    </w:p>
    <w:p w:rsidR="00E5200F" w:rsidRPr="004129D5" w:rsidRDefault="00E5200F" w:rsidP="00E5200F">
      <w:pPr>
        <w:tabs>
          <w:tab w:val="left" w:pos="-270"/>
          <w:tab w:val="left" w:pos="360"/>
          <w:tab w:val="right" w:pos="9720"/>
        </w:tabs>
        <w:ind w:right="-360"/>
        <w:rPr>
          <w:bCs/>
          <w:snapToGrid w:val="0"/>
        </w:rPr>
      </w:pPr>
      <w:r>
        <w:rPr>
          <w:bCs/>
          <w:snapToGrid w:val="0"/>
        </w:rPr>
        <w:t xml:space="preserve">You will choose one of the chapters not covered in class or a topic approved by the professor and teach it to the class. Plan your methodological approach to possibly include lecture, technology, visual aids, group work, or other. </w:t>
      </w:r>
      <w:r w:rsidR="0067313F">
        <w:rPr>
          <w:b/>
          <w:bCs/>
          <w:snapToGrid w:val="0"/>
        </w:rPr>
        <w:t>20</w:t>
      </w:r>
      <w:r>
        <w:rPr>
          <w:b/>
          <w:bCs/>
          <w:snapToGrid w:val="0"/>
        </w:rPr>
        <w:t xml:space="preserve"> points</w:t>
      </w:r>
      <w:r>
        <w:rPr>
          <w:bCs/>
          <w:snapToGrid w:val="0"/>
        </w:rPr>
        <w:t xml:space="preserve"> </w:t>
      </w:r>
    </w:p>
    <w:p w:rsidR="00E5200F" w:rsidRDefault="00E5200F" w:rsidP="00E5200F">
      <w:pPr>
        <w:jc w:val="both"/>
        <w:rPr>
          <w:b/>
          <w:u w:val="single"/>
        </w:rPr>
      </w:pPr>
    </w:p>
    <w:p w:rsidR="00E5200F" w:rsidRDefault="00E5200F" w:rsidP="00E5200F">
      <w:pPr>
        <w:jc w:val="both"/>
        <w:rPr>
          <w:b/>
          <w:u w:val="single"/>
        </w:rPr>
      </w:pPr>
      <w:r>
        <w:rPr>
          <w:b/>
          <w:u w:val="single"/>
        </w:rPr>
        <w:t>Academic Honesty</w:t>
      </w:r>
    </w:p>
    <w:p w:rsidR="00E5200F" w:rsidRDefault="00E5200F" w:rsidP="00E5200F">
      <w:pPr>
        <w:jc w:val="both"/>
        <w:rPr>
          <w:b/>
        </w:rPr>
      </w:pPr>
    </w:p>
    <w:p w:rsidR="0010331E" w:rsidRPr="0018249A" w:rsidRDefault="00E5200F" w:rsidP="0018249A">
      <w:pPr>
        <w:jc w:val="both"/>
      </w:pPr>
      <w:r>
        <w:t>For complete text of student responsibility please see the University of Redlands Catalog under Academic Standards.</w:t>
      </w:r>
    </w:p>
    <w:p w:rsidR="0010331E" w:rsidRDefault="0010331E" w:rsidP="0010331E">
      <w:pPr>
        <w:pStyle w:val="BodyTextIndent"/>
        <w:tabs>
          <w:tab w:val="left" w:pos="-270"/>
          <w:tab w:val="left" w:pos="5040"/>
        </w:tabs>
        <w:ind w:right="-360"/>
        <w:jc w:val="both"/>
        <w:rPr>
          <w:b/>
          <w:bCs/>
          <w:u w:val="single"/>
        </w:rPr>
      </w:pPr>
    </w:p>
    <w:p w:rsidR="0010331E" w:rsidRDefault="0010331E" w:rsidP="001E67D4">
      <w:pPr>
        <w:pStyle w:val="BodyTextIndent"/>
        <w:tabs>
          <w:tab w:val="left" w:pos="-270"/>
          <w:tab w:val="left" w:pos="5040"/>
        </w:tabs>
        <w:ind w:left="-360" w:right="-360" w:firstLine="0"/>
        <w:jc w:val="both"/>
        <w:rPr>
          <w:b/>
          <w:bCs/>
          <w:u w:val="single"/>
        </w:rPr>
      </w:pPr>
    </w:p>
    <w:p w:rsidR="001E67D4" w:rsidRDefault="001E67D4" w:rsidP="001E67D4">
      <w:pPr>
        <w:pStyle w:val="BodyTextIndent"/>
        <w:tabs>
          <w:tab w:val="left" w:pos="-270"/>
          <w:tab w:val="left" w:pos="5040"/>
        </w:tabs>
        <w:ind w:left="-360" w:right="-360" w:firstLine="0"/>
        <w:jc w:val="both"/>
        <w:rPr>
          <w:b/>
          <w:bCs/>
          <w:u w:val="single"/>
        </w:rPr>
      </w:pPr>
      <w:r>
        <w:rPr>
          <w:b/>
          <w:bCs/>
          <w:u w:val="single"/>
        </w:rPr>
        <w:t>TOPIC OUTLINE/READINGS/ACTIVITIES/MEETING DATES</w:t>
      </w:r>
    </w:p>
    <w:p w:rsidR="001E67D4" w:rsidRDefault="001E67D4" w:rsidP="001E67D4">
      <w:pPr>
        <w:tabs>
          <w:tab w:val="left" w:pos="-270"/>
        </w:tabs>
        <w:ind w:left="-360" w:right="-360"/>
        <w:rPr>
          <w:rFonts w:ascii="Times New Roman" w:hAnsi="Times New Roman" w:cs="Times New Roman"/>
          <w:b/>
          <w:bCs/>
          <w:color w:val="000000"/>
        </w:rPr>
      </w:pPr>
    </w:p>
    <w:p w:rsidR="001E67D4" w:rsidRDefault="001E67D4" w:rsidP="001E67D4">
      <w:pPr>
        <w:tabs>
          <w:tab w:val="left" w:pos="-270"/>
          <w:tab w:val="left" w:pos="1440"/>
          <w:tab w:val="left" w:pos="5220"/>
          <w:tab w:val="left" w:pos="7380"/>
          <w:tab w:val="left" w:pos="8460"/>
        </w:tabs>
        <w:ind w:left="-360" w:right="-360"/>
        <w:rPr>
          <w:rFonts w:ascii="Times New Roman" w:hAnsi="Times New Roman" w:cs="Times New Roman"/>
          <w:b/>
          <w:bCs/>
          <w:color w:val="000000"/>
        </w:rPr>
      </w:pPr>
      <w:r>
        <w:rPr>
          <w:rFonts w:ascii="Times New Roman" w:hAnsi="Times New Roman" w:cs="Times New Roman"/>
          <w:b/>
          <w:bCs/>
          <w:color w:val="000000"/>
        </w:rPr>
        <w:t>SESSION</w:t>
      </w:r>
      <w:r>
        <w:rPr>
          <w:rFonts w:ascii="Times New Roman" w:hAnsi="Times New Roman" w:cs="Times New Roman"/>
          <w:b/>
          <w:bCs/>
          <w:color w:val="000000"/>
        </w:rPr>
        <w:tab/>
        <w:t>AUTHOR/ASSIGNMENTS</w:t>
      </w:r>
      <w:r>
        <w:rPr>
          <w:rFonts w:ascii="Times New Roman" w:hAnsi="Times New Roman" w:cs="Times New Roman"/>
          <w:b/>
          <w:bCs/>
          <w:color w:val="000000"/>
        </w:rPr>
        <w:tab/>
      </w:r>
    </w:p>
    <w:p w:rsidR="001E67D4" w:rsidRDefault="001E67D4" w:rsidP="001E67D4">
      <w:pPr>
        <w:tabs>
          <w:tab w:val="left" w:pos="-270"/>
          <w:tab w:val="left" w:pos="1440"/>
          <w:tab w:val="left" w:pos="5220"/>
          <w:tab w:val="left" w:pos="7380"/>
          <w:tab w:val="left" w:pos="8460"/>
        </w:tabs>
        <w:ind w:left="-360" w:right="-360"/>
        <w:rPr>
          <w:rFonts w:ascii="Times New Roman" w:hAnsi="Times New Roman" w:cs="Times New Roman"/>
          <w:color w:val="000000"/>
        </w:rPr>
      </w:pPr>
    </w:p>
    <w:p w:rsidR="001E67D4" w:rsidRDefault="001E67D4" w:rsidP="001E67D4">
      <w:pPr>
        <w:tabs>
          <w:tab w:val="left" w:pos="-270"/>
          <w:tab w:val="left" w:pos="1440"/>
          <w:tab w:val="left" w:pos="5220"/>
          <w:tab w:val="left" w:pos="8460"/>
        </w:tabs>
        <w:ind w:left="-360" w:right="-360"/>
        <w:rPr>
          <w:rFonts w:ascii="Times New Roman" w:hAnsi="Times New Roman" w:cs="Times New Roman"/>
          <w:color w:val="000000"/>
        </w:rPr>
      </w:pPr>
      <w:r>
        <w:rPr>
          <w:rFonts w:ascii="Times New Roman" w:hAnsi="Times New Roman" w:cs="Times New Roman"/>
          <w:color w:val="000000"/>
        </w:rPr>
        <w:t>1</w:t>
      </w:r>
      <w:r>
        <w:rPr>
          <w:rFonts w:ascii="Times New Roman" w:hAnsi="Times New Roman" w:cs="Times New Roman"/>
          <w:color w:val="000000"/>
        </w:rPr>
        <w:tab/>
        <w:t>Introduction to the course, review of syllabus</w:t>
      </w:r>
      <w:r>
        <w:rPr>
          <w:rFonts w:ascii="Times New Roman" w:hAnsi="Times New Roman" w:cs="Times New Roman"/>
          <w:color w:val="000000"/>
        </w:rPr>
        <w:tab/>
      </w:r>
    </w:p>
    <w:p w:rsidR="0010331E" w:rsidRDefault="001E67D4" w:rsidP="0010331E">
      <w:pPr>
        <w:tabs>
          <w:tab w:val="left" w:pos="-270"/>
          <w:tab w:val="left" w:pos="1440"/>
          <w:tab w:val="left" w:pos="5220"/>
          <w:tab w:val="left" w:pos="8460"/>
        </w:tabs>
        <w:ind w:left="-360" w:right="-360"/>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t>What is linguistics, (</w:t>
      </w:r>
      <w:proofErr w:type="spellStart"/>
      <w:r>
        <w:rPr>
          <w:rFonts w:ascii="Times New Roman" w:hAnsi="Times New Roman" w:cs="Times New Roman"/>
          <w:color w:val="000000"/>
        </w:rPr>
        <w:t>Chp</w:t>
      </w:r>
      <w:proofErr w:type="spellEnd"/>
      <w:r>
        <w:rPr>
          <w:rFonts w:ascii="Times New Roman" w:hAnsi="Times New Roman" w:cs="Times New Roman"/>
          <w:color w:val="000000"/>
        </w:rPr>
        <w:t>. 1 IL) Amy Walker dialect</w:t>
      </w:r>
    </w:p>
    <w:p w:rsidR="0010331E" w:rsidRDefault="0010331E" w:rsidP="0010331E">
      <w:pPr>
        <w:tabs>
          <w:tab w:val="left" w:pos="-270"/>
          <w:tab w:val="left" w:pos="1440"/>
          <w:tab w:val="left" w:pos="5220"/>
          <w:tab w:val="left" w:pos="8460"/>
        </w:tabs>
        <w:ind w:left="-360" w:right="-360"/>
        <w:rPr>
          <w:rFonts w:ascii="Times New Roman" w:hAnsi="Times New Roman" w:cs="Times New Roman"/>
          <w:color w:val="000000"/>
        </w:rPr>
      </w:pPr>
    </w:p>
    <w:p w:rsidR="001E67D4" w:rsidRDefault="0010331E" w:rsidP="0010331E">
      <w:pPr>
        <w:tabs>
          <w:tab w:val="left" w:pos="-270"/>
          <w:tab w:val="left" w:pos="1440"/>
          <w:tab w:val="left" w:pos="5220"/>
          <w:tab w:val="left" w:pos="8460"/>
        </w:tabs>
        <w:ind w:left="-360" w:right="-360"/>
        <w:rPr>
          <w:rFonts w:ascii="Times New Roman" w:hAnsi="Times New Roman" w:cs="Times New Roman"/>
          <w:color w:val="000000"/>
        </w:rPr>
      </w:pPr>
      <w:r>
        <w:rPr>
          <w:rFonts w:ascii="Times New Roman" w:hAnsi="Times New Roman" w:cs="Times New Roman"/>
          <w:color w:val="000000"/>
        </w:rPr>
        <w:t xml:space="preserve">2. </w:t>
      </w:r>
      <w:r>
        <w:rPr>
          <w:rFonts w:ascii="Times New Roman" w:hAnsi="Times New Roman" w:cs="Times New Roman"/>
          <w:color w:val="000000"/>
        </w:rPr>
        <w:tab/>
      </w:r>
      <w:r w:rsidR="001E67D4">
        <w:rPr>
          <w:rFonts w:ascii="Times New Roman" w:hAnsi="Times New Roman" w:cs="Times New Roman"/>
          <w:color w:val="000000"/>
        </w:rPr>
        <w:t xml:space="preserve">Articulatory phonetics, point and manner of articulation, voicing, </w:t>
      </w:r>
    </w:p>
    <w:p w:rsidR="001E67D4" w:rsidRDefault="0010331E" w:rsidP="0010331E">
      <w:pPr>
        <w:tabs>
          <w:tab w:val="left" w:pos="-270"/>
          <w:tab w:val="left" w:pos="1440"/>
          <w:tab w:val="left" w:pos="5220"/>
          <w:tab w:val="left" w:pos="8460"/>
        </w:tabs>
        <w:ind w:right="-360"/>
        <w:rPr>
          <w:rFonts w:ascii="Times New Roman" w:hAnsi="Times New Roman" w:cs="Times New Roman"/>
          <w:color w:val="000000"/>
        </w:rPr>
      </w:pPr>
      <w:r>
        <w:rPr>
          <w:rFonts w:ascii="Times New Roman" w:hAnsi="Times New Roman" w:cs="Times New Roman"/>
          <w:color w:val="000000"/>
        </w:rPr>
        <w:tab/>
      </w:r>
      <w:r w:rsidR="007F7815">
        <w:rPr>
          <w:rFonts w:ascii="Times New Roman" w:hAnsi="Times New Roman" w:cs="Times New Roman"/>
          <w:color w:val="000000"/>
        </w:rPr>
        <w:t xml:space="preserve">Consonants, Read </w:t>
      </w:r>
      <w:proofErr w:type="spellStart"/>
      <w:r w:rsidR="007F7815">
        <w:rPr>
          <w:rFonts w:ascii="Times New Roman" w:hAnsi="Times New Roman" w:cs="Times New Roman"/>
          <w:color w:val="000000"/>
        </w:rPr>
        <w:t>chp</w:t>
      </w:r>
      <w:proofErr w:type="spellEnd"/>
      <w:r w:rsidR="007F7815">
        <w:rPr>
          <w:rFonts w:ascii="Times New Roman" w:hAnsi="Times New Roman" w:cs="Times New Roman"/>
          <w:color w:val="000000"/>
        </w:rPr>
        <w:t>. 5</w:t>
      </w:r>
      <w:r w:rsidR="001E67D4">
        <w:rPr>
          <w:rFonts w:ascii="Times New Roman" w:hAnsi="Times New Roman" w:cs="Times New Roman"/>
          <w:color w:val="000000"/>
        </w:rPr>
        <w:t xml:space="preserve"> </w:t>
      </w:r>
      <w:proofErr w:type="spellStart"/>
      <w:r w:rsidR="001E67D4">
        <w:rPr>
          <w:rFonts w:ascii="Times New Roman" w:hAnsi="Times New Roman" w:cs="Times New Roman"/>
          <w:color w:val="000000"/>
        </w:rPr>
        <w:t>IL.</w:t>
      </w:r>
      <w:r w:rsidR="007F7815">
        <w:rPr>
          <w:rFonts w:ascii="Times New Roman" w:hAnsi="Times New Roman" w:cs="Times New Roman"/>
          <w:color w:val="000000"/>
        </w:rPr>
        <w:t>Phonetics</w:t>
      </w:r>
      <w:proofErr w:type="spellEnd"/>
      <w:r w:rsidR="007F7815">
        <w:rPr>
          <w:rFonts w:ascii="Times New Roman" w:hAnsi="Times New Roman" w:cs="Times New Roman"/>
          <w:color w:val="000000"/>
        </w:rPr>
        <w:t xml:space="preserve">: </w:t>
      </w:r>
      <w:r w:rsidR="001E67D4" w:rsidRPr="001B6143">
        <w:rPr>
          <w:rFonts w:ascii="Times New Roman" w:hAnsi="Times New Roman" w:cs="Times New Roman"/>
          <w:i/>
          <w:color w:val="000000"/>
        </w:rPr>
        <w:t>T</w:t>
      </w:r>
      <w:r w:rsidR="007F7815">
        <w:rPr>
          <w:rFonts w:ascii="Times New Roman" w:hAnsi="Times New Roman" w:cs="Times New Roman"/>
          <w:i/>
          <w:color w:val="000000"/>
        </w:rPr>
        <w:t>he Sounds of Language</w:t>
      </w:r>
      <w:r w:rsidR="001E67D4">
        <w:rPr>
          <w:rFonts w:ascii="Times New Roman" w:hAnsi="Times New Roman" w:cs="Times New Roman"/>
          <w:color w:val="000000"/>
        </w:rPr>
        <w:t xml:space="preserve">  </w:t>
      </w:r>
    </w:p>
    <w:p w:rsidR="001E67D4" w:rsidRDefault="001E67D4" w:rsidP="0010331E">
      <w:pPr>
        <w:tabs>
          <w:tab w:val="left" w:pos="-270"/>
          <w:tab w:val="left" w:pos="1440"/>
          <w:tab w:val="left" w:pos="5220"/>
          <w:tab w:val="left" w:pos="8460"/>
        </w:tabs>
        <w:ind w:right="-360"/>
        <w:rPr>
          <w:rFonts w:ascii="Times New Roman" w:hAnsi="Times New Roman" w:cs="Times New Roman"/>
          <w:color w:val="000000"/>
        </w:rPr>
      </w:pPr>
    </w:p>
    <w:p w:rsidR="001E67D4" w:rsidRDefault="001E67D4" w:rsidP="001E67D4">
      <w:pPr>
        <w:tabs>
          <w:tab w:val="left" w:pos="-270"/>
          <w:tab w:val="left" w:pos="1440"/>
          <w:tab w:val="left" w:pos="5220"/>
          <w:tab w:val="left" w:pos="8460"/>
        </w:tabs>
        <w:ind w:left="-360" w:right="-360"/>
        <w:rPr>
          <w:rFonts w:ascii="Times New Roman" w:hAnsi="Times New Roman" w:cs="Times New Roman"/>
          <w:color w:val="000000"/>
        </w:rPr>
      </w:pPr>
      <w:r>
        <w:rPr>
          <w:rFonts w:ascii="Times New Roman" w:hAnsi="Times New Roman" w:cs="Times New Roman"/>
          <w:color w:val="000000"/>
        </w:rPr>
        <w:t>3</w:t>
      </w:r>
      <w:r>
        <w:rPr>
          <w:rFonts w:ascii="Times New Roman" w:hAnsi="Times New Roman" w:cs="Times New Roman"/>
          <w:color w:val="000000"/>
        </w:rPr>
        <w:tab/>
      </w:r>
      <w:r w:rsidR="007F7815">
        <w:rPr>
          <w:rFonts w:ascii="Times New Roman" w:hAnsi="Times New Roman" w:cs="Times New Roman"/>
          <w:color w:val="000000"/>
        </w:rPr>
        <w:t>Phonetics continued</w:t>
      </w:r>
    </w:p>
    <w:p w:rsidR="00206C94" w:rsidRDefault="00206C94" w:rsidP="001E67D4">
      <w:pPr>
        <w:tabs>
          <w:tab w:val="left" w:pos="-270"/>
          <w:tab w:val="left" w:pos="1440"/>
          <w:tab w:val="left" w:pos="5220"/>
          <w:tab w:val="left" w:pos="8460"/>
        </w:tabs>
        <w:ind w:left="-360" w:right="-360"/>
        <w:rPr>
          <w:rFonts w:ascii="Times New Roman" w:hAnsi="Times New Roman" w:cs="Times New Roman"/>
          <w:color w:val="000000"/>
        </w:rPr>
      </w:pPr>
    </w:p>
    <w:p w:rsidR="001E67D4" w:rsidRPr="00206C94" w:rsidRDefault="001E67D4" w:rsidP="00206C94">
      <w:pPr>
        <w:tabs>
          <w:tab w:val="left" w:pos="-270"/>
          <w:tab w:val="left" w:pos="1440"/>
          <w:tab w:val="left" w:pos="5220"/>
          <w:tab w:val="left" w:pos="8460"/>
        </w:tabs>
        <w:ind w:left="-360" w:right="-360"/>
        <w:rPr>
          <w:rFonts w:ascii="Times New Roman" w:hAnsi="Times New Roman" w:cs="Times New Roman"/>
          <w:i/>
          <w:color w:val="000000"/>
        </w:rPr>
      </w:pPr>
      <w:r>
        <w:rPr>
          <w:rFonts w:ascii="Times New Roman" w:hAnsi="Times New Roman" w:cs="Times New Roman"/>
          <w:color w:val="000000"/>
        </w:rPr>
        <w:t>4</w:t>
      </w:r>
      <w:r>
        <w:rPr>
          <w:rFonts w:ascii="Times New Roman" w:hAnsi="Times New Roman" w:cs="Times New Roman"/>
          <w:color w:val="000000"/>
        </w:rPr>
        <w:tab/>
      </w:r>
      <w:r w:rsidR="00206C94" w:rsidRPr="001B6143">
        <w:rPr>
          <w:rFonts w:ascii="Times New Roman" w:hAnsi="Times New Roman" w:cs="Times New Roman"/>
          <w:i/>
          <w:color w:val="000000"/>
        </w:rPr>
        <w:t>The Other Sounds-Vowels</w:t>
      </w:r>
      <w:r w:rsidR="00206C94">
        <w:rPr>
          <w:rFonts w:ascii="Times New Roman" w:hAnsi="Times New Roman" w:cs="Times New Roman"/>
          <w:i/>
          <w:color w:val="000000"/>
        </w:rPr>
        <w:t xml:space="preserve">, </w:t>
      </w:r>
      <w:r>
        <w:rPr>
          <w:rFonts w:ascii="Times New Roman" w:hAnsi="Times New Roman" w:cs="Times New Roman"/>
          <w:color w:val="000000"/>
        </w:rPr>
        <w:t>Morphology, r</w:t>
      </w:r>
      <w:r w:rsidR="007F7815">
        <w:rPr>
          <w:rFonts w:ascii="Times New Roman" w:hAnsi="Times New Roman" w:cs="Times New Roman"/>
          <w:color w:val="000000"/>
        </w:rPr>
        <w:t xml:space="preserve">ead </w:t>
      </w:r>
      <w:proofErr w:type="spellStart"/>
      <w:r w:rsidR="007F7815">
        <w:rPr>
          <w:rFonts w:ascii="Times New Roman" w:hAnsi="Times New Roman" w:cs="Times New Roman"/>
          <w:color w:val="000000"/>
        </w:rPr>
        <w:t>chp</w:t>
      </w:r>
      <w:proofErr w:type="spellEnd"/>
      <w:r w:rsidR="007F7815">
        <w:rPr>
          <w:rFonts w:ascii="Times New Roman" w:hAnsi="Times New Roman" w:cs="Times New Roman"/>
          <w:color w:val="000000"/>
        </w:rPr>
        <w:t>. 2</w:t>
      </w:r>
      <w:r>
        <w:rPr>
          <w:rFonts w:ascii="Times New Roman" w:hAnsi="Times New Roman" w:cs="Times New Roman"/>
          <w:color w:val="000000"/>
        </w:rPr>
        <w:t xml:space="preserve"> IL </w:t>
      </w:r>
      <w:r w:rsidRPr="009C46CB">
        <w:rPr>
          <w:rFonts w:ascii="Times New Roman" w:hAnsi="Times New Roman" w:cs="Times New Roman"/>
          <w:i/>
          <w:color w:val="000000"/>
        </w:rPr>
        <w:t>How to Make a Word</w:t>
      </w:r>
      <w:r>
        <w:rPr>
          <w:rFonts w:ascii="Times New Roman" w:hAnsi="Times New Roman" w:cs="Times New Roman"/>
          <w:color w:val="000000"/>
        </w:rPr>
        <w:t xml:space="preserve"> lecture</w:t>
      </w:r>
    </w:p>
    <w:p w:rsidR="001E67D4" w:rsidRDefault="001E67D4" w:rsidP="001E67D4">
      <w:pPr>
        <w:tabs>
          <w:tab w:val="left" w:pos="-270"/>
          <w:tab w:val="left" w:pos="1440"/>
          <w:tab w:val="left" w:pos="5220"/>
          <w:tab w:val="left" w:pos="8460"/>
        </w:tabs>
        <w:ind w:left="-360" w:right="-360"/>
        <w:rPr>
          <w:rFonts w:ascii="Times New Roman" w:hAnsi="Times New Roman" w:cs="Times New Roman"/>
          <w:color w:val="000000"/>
        </w:rPr>
      </w:pPr>
    </w:p>
    <w:p w:rsidR="001E67D4" w:rsidRPr="0010331E" w:rsidRDefault="001E67D4" w:rsidP="0010331E">
      <w:pPr>
        <w:tabs>
          <w:tab w:val="left" w:pos="-270"/>
          <w:tab w:val="left" w:pos="1440"/>
          <w:tab w:val="left" w:pos="5220"/>
          <w:tab w:val="left" w:pos="8460"/>
        </w:tabs>
        <w:ind w:left="1440" w:right="-360" w:hanging="1800"/>
        <w:rPr>
          <w:rFonts w:ascii="Times New Roman" w:hAnsi="Times New Roman" w:cs="Times New Roman"/>
          <w:b/>
          <w:color w:val="000000"/>
        </w:rPr>
      </w:pPr>
      <w:r>
        <w:rPr>
          <w:rFonts w:ascii="Times New Roman" w:hAnsi="Times New Roman" w:cs="Times New Roman"/>
          <w:color w:val="000000"/>
        </w:rPr>
        <w:t>5</w:t>
      </w:r>
      <w:r w:rsidR="007F7815">
        <w:rPr>
          <w:rFonts w:ascii="Times New Roman" w:hAnsi="Times New Roman" w:cs="Times New Roman"/>
          <w:color w:val="000000"/>
        </w:rPr>
        <w:tab/>
        <w:t xml:space="preserve">Syntax (read </w:t>
      </w:r>
      <w:proofErr w:type="spellStart"/>
      <w:r w:rsidR="007F7815">
        <w:rPr>
          <w:rFonts w:ascii="Times New Roman" w:hAnsi="Times New Roman" w:cs="Times New Roman"/>
          <w:color w:val="000000"/>
        </w:rPr>
        <w:t>chp</w:t>
      </w:r>
      <w:proofErr w:type="spellEnd"/>
      <w:r w:rsidR="007F7815">
        <w:rPr>
          <w:rFonts w:ascii="Times New Roman" w:hAnsi="Times New Roman" w:cs="Times New Roman"/>
          <w:color w:val="000000"/>
        </w:rPr>
        <w:t>. 3</w:t>
      </w:r>
      <w:r w:rsidR="00206C94">
        <w:rPr>
          <w:rFonts w:ascii="Times New Roman" w:hAnsi="Times New Roman" w:cs="Times New Roman"/>
          <w:color w:val="000000"/>
        </w:rPr>
        <w:t xml:space="preserve"> IL) </w:t>
      </w:r>
      <w:r w:rsidR="00206C94">
        <w:rPr>
          <w:rFonts w:ascii="Times New Roman" w:hAnsi="Times New Roman" w:cs="Times New Roman"/>
          <w:i/>
          <w:color w:val="000000"/>
        </w:rPr>
        <w:t>Deep Structure and Surface Structure</w:t>
      </w:r>
      <w:r w:rsidR="0010331E">
        <w:rPr>
          <w:rFonts w:ascii="Times New Roman" w:hAnsi="Times New Roman" w:cs="Times New Roman"/>
          <w:color w:val="000000"/>
        </w:rPr>
        <w:t xml:space="preserve"> </w:t>
      </w:r>
      <w:proofErr w:type="spellStart"/>
      <w:r w:rsidR="0010331E" w:rsidRPr="0010331E">
        <w:rPr>
          <w:rFonts w:ascii="Times New Roman" w:hAnsi="Times New Roman" w:cs="Times New Roman"/>
          <w:b/>
          <w:color w:val="000000"/>
        </w:rPr>
        <w:t>Webliography</w:t>
      </w:r>
      <w:proofErr w:type="spellEnd"/>
      <w:r w:rsidR="0010331E" w:rsidRPr="0010331E">
        <w:rPr>
          <w:rFonts w:ascii="Times New Roman" w:hAnsi="Times New Roman" w:cs="Times New Roman"/>
          <w:b/>
          <w:color w:val="000000"/>
        </w:rPr>
        <w:t xml:space="preserve"> due</w:t>
      </w:r>
      <w:r w:rsidRPr="0010331E">
        <w:rPr>
          <w:rFonts w:ascii="Times New Roman" w:hAnsi="Times New Roman" w:cs="Times New Roman"/>
          <w:b/>
          <w:color w:val="000000"/>
        </w:rPr>
        <w:tab/>
      </w:r>
    </w:p>
    <w:p w:rsidR="001E67D4" w:rsidRDefault="001E67D4" w:rsidP="001E67D4">
      <w:pPr>
        <w:tabs>
          <w:tab w:val="left" w:pos="-360"/>
          <w:tab w:val="left" w:pos="-270"/>
          <w:tab w:val="left" w:pos="5220"/>
          <w:tab w:val="left" w:pos="8460"/>
        </w:tabs>
        <w:ind w:left="-360" w:right="-360"/>
        <w:rPr>
          <w:rFonts w:ascii="Times New Roman" w:hAnsi="Times New Roman" w:cs="Times New Roman"/>
          <w:color w:val="000000"/>
        </w:rPr>
      </w:pPr>
    </w:p>
    <w:p w:rsidR="001E67D4" w:rsidRDefault="001E67D4" w:rsidP="001E67D4">
      <w:pPr>
        <w:tabs>
          <w:tab w:val="left" w:pos="-270"/>
          <w:tab w:val="left" w:pos="5220"/>
          <w:tab w:val="left" w:pos="8460"/>
        </w:tabs>
        <w:ind w:left="1440" w:right="-360" w:hanging="1800"/>
        <w:rPr>
          <w:rFonts w:ascii="Times New Roman" w:hAnsi="Times New Roman" w:cs="Times New Roman"/>
          <w:color w:val="000000"/>
        </w:rPr>
      </w:pPr>
      <w:r>
        <w:rPr>
          <w:rFonts w:ascii="Times New Roman" w:hAnsi="Times New Roman" w:cs="Times New Roman"/>
          <w:color w:val="000000"/>
        </w:rPr>
        <w:t>6</w:t>
      </w:r>
      <w:r>
        <w:rPr>
          <w:rFonts w:ascii="Times New Roman" w:hAnsi="Times New Roman" w:cs="Times New Roman"/>
          <w:color w:val="000000"/>
        </w:rPr>
        <w:tab/>
      </w:r>
      <w:r w:rsidR="00206C94">
        <w:rPr>
          <w:rFonts w:ascii="Times New Roman" w:hAnsi="Times New Roman" w:cs="Times New Roman"/>
          <w:color w:val="000000"/>
        </w:rPr>
        <w:t>Syntax cont’d and review</w:t>
      </w:r>
      <w:r>
        <w:rPr>
          <w:rFonts w:ascii="Times New Roman" w:hAnsi="Times New Roman" w:cs="Times New Roman"/>
          <w:color w:val="000000"/>
        </w:rPr>
        <w:tab/>
      </w:r>
    </w:p>
    <w:p w:rsidR="001E67D4" w:rsidRDefault="001E67D4" w:rsidP="001E67D4">
      <w:pPr>
        <w:tabs>
          <w:tab w:val="left" w:pos="-360"/>
          <w:tab w:val="left" w:pos="-270"/>
          <w:tab w:val="left" w:pos="5220"/>
          <w:tab w:val="left" w:pos="8460"/>
        </w:tabs>
        <w:ind w:left="-360" w:right="-360"/>
        <w:rPr>
          <w:rFonts w:ascii="Times New Roman" w:hAnsi="Times New Roman" w:cs="Times New Roman"/>
          <w:color w:val="000000"/>
        </w:rPr>
      </w:pPr>
    </w:p>
    <w:p w:rsidR="001E67D4" w:rsidRDefault="001E67D4" w:rsidP="001E67D4">
      <w:pPr>
        <w:tabs>
          <w:tab w:val="left" w:pos="-270"/>
          <w:tab w:val="left" w:pos="1260"/>
          <w:tab w:val="left" w:pos="5220"/>
          <w:tab w:val="left" w:pos="8460"/>
        </w:tabs>
        <w:ind w:left="1440" w:right="-360" w:hanging="1800"/>
        <w:rPr>
          <w:rFonts w:ascii="Times New Roman" w:hAnsi="Times New Roman" w:cs="Times New Roman"/>
          <w:color w:val="000000"/>
        </w:rPr>
      </w:pPr>
      <w:r>
        <w:rPr>
          <w:rFonts w:ascii="Times New Roman" w:hAnsi="Times New Roman" w:cs="Times New Roman"/>
          <w:color w:val="000000"/>
        </w:rPr>
        <w:t>7</w:t>
      </w:r>
      <w:r w:rsidR="00206C94">
        <w:rPr>
          <w:rFonts w:ascii="Times New Roman" w:hAnsi="Times New Roman" w:cs="Times New Roman"/>
          <w:color w:val="000000"/>
        </w:rPr>
        <w:tab/>
      </w:r>
      <w:r w:rsidR="00206C94">
        <w:rPr>
          <w:rFonts w:ascii="Times New Roman" w:hAnsi="Times New Roman" w:cs="Times New Roman"/>
          <w:color w:val="000000"/>
        </w:rPr>
        <w:tab/>
      </w:r>
      <w:r w:rsidR="00206C94" w:rsidRPr="00612BAE">
        <w:rPr>
          <w:rFonts w:ascii="Times New Roman" w:hAnsi="Times New Roman" w:cs="Times New Roman"/>
          <w:b/>
          <w:color w:val="000000"/>
        </w:rPr>
        <w:t>Test on phonetics, phonology</w:t>
      </w:r>
      <w:r w:rsidR="00206C94">
        <w:rPr>
          <w:rFonts w:ascii="Times New Roman" w:hAnsi="Times New Roman" w:cs="Times New Roman"/>
          <w:b/>
          <w:color w:val="000000"/>
        </w:rPr>
        <w:t>, morphology</w:t>
      </w:r>
      <w:r w:rsidR="00206C94" w:rsidRPr="00612BAE">
        <w:rPr>
          <w:rFonts w:ascii="Times New Roman" w:hAnsi="Times New Roman" w:cs="Times New Roman"/>
          <w:b/>
          <w:color w:val="000000"/>
        </w:rPr>
        <w:t xml:space="preserve"> and syntax</w:t>
      </w:r>
      <w:r>
        <w:rPr>
          <w:rFonts w:ascii="Times New Roman" w:hAnsi="Times New Roman" w:cs="Times New Roman"/>
          <w:color w:val="000000"/>
        </w:rPr>
        <w:tab/>
      </w:r>
    </w:p>
    <w:p w:rsidR="001E67D4" w:rsidRDefault="001E67D4" w:rsidP="001E67D4">
      <w:pPr>
        <w:tabs>
          <w:tab w:val="left" w:pos="-360"/>
          <w:tab w:val="left" w:pos="-270"/>
          <w:tab w:val="left" w:pos="5220"/>
          <w:tab w:val="left" w:pos="8460"/>
        </w:tabs>
        <w:ind w:left="-360" w:right="-360"/>
        <w:rPr>
          <w:rFonts w:ascii="Times New Roman" w:hAnsi="Times New Roman" w:cs="Times New Roman"/>
          <w:color w:val="000000"/>
        </w:rPr>
      </w:pPr>
    </w:p>
    <w:p w:rsidR="001E67D4" w:rsidRDefault="001E67D4" w:rsidP="00206C94">
      <w:pPr>
        <w:tabs>
          <w:tab w:val="left" w:pos="-270"/>
          <w:tab w:val="left" w:pos="1440"/>
          <w:tab w:val="left" w:pos="5220"/>
          <w:tab w:val="left" w:pos="8460"/>
        </w:tabs>
        <w:ind w:left="1440" w:right="-360" w:hanging="1800"/>
        <w:rPr>
          <w:rFonts w:ascii="Times New Roman" w:hAnsi="Times New Roman" w:cs="Times New Roman"/>
          <w:color w:val="000000"/>
        </w:rPr>
      </w:pPr>
      <w:r>
        <w:rPr>
          <w:rFonts w:ascii="Times New Roman" w:hAnsi="Times New Roman" w:cs="Times New Roman"/>
          <w:color w:val="000000"/>
        </w:rPr>
        <w:t>8</w:t>
      </w:r>
      <w:r>
        <w:rPr>
          <w:rFonts w:ascii="Times New Roman" w:hAnsi="Times New Roman" w:cs="Times New Roman"/>
          <w:color w:val="000000"/>
        </w:rPr>
        <w:tab/>
      </w:r>
      <w:r w:rsidR="00206C94">
        <w:rPr>
          <w:rFonts w:ascii="Times New Roman" w:hAnsi="Times New Roman" w:cs="Times New Roman"/>
          <w:color w:val="000000"/>
        </w:rPr>
        <w:t>L</w:t>
      </w:r>
      <w:r w:rsidR="007F7815">
        <w:rPr>
          <w:rFonts w:ascii="Times New Roman" w:hAnsi="Times New Roman" w:cs="Times New Roman"/>
          <w:color w:val="000000"/>
        </w:rPr>
        <w:t xml:space="preserve">anguage Acquisition, read </w:t>
      </w:r>
      <w:proofErr w:type="spellStart"/>
      <w:r w:rsidR="007F7815">
        <w:rPr>
          <w:rFonts w:ascii="Times New Roman" w:hAnsi="Times New Roman" w:cs="Times New Roman"/>
          <w:color w:val="000000"/>
        </w:rPr>
        <w:t>chp</w:t>
      </w:r>
      <w:proofErr w:type="spellEnd"/>
      <w:r w:rsidR="007F7815">
        <w:rPr>
          <w:rFonts w:ascii="Times New Roman" w:hAnsi="Times New Roman" w:cs="Times New Roman"/>
          <w:color w:val="000000"/>
        </w:rPr>
        <w:t>. 9</w:t>
      </w:r>
      <w:r w:rsidR="00206C94">
        <w:rPr>
          <w:rFonts w:ascii="Times New Roman" w:hAnsi="Times New Roman" w:cs="Times New Roman"/>
          <w:color w:val="000000"/>
        </w:rPr>
        <w:t xml:space="preserve"> </w:t>
      </w:r>
      <w:r w:rsidR="00206C94" w:rsidRPr="00612BAE">
        <w:rPr>
          <w:rFonts w:ascii="Times New Roman" w:hAnsi="Times New Roman" w:cs="Times New Roman"/>
          <w:i/>
          <w:color w:val="000000"/>
        </w:rPr>
        <w:t>How Children Learn to Speak</w:t>
      </w:r>
      <w:r w:rsidR="00206C94">
        <w:rPr>
          <w:rFonts w:ascii="Times New Roman" w:hAnsi="Times New Roman" w:cs="Times New Roman"/>
          <w:color w:val="000000"/>
        </w:rPr>
        <w:t xml:space="preserve"> lecture </w:t>
      </w:r>
      <w:r w:rsidR="00206C94">
        <w:rPr>
          <w:rFonts w:ascii="Times New Roman" w:hAnsi="Times New Roman" w:cs="Times New Roman"/>
          <w:i/>
          <w:color w:val="000000"/>
        </w:rPr>
        <w:t>How W</w:t>
      </w:r>
      <w:r w:rsidR="00206C94" w:rsidRPr="00612BAE">
        <w:rPr>
          <w:rFonts w:ascii="Times New Roman" w:hAnsi="Times New Roman" w:cs="Times New Roman"/>
          <w:i/>
          <w:color w:val="000000"/>
        </w:rPr>
        <w:t>e learn Languages as Adults</w:t>
      </w:r>
      <w:r w:rsidR="00206C94">
        <w:rPr>
          <w:rFonts w:ascii="Times New Roman" w:hAnsi="Times New Roman" w:cs="Times New Roman"/>
          <w:color w:val="000000"/>
        </w:rPr>
        <w:t xml:space="preserve"> lecture </w:t>
      </w:r>
      <w:r w:rsidR="00206C94" w:rsidRPr="00612BAE">
        <w:rPr>
          <w:rFonts w:ascii="Times New Roman" w:hAnsi="Times New Roman" w:cs="Times New Roman"/>
          <w:i/>
          <w:color w:val="000000"/>
        </w:rPr>
        <w:t>How You Talk and How They Talk</w:t>
      </w:r>
      <w:r w:rsidR="00206C94">
        <w:rPr>
          <w:rFonts w:ascii="Times New Roman" w:hAnsi="Times New Roman" w:cs="Times New Roman"/>
          <w:color w:val="000000"/>
        </w:rPr>
        <w:t xml:space="preserve"> lecture </w:t>
      </w:r>
    </w:p>
    <w:p w:rsidR="001E67D4" w:rsidRDefault="001E67D4" w:rsidP="001E67D4">
      <w:pPr>
        <w:tabs>
          <w:tab w:val="left" w:pos="-270"/>
          <w:tab w:val="left" w:pos="1440"/>
          <w:tab w:val="left" w:pos="5220"/>
          <w:tab w:val="left" w:pos="8460"/>
        </w:tabs>
        <w:ind w:left="-360" w:right="-360"/>
        <w:rPr>
          <w:rFonts w:ascii="Times New Roman" w:hAnsi="Times New Roman" w:cs="Times New Roman"/>
          <w:color w:val="000000"/>
        </w:rPr>
      </w:pPr>
    </w:p>
    <w:p w:rsidR="00206C94" w:rsidRDefault="001E67D4" w:rsidP="00206C94">
      <w:pPr>
        <w:tabs>
          <w:tab w:val="left" w:pos="-270"/>
          <w:tab w:val="left" w:pos="1440"/>
          <w:tab w:val="left" w:pos="5220"/>
          <w:tab w:val="left" w:pos="8460"/>
        </w:tabs>
        <w:ind w:left="1440" w:right="-360" w:hanging="1800"/>
        <w:rPr>
          <w:rFonts w:ascii="Tahoma" w:hAnsi="Tahoma" w:cs="Tahoma"/>
          <w:color w:val="000000"/>
          <w:sz w:val="20"/>
          <w:szCs w:val="20"/>
        </w:rPr>
      </w:pPr>
      <w:r>
        <w:rPr>
          <w:rFonts w:ascii="Times New Roman" w:hAnsi="Times New Roman" w:cs="Times New Roman"/>
          <w:color w:val="000000"/>
        </w:rPr>
        <w:t>9</w:t>
      </w:r>
      <w:r>
        <w:rPr>
          <w:rFonts w:ascii="Times New Roman" w:hAnsi="Times New Roman" w:cs="Times New Roman"/>
          <w:color w:val="000000"/>
        </w:rPr>
        <w:tab/>
      </w:r>
      <w:r w:rsidR="007F7815">
        <w:rPr>
          <w:rFonts w:ascii="Times New Roman" w:hAnsi="Times New Roman" w:cs="Times New Roman"/>
          <w:color w:val="000000"/>
        </w:rPr>
        <w:t>Sociolinguistics read chp.7</w:t>
      </w:r>
      <w:r w:rsidR="00206C94">
        <w:rPr>
          <w:rFonts w:ascii="Times New Roman" w:hAnsi="Times New Roman" w:cs="Times New Roman"/>
          <w:color w:val="000000"/>
        </w:rPr>
        <w:t xml:space="preserve"> ) </w:t>
      </w:r>
      <w:r w:rsidR="00206C94" w:rsidRPr="0015343C">
        <w:rPr>
          <w:rFonts w:ascii="Times New Roman" w:hAnsi="Times New Roman" w:cs="Times New Roman"/>
          <w:i/>
          <w:color w:val="000000"/>
        </w:rPr>
        <w:t>Language and Gender</w:t>
      </w:r>
      <w:r w:rsidR="00206C94">
        <w:rPr>
          <w:rFonts w:ascii="Times New Roman" w:hAnsi="Times New Roman" w:cs="Times New Roman"/>
          <w:color w:val="000000"/>
        </w:rPr>
        <w:t xml:space="preserve"> lecture </w:t>
      </w:r>
      <w:r w:rsidR="00206C94" w:rsidRPr="0015343C">
        <w:rPr>
          <w:rFonts w:ascii="Times New Roman" w:hAnsi="Times New Roman" w:cs="Times New Roman"/>
          <w:i/>
          <w:color w:val="000000"/>
        </w:rPr>
        <w:t>Uses of talk from Culture to Culture</w:t>
      </w:r>
      <w:r w:rsidR="00206C94">
        <w:rPr>
          <w:rFonts w:ascii="Times New Roman" w:hAnsi="Times New Roman" w:cs="Times New Roman"/>
          <w:color w:val="000000"/>
        </w:rPr>
        <w:t xml:space="preserve"> lecture. Video of  TED Conference </w:t>
      </w:r>
      <w:hyperlink r:id="rId7" w:tgtFrame="_blank" w:history="1">
        <w:r w:rsidR="00206C94">
          <w:rPr>
            <w:rStyle w:val="Hyperlink"/>
            <w:rFonts w:ascii="Tahoma" w:hAnsi="Tahoma" w:cs="Tahoma"/>
            <w:sz w:val="20"/>
            <w:szCs w:val="20"/>
          </w:rPr>
          <w:t>http://www.ted.com/talks/sarah_jones_as_a_one_woman_global_village.html</w:t>
        </w:r>
      </w:hyperlink>
    </w:p>
    <w:p w:rsidR="001E67D4" w:rsidRPr="00206C94" w:rsidRDefault="00206C94" w:rsidP="00206C94">
      <w:pPr>
        <w:tabs>
          <w:tab w:val="left" w:pos="-270"/>
          <w:tab w:val="left" w:pos="1440"/>
          <w:tab w:val="left" w:pos="5220"/>
          <w:tab w:val="left" w:pos="8460"/>
        </w:tabs>
        <w:ind w:left="-360" w:right="-360"/>
        <w:rPr>
          <w:rFonts w:ascii="Times New Roman" w:hAnsi="Times New Roman" w:cs="Times New Roman"/>
          <w:color w:val="000000"/>
        </w:rPr>
      </w:pPr>
      <w:r>
        <w:rPr>
          <w:rFonts w:ascii="Tahoma" w:hAnsi="Tahoma" w:cs="Tahoma"/>
          <w:color w:val="000000"/>
          <w:sz w:val="20"/>
          <w:szCs w:val="20"/>
        </w:rPr>
        <w:tab/>
      </w:r>
      <w:r>
        <w:rPr>
          <w:rFonts w:ascii="Tahoma" w:hAnsi="Tahoma" w:cs="Tahoma"/>
          <w:color w:val="000000"/>
          <w:sz w:val="20"/>
          <w:szCs w:val="20"/>
        </w:rPr>
        <w:tab/>
      </w:r>
      <w:r>
        <w:rPr>
          <w:rFonts w:ascii="Times New Roman" w:hAnsi="Times New Roman" w:cs="Times New Roman"/>
          <w:color w:val="000000"/>
        </w:rPr>
        <w:t xml:space="preserve">Video of </w:t>
      </w:r>
      <w:r w:rsidRPr="00F206C0">
        <w:rPr>
          <w:rFonts w:ascii="Times New Roman" w:hAnsi="Times New Roman" w:cs="Times New Roman"/>
          <w:i/>
          <w:color w:val="000000"/>
        </w:rPr>
        <w:t>American Tongues</w:t>
      </w:r>
      <w:r>
        <w:rPr>
          <w:rFonts w:ascii="Times New Roman" w:hAnsi="Times New Roman" w:cs="Times New Roman"/>
          <w:i/>
          <w:color w:val="000000"/>
        </w:rPr>
        <w:t xml:space="preserve">  Use of Talk from Culture to Culture</w:t>
      </w:r>
    </w:p>
    <w:p w:rsidR="001E67D4" w:rsidRDefault="001E67D4" w:rsidP="001E67D4">
      <w:pPr>
        <w:tabs>
          <w:tab w:val="left" w:pos="-270"/>
          <w:tab w:val="left" w:pos="1440"/>
          <w:tab w:val="left" w:pos="5220"/>
          <w:tab w:val="left" w:pos="8460"/>
        </w:tabs>
        <w:ind w:left="-360" w:right="-360"/>
        <w:rPr>
          <w:rFonts w:ascii="Times New Roman" w:hAnsi="Times New Roman" w:cs="Times New Roman"/>
          <w:color w:val="000000"/>
        </w:rPr>
      </w:pPr>
    </w:p>
    <w:p w:rsidR="001E67D4" w:rsidRPr="0018249A" w:rsidRDefault="001E67D4" w:rsidP="0018249A">
      <w:pPr>
        <w:tabs>
          <w:tab w:val="left" w:pos="-270"/>
          <w:tab w:val="left" w:pos="1440"/>
          <w:tab w:val="left" w:pos="5220"/>
          <w:tab w:val="left" w:pos="8460"/>
        </w:tabs>
        <w:ind w:left="1440" w:right="-360" w:hanging="1800"/>
        <w:rPr>
          <w:rFonts w:ascii="Times New Roman" w:hAnsi="Times New Roman" w:cs="Times New Roman"/>
          <w:i/>
          <w:color w:val="000000"/>
        </w:rPr>
      </w:pPr>
      <w:r>
        <w:rPr>
          <w:rFonts w:ascii="Times New Roman" w:hAnsi="Times New Roman" w:cs="Times New Roman"/>
          <w:color w:val="000000"/>
        </w:rPr>
        <w:t>10</w:t>
      </w:r>
      <w:r w:rsidR="00206C94">
        <w:rPr>
          <w:rFonts w:ascii="Times New Roman" w:hAnsi="Times New Roman" w:cs="Times New Roman"/>
          <w:color w:val="000000"/>
        </w:rPr>
        <w:tab/>
      </w:r>
      <w:r w:rsidR="00206C94" w:rsidRPr="0010331E">
        <w:rPr>
          <w:rFonts w:ascii="Times New Roman" w:hAnsi="Times New Roman" w:cs="Times New Roman"/>
          <w:i/>
          <w:color w:val="000000"/>
        </w:rPr>
        <w:t>How Class Defines Speech, Language and Gende</w:t>
      </w:r>
      <w:r w:rsidR="0010331E">
        <w:rPr>
          <w:rFonts w:ascii="Times New Roman" w:hAnsi="Times New Roman" w:cs="Times New Roman"/>
          <w:i/>
          <w:color w:val="000000"/>
        </w:rPr>
        <w:t xml:space="preserve">r, </w:t>
      </w:r>
      <w:r w:rsidR="0010331E">
        <w:rPr>
          <w:rFonts w:ascii="Times New Roman" w:hAnsi="Times New Roman" w:cs="Times New Roman"/>
          <w:color w:val="000000"/>
        </w:rPr>
        <w:t>SDAIE strategies</w:t>
      </w:r>
      <w:r w:rsidR="0018249A">
        <w:rPr>
          <w:rFonts w:ascii="Times New Roman" w:hAnsi="Times New Roman" w:cs="Times New Roman"/>
          <w:color w:val="000000"/>
        </w:rPr>
        <w:t xml:space="preserve">, </w:t>
      </w:r>
      <w:r w:rsidR="0018249A" w:rsidRPr="0018249A">
        <w:rPr>
          <w:rFonts w:ascii="Times New Roman" w:hAnsi="Times New Roman" w:cs="Times New Roman"/>
          <w:i/>
          <w:color w:val="000000"/>
        </w:rPr>
        <w:t>Languages Sharing the Word-Bilingualism</w:t>
      </w:r>
      <w:r w:rsidR="00206C94" w:rsidRPr="0018249A">
        <w:rPr>
          <w:rFonts w:ascii="Times New Roman" w:hAnsi="Times New Roman" w:cs="Times New Roman"/>
          <w:i/>
          <w:color w:val="000000"/>
        </w:rPr>
        <w:t xml:space="preserve"> </w:t>
      </w:r>
      <w:r w:rsidRPr="0018249A">
        <w:rPr>
          <w:rFonts w:ascii="Times New Roman" w:hAnsi="Times New Roman" w:cs="Times New Roman"/>
          <w:i/>
          <w:color w:val="000000"/>
        </w:rPr>
        <w:tab/>
      </w:r>
    </w:p>
    <w:p w:rsidR="001E67D4" w:rsidRDefault="001E67D4" w:rsidP="001E67D4">
      <w:pPr>
        <w:tabs>
          <w:tab w:val="left" w:pos="-270"/>
          <w:tab w:val="left" w:pos="1440"/>
          <w:tab w:val="left" w:pos="5220"/>
          <w:tab w:val="left" w:pos="8460"/>
        </w:tabs>
        <w:ind w:left="-360" w:right="-360"/>
        <w:rPr>
          <w:rFonts w:ascii="Times New Roman" w:hAnsi="Times New Roman" w:cs="Times New Roman"/>
          <w:color w:val="000000"/>
        </w:rPr>
      </w:pPr>
    </w:p>
    <w:p w:rsidR="001E67D4" w:rsidRDefault="001E67D4" w:rsidP="001E67D4">
      <w:pPr>
        <w:tabs>
          <w:tab w:val="left" w:pos="-270"/>
          <w:tab w:val="left" w:pos="1440"/>
          <w:tab w:val="left" w:pos="5220"/>
          <w:tab w:val="left" w:pos="8460"/>
        </w:tabs>
        <w:ind w:left="-360" w:right="-360"/>
        <w:rPr>
          <w:rFonts w:ascii="Times New Roman" w:hAnsi="Times New Roman" w:cs="Times New Roman"/>
          <w:color w:val="000000"/>
        </w:rPr>
      </w:pPr>
      <w:r>
        <w:rPr>
          <w:rFonts w:ascii="Times New Roman" w:hAnsi="Times New Roman" w:cs="Times New Roman"/>
          <w:color w:val="000000"/>
        </w:rPr>
        <w:t>11</w:t>
      </w:r>
      <w:r w:rsidR="00206C94">
        <w:rPr>
          <w:rFonts w:ascii="Times New Roman" w:hAnsi="Times New Roman" w:cs="Times New Roman"/>
          <w:color w:val="000000"/>
        </w:rPr>
        <w:tab/>
      </w:r>
      <w:r w:rsidR="0010331E" w:rsidRPr="00206C94">
        <w:rPr>
          <w:rFonts w:ascii="Times New Roman" w:hAnsi="Times New Roman" w:cs="Times New Roman"/>
          <w:b/>
          <w:color w:val="000000"/>
        </w:rPr>
        <w:t>Chapter presentations</w:t>
      </w:r>
      <w:r>
        <w:rPr>
          <w:rFonts w:ascii="Times New Roman" w:hAnsi="Times New Roman" w:cs="Times New Roman"/>
          <w:color w:val="000000"/>
        </w:rPr>
        <w:tab/>
      </w:r>
    </w:p>
    <w:p w:rsidR="001E67D4" w:rsidRDefault="001E67D4" w:rsidP="001E67D4">
      <w:pPr>
        <w:tabs>
          <w:tab w:val="left" w:pos="-360"/>
          <w:tab w:val="left" w:pos="-270"/>
          <w:tab w:val="left" w:pos="5220"/>
          <w:tab w:val="left" w:pos="8460"/>
        </w:tabs>
        <w:ind w:left="-360" w:right="-360"/>
        <w:rPr>
          <w:rFonts w:ascii="Times New Roman" w:hAnsi="Times New Roman" w:cs="Times New Roman"/>
          <w:color w:val="000000"/>
        </w:rPr>
      </w:pPr>
    </w:p>
    <w:p w:rsidR="001E67D4" w:rsidRDefault="001E67D4" w:rsidP="0010331E">
      <w:pPr>
        <w:tabs>
          <w:tab w:val="left" w:pos="-270"/>
          <w:tab w:val="left" w:pos="1440"/>
          <w:tab w:val="left" w:pos="5220"/>
          <w:tab w:val="left" w:pos="8460"/>
        </w:tabs>
        <w:ind w:left="1440" w:right="-360" w:hanging="1800"/>
        <w:rPr>
          <w:rFonts w:ascii="Times New Roman" w:hAnsi="Times New Roman" w:cs="Times New Roman"/>
          <w:color w:val="000000"/>
        </w:rPr>
      </w:pPr>
      <w:r>
        <w:rPr>
          <w:rFonts w:ascii="Times New Roman" w:hAnsi="Times New Roman" w:cs="Times New Roman"/>
          <w:color w:val="000000"/>
        </w:rPr>
        <w:t>12</w:t>
      </w:r>
      <w:r w:rsidR="00206C94">
        <w:rPr>
          <w:rFonts w:ascii="Times New Roman" w:hAnsi="Times New Roman" w:cs="Times New Roman"/>
          <w:color w:val="000000"/>
        </w:rPr>
        <w:tab/>
      </w:r>
      <w:r w:rsidR="0010331E" w:rsidRPr="0010331E">
        <w:rPr>
          <w:rFonts w:ascii="Times New Roman" w:hAnsi="Times New Roman" w:cs="Times New Roman"/>
          <w:b/>
          <w:color w:val="000000"/>
        </w:rPr>
        <w:t>Case Study</w:t>
      </w:r>
      <w:r w:rsidR="0010331E">
        <w:rPr>
          <w:rFonts w:ascii="Times New Roman" w:hAnsi="Times New Roman" w:cs="Times New Roman"/>
          <w:color w:val="000000"/>
        </w:rPr>
        <w:t xml:space="preserve"> </w:t>
      </w:r>
      <w:r w:rsidR="0010331E" w:rsidRPr="0010331E">
        <w:rPr>
          <w:rFonts w:ascii="Times New Roman" w:hAnsi="Times New Roman" w:cs="Times New Roman"/>
          <w:b/>
          <w:color w:val="000000"/>
        </w:rPr>
        <w:t>Reports</w:t>
      </w:r>
      <w:r>
        <w:rPr>
          <w:rFonts w:ascii="Times New Roman" w:hAnsi="Times New Roman" w:cs="Times New Roman"/>
          <w:color w:val="000000"/>
        </w:rPr>
        <w:tab/>
      </w:r>
      <w:r>
        <w:rPr>
          <w:rFonts w:ascii="Times New Roman" w:hAnsi="Times New Roman" w:cs="Times New Roman"/>
          <w:color w:val="000000"/>
        </w:rPr>
        <w:tab/>
      </w:r>
    </w:p>
    <w:p w:rsidR="001E67D4" w:rsidRPr="003D0456" w:rsidRDefault="001E67D4" w:rsidP="001E67D4">
      <w:pPr>
        <w:tabs>
          <w:tab w:val="left" w:pos="-270"/>
          <w:tab w:val="left" w:pos="4140"/>
          <w:tab w:val="left" w:pos="8460"/>
        </w:tabs>
        <w:ind w:right="-360"/>
        <w:rPr>
          <w:rFonts w:ascii="Times New Roman" w:hAnsi="Times New Roman" w:cs="Times New Roman"/>
          <w:color w:val="000000"/>
        </w:rPr>
      </w:pPr>
    </w:p>
    <w:p w:rsidR="00E5200F" w:rsidRDefault="00E5200F" w:rsidP="00E5200F"/>
    <w:p w:rsidR="00E5200F" w:rsidRDefault="00E5200F" w:rsidP="00E5200F">
      <w:pPr>
        <w:rPr>
          <w:b/>
          <w:bCs/>
        </w:rPr>
      </w:pPr>
    </w:p>
    <w:p w:rsidR="00A65D68" w:rsidRDefault="00A65D68"/>
    <w:sectPr w:rsidR="00A65D68" w:rsidSect="00A65D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73D7A"/>
    <w:multiLevelType w:val="hybridMultilevel"/>
    <w:tmpl w:val="F7D2B492"/>
    <w:lvl w:ilvl="0" w:tplc="65D07D58">
      <w:start w:val="12"/>
      <w:numFmt w:val="decimal"/>
      <w:lvlText w:val="%1."/>
      <w:lvlJc w:val="left"/>
      <w:pPr>
        <w:tabs>
          <w:tab w:val="num" w:pos="4500"/>
        </w:tabs>
        <w:ind w:left="4500" w:hanging="41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30A7D77"/>
    <w:multiLevelType w:val="multilevel"/>
    <w:tmpl w:val="0D8ADAAE"/>
    <w:lvl w:ilvl="0">
      <w:start w:val="8"/>
      <w:numFmt w:val="decimal"/>
      <w:lvlText w:val="%1."/>
      <w:lvlJc w:val="left"/>
      <w:pPr>
        <w:tabs>
          <w:tab w:val="num" w:pos="720"/>
        </w:tabs>
        <w:ind w:left="720" w:hanging="720"/>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2">
    <w:nsid w:val="53773A18"/>
    <w:multiLevelType w:val="hybridMultilevel"/>
    <w:tmpl w:val="AD8200BA"/>
    <w:lvl w:ilvl="0" w:tplc="E0B2B30E">
      <w:start w:val="6"/>
      <w:numFmt w:val="decimal"/>
      <w:lvlText w:val="%1."/>
      <w:lvlJc w:val="left"/>
      <w:pPr>
        <w:tabs>
          <w:tab w:val="num" w:pos="4500"/>
        </w:tabs>
        <w:ind w:left="4500" w:hanging="41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00F"/>
    <w:rsid w:val="000B09A4"/>
    <w:rsid w:val="0010331E"/>
    <w:rsid w:val="0018249A"/>
    <w:rsid w:val="001E67D4"/>
    <w:rsid w:val="00206C94"/>
    <w:rsid w:val="002C29AF"/>
    <w:rsid w:val="003A08FE"/>
    <w:rsid w:val="003C1DED"/>
    <w:rsid w:val="004172E2"/>
    <w:rsid w:val="004175A8"/>
    <w:rsid w:val="004D261E"/>
    <w:rsid w:val="004E55B4"/>
    <w:rsid w:val="0067313F"/>
    <w:rsid w:val="007E008D"/>
    <w:rsid w:val="007F7815"/>
    <w:rsid w:val="009357AA"/>
    <w:rsid w:val="00974C90"/>
    <w:rsid w:val="00A65D68"/>
    <w:rsid w:val="00C40F1C"/>
    <w:rsid w:val="00CB1BDC"/>
    <w:rsid w:val="00CB4B14"/>
    <w:rsid w:val="00CD1EC5"/>
    <w:rsid w:val="00CF1F59"/>
    <w:rsid w:val="00D64AFE"/>
    <w:rsid w:val="00D8211B"/>
    <w:rsid w:val="00E05B6D"/>
    <w:rsid w:val="00E5200F"/>
    <w:rsid w:val="00E7128D"/>
    <w:rsid w:val="00EB312F"/>
    <w:rsid w:val="00F27E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00F"/>
    <w:pPr>
      <w:autoSpaceDE w:val="0"/>
      <w:autoSpaceDN w:val="0"/>
      <w:spacing w:after="0" w:line="240" w:lineRule="auto"/>
    </w:pPr>
    <w:rPr>
      <w:rFonts w:ascii="Times" w:eastAsia="Times New Roman" w:hAnsi="Times" w:cs="Times"/>
      <w:sz w:val="24"/>
      <w:szCs w:val="24"/>
    </w:rPr>
  </w:style>
  <w:style w:type="paragraph" w:styleId="Heading3">
    <w:name w:val="heading 3"/>
    <w:basedOn w:val="Normal"/>
    <w:next w:val="Normal"/>
    <w:link w:val="Heading3Char"/>
    <w:qFormat/>
    <w:rsid w:val="00E5200F"/>
    <w:pPr>
      <w:keepNext/>
      <w:outlineLvl w:val="2"/>
    </w:pPr>
    <w:rPr>
      <w:b/>
      <w:bCs/>
      <w:color w:val="00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5200F"/>
    <w:rPr>
      <w:rFonts w:ascii="Times" w:eastAsia="Times New Roman" w:hAnsi="Times" w:cs="Times"/>
      <w:b/>
      <w:bCs/>
      <w:color w:val="000000"/>
      <w:sz w:val="24"/>
      <w:szCs w:val="24"/>
      <w:u w:val="single"/>
    </w:rPr>
  </w:style>
  <w:style w:type="paragraph" w:styleId="BodyText">
    <w:name w:val="Body Text"/>
    <w:basedOn w:val="Normal"/>
    <w:link w:val="BodyTextChar"/>
    <w:rsid w:val="00E5200F"/>
    <w:pPr>
      <w:tabs>
        <w:tab w:val="left" w:pos="7020"/>
      </w:tabs>
    </w:pPr>
    <w:rPr>
      <w:color w:val="000000"/>
    </w:rPr>
  </w:style>
  <w:style w:type="character" w:customStyle="1" w:styleId="BodyTextChar">
    <w:name w:val="Body Text Char"/>
    <w:basedOn w:val="DefaultParagraphFont"/>
    <w:link w:val="BodyText"/>
    <w:rsid w:val="00E5200F"/>
    <w:rPr>
      <w:rFonts w:ascii="Times" w:eastAsia="Times New Roman" w:hAnsi="Times" w:cs="Times"/>
      <w:color w:val="000000"/>
      <w:sz w:val="24"/>
      <w:szCs w:val="24"/>
    </w:rPr>
  </w:style>
  <w:style w:type="paragraph" w:styleId="BodyTextIndent">
    <w:name w:val="Body Text Indent"/>
    <w:basedOn w:val="Normal"/>
    <w:link w:val="BodyTextIndentChar"/>
    <w:rsid w:val="00E5200F"/>
    <w:pPr>
      <w:tabs>
        <w:tab w:val="left" w:pos="1440"/>
      </w:tabs>
      <w:ind w:left="2160" w:hanging="2160"/>
    </w:pPr>
    <w:rPr>
      <w:color w:val="000000"/>
    </w:rPr>
  </w:style>
  <w:style w:type="character" w:customStyle="1" w:styleId="BodyTextIndentChar">
    <w:name w:val="Body Text Indent Char"/>
    <w:basedOn w:val="DefaultParagraphFont"/>
    <w:link w:val="BodyTextIndent"/>
    <w:rsid w:val="00E5200F"/>
    <w:rPr>
      <w:rFonts w:ascii="Times" w:eastAsia="Times New Roman" w:hAnsi="Times" w:cs="Times"/>
      <w:color w:val="000000"/>
      <w:sz w:val="24"/>
      <w:szCs w:val="24"/>
    </w:rPr>
  </w:style>
  <w:style w:type="paragraph" w:styleId="BalloonText">
    <w:name w:val="Balloon Text"/>
    <w:basedOn w:val="Normal"/>
    <w:link w:val="BalloonTextChar"/>
    <w:uiPriority w:val="99"/>
    <w:semiHidden/>
    <w:unhideWhenUsed/>
    <w:rsid w:val="00E5200F"/>
    <w:rPr>
      <w:rFonts w:ascii="Tahoma" w:hAnsi="Tahoma" w:cs="Tahoma"/>
      <w:sz w:val="16"/>
      <w:szCs w:val="16"/>
    </w:rPr>
  </w:style>
  <w:style w:type="character" w:customStyle="1" w:styleId="BalloonTextChar">
    <w:name w:val="Balloon Text Char"/>
    <w:basedOn w:val="DefaultParagraphFont"/>
    <w:link w:val="BalloonText"/>
    <w:uiPriority w:val="99"/>
    <w:semiHidden/>
    <w:rsid w:val="00E5200F"/>
    <w:rPr>
      <w:rFonts w:ascii="Tahoma" w:eastAsia="Times New Roman" w:hAnsi="Tahoma" w:cs="Tahoma"/>
      <w:sz w:val="16"/>
      <w:szCs w:val="16"/>
    </w:rPr>
  </w:style>
  <w:style w:type="paragraph" w:styleId="ListParagraph">
    <w:name w:val="List Paragraph"/>
    <w:basedOn w:val="Normal"/>
    <w:uiPriority w:val="34"/>
    <w:qFormat/>
    <w:rsid w:val="004175A8"/>
    <w:pPr>
      <w:ind w:left="720"/>
      <w:contextualSpacing/>
    </w:pPr>
  </w:style>
  <w:style w:type="character" w:styleId="Hyperlink">
    <w:name w:val="Hyperlink"/>
    <w:basedOn w:val="DefaultParagraphFont"/>
    <w:uiPriority w:val="99"/>
    <w:unhideWhenUsed/>
    <w:rsid w:val="001E67D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00F"/>
    <w:pPr>
      <w:autoSpaceDE w:val="0"/>
      <w:autoSpaceDN w:val="0"/>
      <w:spacing w:after="0" w:line="240" w:lineRule="auto"/>
    </w:pPr>
    <w:rPr>
      <w:rFonts w:ascii="Times" w:eastAsia="Times New Roman" w:hAnsi="Times" w:cs="Times"/>
      <w:sz w:val="24"/>
      <w:szCs w:val="24"/>
    </w:rPr>
  </w:style>
  <w:style w:type="paragraph" w:styleId="Heading3">
    <w:name w:val="heading 3"/>
    <w:basedOn w:val="Normal"/>
    <w:next w:val="Normal"/>
    <w:link w:val="Heading3Char"/>
    <w:qFormat/>
    <w:rsid w:val="00E5200F"/>
    <w:pPr>
      <w:keepNext/>
      <w:outlineLvl w:val="2"/>
    </w:pPr>
    <w:rPr>
      <w:b/>
      <w:bCs/>
      <w:color w:val="00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5200F"/>
    <w:rPr>
      <w:rFonts w:ascii="Times" w:eastAsia="Times New Roman" w:hAnsi="Times" w:cs="Times"/>
      <w:b/>
      <w:bCs/>
      <w:color w:val="000000"/>
      <w:sz w:val="24"/>
      <w:szCs w:val="24"/>
      <w:u w:val="single"/>
    </w:rPr>
  </w:style>
  <w:style w:type="paragraph" w:styleId="BodyText">
    <w:name w:val="Body Text"/>
    <w:basedOn w:val="Normal"/>
    <w:link w:val="BodyTextChar"/>
    <w:rsid w:val="00E5200F"/>
    <w:pPr>
      <w:tabs>
        <w:tab w:val="left" w:pos="7020"/>
      </w:tabs>
    </w:pPr>
    <w:rPr>
      <w:color w:val="000000"/>
    </w:rPr>
  </w:style>
  <w:style w:type="character" w:customStyle="1" w:styleId="BodyTextChar">
    <w:name w:val="Body Text Char"/>
    <w:basedOn w:val="DefaultParagraphFont"/>
    <w:link w:val="BodyText"/>
    <w:rsid w:val="00E5200F"/>
    <w:rPr>
      <w:rFonts w:ascii="Times" w:eastAsia="Times New Roman" w:hAnsi="Times" w:cs="Times"/>
      <w:color w:val="000000"/>
      <w:sz w:val="24"/>
      <w:szCs w:val="24"/>
    </w:rPr>
  </w:style>
  <w:style w:type="paragraph" w:styleId="BodyTextIndent">
    <w:name w:val="Body Text Indent"/>
    <w:basedOn w:val="Normal"/>
    <w:link w:val="BodyTextIndentChar"/>
    <w:rsid w:val="00E5200F"/>
    <w:pPr>
      <w:tabs>
        <w:tab w:val="left" w:pos="1440"/>
      </w:tabs>
      <w:ind w:left="2160" w:hanging="2160"/>
    </w:pPr>
    <w:rPr>
      <w:color w:val="000000"/>
    </w:rPr>
  </w:style>
  <w:style w:type="character" w:customStyle="1" w:styleId="BodyTextIndentChar">
    <w:name w:val="Body Text Indent Char"/>
    <w:basedOn w:val="DefaultParagraphFont"/>
    <w:link w:val="BodyTextIndent"/>
    <w:rsid w:val="00E5200F"/>
    <w:rPr>
      <w:rFonts w:ascii="Times" w:eastAsia="Times New Roman" w:hAnsi="Times" w:cs="Times"/>
      <w:color w:val="000000"/>
      <w:sz w:val="24"/>
      <w:szCs w:val="24"/>
    </w:rPr>
  </w:style>
  <w:style w:type="paragraph" w:styleId="BalloonText">
    <w:name w:val="Balloon Text"/>
    <w:basedOn w:val="Normal"/>
    <w:link w:val="BalloonTextChar"/>
    <w:uiPriority w:val="99"/>
    <w:semiHidden/>
    <w:unhideWhenUsed/>
    <w:rsid w:val="00E5200F"/>
    <w:rPr>
      <w:rFonts w:ascii="Tahoma" w:hAnsi="Tahoma" w:cs="Tahoma"/>
      <w:sz w:val="16"/>
      <w:szCs w:val="16"/>
    </w:rPr>
  </w:style>
  <w:style w:type="character" w:customStyle="1" w:styleId="BalloonTextChar">
    <w:name w:val="Balloon Text Char"/>
    <w:basedOn w:val="DefaultParagraphFont"/>
    <w:link w:val="BalloonText"/>
    <w:uiPriority w:val="99"/>
    <w:semiHidden/>
    <w:rsid w:val="00E5200F"/>
    <w:rPr>
      <w:rFonts w:ascii="Tahoma" w:eastAsia="Times New Roman" w:hAnsi="Tahoma" w:cs="Tahoma"/>
      <w:sz w:val="16"/>
      <w:szCs w:val="16"/>
    </w:rPr>
  </w:style>
  <w:style w:type="paragraph" w:styleId="ListParagraph">
    <w:name w:val="List Paragraph"/>
    <w:basedOn w:val="Normal"/>
    <w:uiPriority w:val="34"/>
    <w:qFormat/>
    <w:rsid w:val="004175A8"/>
    <w:pPr>
      <w:ind w:left="720"/>
      <w:contextualSpacing/>
    </w:pPr>
  </w:style>
  <w:style w:type="character" w:styleId="Hyperlink">
    <w:name w:val="Hyperlink"/>
    <w:basedOn w:val="DefaultParagraphFont"/>
    <w:uiPriority w:val="99"/>
    <w:unhideWhenUsed/>
    <w:rsid w:val="001E67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hyperlink" Target="https://mailbox.redlands.edu/owa/Joe_Castino@redlands.edu/redir.aspx?C=b9c915636e51479f9d3a07b76bfe0ce3&amp;URL=http%3a%2f%2fwww.ted.com%2ftalks%2fsarah_jones_as_a_one_woman_global_village.html"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47488F6A1FF7C742A22C76F731AA64BF" ma:contentTypeVersion="1" ma:contentTypeDescription="Create a new document." ma:contentTypeScope="" ma:versionID="e903981da1557a5040745a43d27a6621">
  <xsd:schema xmlns:xsd="http://www.w3.org/2001/XMLSchema" xmlns:xs="http://www.w3.org/2001/XMLSchema" xmlns:p="http://schemas.microsoft.com/office/2006/metadata/properties" xmlns:ns2="6486b6bf-b66a-4b68-a9b3-5a5774151318" targetNamespace="http://schemas.microsoft.com/office/2006/metadata/properties" ma:root="true" ma:fieldsID="946871d9d973c76d6d85134546087015" ns2:_="">
    <xsd:import namespace="6486b6bf-b66a-4b68-a9b3-5a577415131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86b6bf-b66a-4b68-a9b3-5a577415131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6486b6bf-b66a-4b68-a9b3-5a5774151318">JSXUSCWX46SE-13-275</_dlc_DocId>
    <_dlc_DocIdUrl xmlns="6486b6bf-b66a-4b68-a9b3-5a5774151318">
      <Url>http://collaborate.redlands.edu/sites/urse/_layouts/DocIdRedir.aspx?ID=JSXUSCWX46SE-13-275</Url>
      <Description>JSXUSCWX46SE-13-275</Description>
    </_dlc_DocIdUrl>
  </documentManagement>
</p:properties>
</file>

<file path=customXml/itemProps1.xml><?xml version="1.0" encoding="utf-8"?>
<ds:datastoreItem xmlns:ds="http://schemas.openxmlformats.org/officeDocument/2006/customXml" ds:itemID="{8C29B159-6475-4BE3-A166-1722E6921208}"/>
</file>

<file path=customXml/itemProps2.xml><?xml version="1.0" encoding="utf-8"?>
<ds:datastoreItem xmlns:ds="http://schemas.openxmlformats.org/officeDocument/2006/customXml" ds:itemID="{472CA21F-AF7B-4BF6-B38B-38ECA4F39AC3}"/>
</file>

<file path=customXml/itemProps3.xml><?xml version="1.0" encoding="utf-8"?>
<ds:datastoreItem xmlns:ds="http://schemas.openxmlformats.org/officeDocument/2006/customXml" ds:itemID="{A1707496-388C-47E6-B61B-36EBCEFF2446}"/>
</file>

<file path=customXml/itemProps4.xml><?xml version="1.0" encoding="utf-8"?>
<ds:datastoreItem xmlns:ds="http://schemas.openxmlformats.org/officeDocument/2006/customXml" ds:itemID="{1713D89B-2827-4FAE-A9A0-122D64EAED47}"/>
</file>

<file path=docProps/app.xml><?xml version="1.0" encoding="utf-8"?>
<Properties xmlns="http://schemas.openxmlformats.org/officeDocument/2006/extended-properties" xmlns:vt="http://schemas.openxmlformats.org/officeDocument/2006/docPropsVTypes">
  <Template>Normal.dotm</Template>
  <TotalTime>10</TotalTime>
  <Pages>5</Pages>
  <Words>1387</Words>
  <Characters>7908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Redlands</Company>
  <LinksUpToDate>false</LinksUpToDate>
  <CharactersWithSpaces>9277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Castino</dc:creator>
  <cp:lastModifiedBy>UOR User</cp:lastModifiedBy>
  <cp:revision>4</cp:revision>
  <cp:lastPrinted>2009-09-14T17:39:00Z</cp:lastPrinted>
  <dcterms:created xsi:type="dcterms:W3CDTF">2013-09-03T15:05:00Z</dcterms:created>
  <dcterms:modified xsi:type="dcterms:W3CDTF">2014-12-16T14:25:00Z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0x01010047488F6A1FF7C742A22C76F731AA64BF</vt:lpwstr>
  </property>
  <property fmtid="{D5CDD505-2E9C-101B-9397-08002B2CF9AE}" pid="3" name="_dlc_DocIdItemGuid">
    <vt:lpwstr>ba20d140-75c0-4acb-948b-cfbd2bf64bae</vt:lpwstr>
  </property>
</Properties>
</file>