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98B5" w14:textId="77777777" w:rsidR="004D2D97" w:rsidRDefault="004D2D97">
      <w:pPr>
        <w:pStyle w:val="Body1"/>
        <w:jc w:val="center"/>
        <w:rPr>
          <w:rFonts w:ascii="Arial" w:hAnsi="Arial"/>
        </w:rPr>
      </w:pPr>
      <w:bookmarkStart w:id="0" w:name="_GoBack"/>
      <w:bookmarkEnd w:id="0"/>
      <w:r>
        <w:rPr>
          <w:rFonts w:ascii="Arial" w:hAnsi="Arial Unicode MS"/>
        </w:rPr>
        <w:t xml:space="preserve"> </w:t>
      </w:r>
      <w:r w:rsidR="006A4AA1">
        <w:rPr>
          <w:noProof/>
        </w:rPr>
        <w:drawing>
          <wp:inline distT="0" distB="0" distL="0" distR="0" wp14:anchorId="24ABD3FF" wp14:editId="6EF0B5FA">
            <wp:extent cx="4335145" cy="330200"/>
            <wp:effectExtent l="0" t="0" r="825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145" cy="330200"/>
                    </a:xfrm>
                    <a:prstGeom prst="rect">
                      <a:avLst/>
                    </a:prstGeom>
                    <a:noFill/>
                    <a:ln>
                      <a:noFill/>
                    </a:ln>
                    <a:effectLst/>
                  </pic:spPr>
                </pic:pic>
              </a:graphicData>
            </a:graphic>
          </wp:inline>
        </w:drawing>
      </w:r>
    </w:p>
    <w:p w14:paraId="7AFA54A8" w14:textId="77777777" w:rsidR="004D2D97" w:rsidRDefault="004D2D97">
      <w:pPr>
        <w:pStyle w:val="Body1"/>
        <w:jc w:val="center"/>
        <w:rPr>
          <w:rFonts w:ascii="Arial" w:hAnsi="Arial"/>
        </w:rPr>
      </w:pPr>
    </w:p>
    <w:p w14:paraId="708EA95D" w14:textId="77777777" w:rsidR="004D2D97" w:rsidRDefault="004D2D97">
      <w:pPr>
        <w:pStyle w:val="Body1"/>
        <w:jc w:val="center"/>
        <w:rPr>
          <w:b/>
          <w:i/>
          <w:sz w:val="32"/>
        </w:rPr>
      </w:pPr>
      <w:r>
        <w:rPr>
          <w:rFonts w:hAnsi="Arial Unicode MS"/>
          <w:b/>
          <w:i/>
          <w:sz w:val="32"/>
        </w:rPr>
        <w:t>SCHOOL OF EDUCATION</w:t>
      </w:r>
    </w:p>
    <w:p w14:paraId="2C044A33" w14:textId="77777777" w:rsidR="004D2D97" w:rsidRDefault="004D2D97">
      <w:pPr>
        <w:pStyle w:val="Body1"/>
        <w:jc w:val="center"/>
        <w:rPr>
          <w:b/>
          <w:i/>
          <w:sz w:val="32"/>
        </w:rPr>
      </w:pPr>
    </w:p>
    <w:p w14:paraId="3B9F5248" w14:textId="77777777" w:rsidR="004D2D97" w:rsidRDefault="004D2D97">
      <w:pPr>
        <w:pStyle w:val="Body1"/>
        <w:tabs>
          <w:tab w:val="left" w:pos="540"/>
          <w:tab w:val="left" w:pos="1800"/>
          <w:tab w:val="left" w:pos="6660"/>
        </w:tabs>
        <w:jc w:val="both"/>
        <w:rPr>
          <w:b/>
          <w:i/>
        </w:rPr>
      </w:pPr>
      <w:r>
        <w:rPr>
          <w:rFonts w:hAnsi="Arial Unicode MS"/>
          <w:b/>
          <w:i/>
          <w:sz w:val="22"/>
        </w:rPr>
        <w:tab/>
      </w:r>
      <w:r>
        <w:rPr>
          <w:rFonts w:hAnsi="Arial Unicode MS"/>
          <w:b/>
          <w:i/>
        </w:rPr>
        <w:t>Location Address</w:t>
      </w:r>
      <w:r>
        <w:rPr>
          <w:rFonts w:hAnsi="Arial Unicode MS"/>
          <w:b/>
          <w:i/>
        </w:rPr>
        <w:tab/>
        <w:t>Mailing Address</w:t>
      </w:r>
    </w:p>
    <w:p w14:paraId="6A246022" w14:textId="77777777" w:rsidR="004D2D97" w:rsidRDefault="004D2D97">
      <w:pPr>
        <w:pStyle w:val="Body1"/>
        <w:tabs>
          <w:tab w:val="left" w:pos="540"/>
          <w:tab w:val="left" w:pos="1800"/>
          <w:tab w:val="left" w:pos="6660"/>
        </w:tabs>
        <w:jc w:val="both"/>
        <w:rPr>
          <w:i/>
        </w:rPr>
      </w:pPr>
      <w:r>
        <w:rPr>
          <w:rFonts w:hAnsi="Arial Unicode MS"/>
          <w:i/>
        </w:rPr>
        <w:tab/>
        <w:t>University Hall North</w:t>
      </w:r>
      <w:r>
        <w:rPr>
          <w:rFonts w:hAnsi="Arial Unicode MS"/>
          <w:i/>
        </w:rPr>
        <w:tab/>
        <w:t>1200 East Colton Avenue</w:t>
      </w:r>
    </w:p>
    <w:p w14:paraId="1088D93D" w14:textId="77777777" w:rsidR="004D2D97" w:rsidRDefault="004D2D97">
      <w:pPr>
        <w:pStyle w:val="Body1"/>
        <w:tabs>
          <w:tab w:val="left" w:pos="540"/>
          <w:tab w:val="left" w:pos="1800"/>
          <w:tab w:val="left" w:pos="6660"/>
        </w:tabs>
        <w:jc w:val="both"/>
        <w:rPr>
          <w:i/>
        </w:rPr>
      </w:pPr>
      <w:r>
        <w:rPr>
          <w:rFonts w:hAnsi="Arial Unicode MS"/>
          <w:i/>
        </w:rPr>
        <w:tab/>
        <w:t>On Brockton Avenue</w:t>
      </w:r>
      <w:r>
        <w:rPr>
          <w:rFonts w:hAnsi="Arial Unicode MS"/>
          <w:i/>
        </w:rPr>
        <w:tab/>
        <w:t>P.O. Box 3080</w:t>
      </w:r>
    </w:p>
    <w:p w14:paraId="6D02A750" w14:textId="77777777" w:rsidR="004D2D97" w:rsidRDefault="004D2D97">
      <w:pPr>
        <w:pStyle w:val="Body1"/>
        <w:tabs>
          <w:tab w:val="left" w:pos="540"/>
          <w:tab w:val="left" w:pos="1800"/>
          <w:tab w:val="left" w:pos="6660"/>
        </w:tabs>
        <w:jc w:val="both"/>
        <w:rPr>
          <w:i/>
        </w:rPr>
      </w:pPr>
      <w:r>
        <w:rPr>
          <w:rFonts w:hAnsi="Arial Unicode MS"/>
          <w:i/>
        </w:rPr>
        <w:tab/>
        <w:t>Between University Street &amp; Grove Street</w:t>
      </w:r>
      <w:r>
        <w:rPr>
          <w:rFonts w:hAnsi="Arial Unicode MS"/>
          <w:i/>
        </w:rPr>
        <w:tab/>
        <w:t>Redlands,CA</w:t>
      </w:r>
    </w:p>
    <w:p w14:paraId="19D9A412" w14:textId="77777777" w:rsidR="004D2D97" w:rsidRDefault="004D2D97">
      <w:pPr>
        <w:pStyle w:val="Body1"/>
        <w:tabs>
          <w:tab w:val="left" w:pos="540"/>
          <w:tab w:val="left" w:pos="1800"/>
          <w:tab w:val="left" w:pos="6660"/>
        </w:tabs>
        <w:jc w:val="both"/>
        <w:rPr>
          <w:i/>
        </w:rPr>
      </w:pPr>
      <w:r>
        <w:rPr>
          <w:rFonts w:hAnsi="Arial Unicode MS"/>
          <w:i/>
        </w:rPr>
        <w:tab/>
      </w:r>
      <w:r>
        <w:rPr>
          <w:rFonts w:hAnsi="Arial Unicode MS"/>
          <w:i/>
        </w:rPr>
        <w:tab/>
      </w:r>
      <w:r>
        <w:rPr>
          <w:rFonts w:hAnsi="Arial Unicode MS"/>
          <w:i/>
        </w:rPr>
        <w:tab/>
        <w:t>92373</w:t>
      </w:r>
    </w:p>
    <w:p w14:paraId="4D7811B1" w14:textId="77777777" w:rsidR="004D2D97" w:rsidRDefault="004D2D97">
      <w:pPr>
        <w:pStyle w:val="Body1"/>
        <w:tabs>
          <w:tab w:val="left" w:pos="540"/>
          <w:tab w:val="left" w:pos="1800"/>
          <w:tab w:val="left" w:pos="6660"/>
        </w:tabs>
        <w:jc w:val="both"/>
        <w:rPr>
          <w:b/>
          <w:i/>
        </w:rPr>
      </w:pPr>
      <w:r>
        <w:rPr>
          <w:rFonts w:hAnsi="Arial Unicode MS"/>
          <w:b/>
          <w:i/>
        </w:rPr>
        <w:tab/>
        <w:t>Phone</w:t>
      </w:r>
      <w:r>
        <w:rPr>
          <w:rFonts w:hAnsi="Arial Unicode MS"/>
          <w:b/>
          <w:i/>
        </w:rPr>
        <w:tab/>
      </w:r>
      <w:r>
        <w:rPr>
          <w:rFonts w:hAnsi="Arial Unicode MS"/>
          <w:b/>
          <w:i/>
        </w:rPr>
        <w:tab/>
        <w:t>Fax</w:t>
      </w:r>
    </w:p>
    <w:p w14:paraId="124B9443" w14:textId="77777777" w:rsidR="004D2D97" w:rsidRDefault="004D2D97">
      <w:pPr>
        <w:pStyle w:val="Body1"/>
        <w:tabs>
          <w:tab w:val="left" w:pos="540"/>
          <w:tab w:val="left" w:pos="1800"/>
          <w:tab w:val="left" w:pos="6660"/>
        </w:tabs>
        <w:jc w:val="both"/>
        <w:rPr>
          <w:i/>
        </w:rPr>
      </w:pPr>
      <w:r>
        <w:rPr>
          <w:rFonts w:hAnsi="Arial Unicode MS"/>
          <w:i/>
        </w:rPr>
        <w:tab/>
        <w:t>(909) 748-8064</w:t>
      </w:r>
      <w:r>
        <w:rPr>
          <w:rFonts w:hAnsi="Arial Unicode MS"/>
          <w:i/>
        </w:rPr>
        <w:tab/>
      </w:r>
      <w:r>
        <w:rPr>
          <w:rFonts w:hAnsi="Arial Unicode MS"/>
          <w:i/>
        </w:rPr>
        <w:tab/>
        <w:t>(909) 335-5204</w:t>
      </w:r>
    </w:p>
    <w:p w14:paraId="78838376" w14:textId="77777777" w:rsidR="004D2D97" w:rsidRDefault="004D2D97">
      <w:pPr>
        <w:pStyle w:val="Body1"/>
        <w:tabs>
          <w:tab w:val="left" w:pos="1800"/>
        </w:tabs>
        <w:jc w:val="center"/>
        <w:rPr>
          <w:b/>
          <w:i/>
          <w:sz w:val="36"/>
        </w:rPr>
      </w:pPr>
      <w:r>
        <w:rPr>
          <w:rFonts w:hAnsi="Arial Unicode MS"/>
          <w:b/>
          <w:i/>
          <w:sz w:val="36"/>
        </w:rPr>
        <w:t>COURSE SYLLABUS</w:t>
      </w:r>
    </w:p>
    <w:p w14:paraId="68573DC0" w14:textId="77777777" w:rsidR="004D2D97" w:rsidRDefault="004D2D97">
      <w:pPr>
        <w:pStyle w:val="Body1"/>
        <w:jc w:val="center"/>
        <w:rPr>
          <w:b/>
          <w:sz w:val="28"/>
        </w:rPr>
      </w:pPr>
      <w:r>
        <w:rPr>
          <w:rFonts w:hAnsi="Arial Unicode MS"/>
          <w:b/>
          <w:sz w:val="28"/>
        </w:rPr>
        <w:tab/>
      </w:r>
    </w:p>
    <w:p w14:paraId="75E8E090" w14:textId="77777777" w:rsidR="004D2D97" w:rsidRDefault="004D2D97" w:rsidP="00DC6DF3">
      <w:pPr>
        <w:pStyle w:val="Body1"/>
        <w:tabs>
          <w:tab w:val="left" w:pos="1800"/>
        </w:tabs>
        <w:ind w:left="1800" w:hanging="1800"/>
        <w:jc w:val="both"/>
        <w:rPr>
          <w:b/>
          <w:sz w:val="24"/>
        </w:rPr>
      </w:pPr>
      <w:r>
        <w:rPr>
          <w:rFonts w:hAnsi="Arial Unicode MS"/>
          <w:b/>
          <w:sz w:val="24"/>
        </w:rPr>
        <w:t xml:space="preserve">Course:  </w:t>
      </w:r>
      <w:r>
        <w:rPr>
          <w:rFonts w:hAnsi="Arial Unicode MS"/>
          <w:b/>
          <w:sz w:val="24"/>
        </w:rPr>
        <w:tab/>
      </w:r>
      <w:r w:rsidR="006B4A49">
        <w:rPr>
          <w:rFonts w:hAnsi="Arial Unicode MS"/>
          <w:sz w:val="24"/>
        </w:rPr>
        <w:t>EDSP 520</w:t>
      </w:r>
      <w:r>
        <w:rPr>
          <w:rFonts w:hAnsi="Arial Unicode MS"/>
          <w:b/>
          <w:sz w:val="24"/>
        </w:rPr>
        <w:tab/>
      </w:r>
    </w:p>
    <w:p w14:paraId="01FBF126" w14:textId="77777777" w:rsidR="00DC6DF3" w:rsidRDefault="00DC6DF3" w:rsidP="00DC6DF3">
      <w:pPr>
        <w:pStyle w:val="Body1"/>
        <w:tabs>
          <w:tab w:val="left" w:pos="1800"/>
        </w:tabs>
        <w:ind w:left="1800" w:hanging="1800"/>
        <w:jc w:val="both"/>
        <w:rPr>
          <w:sz w:val="24"/>
        </w:rPr>
      </w:pPr>
      <w:r>
        <w:rPr>
          <w:rFonts w:hAnsi="Arial Unicode MS"/>
          <w:b/>
          <w:sz w:val="24"/>
        </w:rPr>
        <w:t>Course Title:</w:t>
      </w:r>
      <w:r>
        <w:rPr>
          <w:rFonts w:hAnsi="Arial Unicode MS"/>
          <w:b/>
          <w:sz w:val="24"/>
        </w:rPr>
        <w:tab/>
      </w:r>
      <w:r>
        <w:rPr>
          <w:rFonts w:hAnsi="Arial Unicode MS"/>
          <w:sz w:val="24"/>
        </w:rPr>
        <w:t>Curriculum and Instruction for Students with Mild/Moderate Disabilities and Autism Spectrum Disorders</w:t>
      </w:r>
    </w:p>
    <w:p w14:paraId="395EE398" w14:textId="77777777" w:rsidR="00DC6DF3" w:rsidRPr="00F45CBE" w:rsidRDefault="00DC6DF3" w:rsidP="00DC6DF3">
      <w:pPr>
        <w:pStyle w:val="Body1"/>
        <w:tabs>
          <w:tab w:val="left" w:pos="1800"/>
        </w:tabs>
        <w:ind w:left="1800" w:hanging="1800"/>
        <w:rPr>
          <w:sz w:val="24"/>
        </w:rPr>
      </w:pPr>
      <w:r>
        <w:rPr>
          <w:rFonts w:hAnsi="Arial Unicode MS"/>
          <w:b/>
          <w:sz w:val="24"/>
        </w:rPr>
        <w:t xml:space="preserve">Term:                    </w:t>
      </w:r>
      <w:r w:rsidR="006B4A49" w:rsidRPr="006B4A49">
        <w:rPr>
          <w:rFonts w:hAnsi="Arial Unicode MS"/>
          <w:sz w:val="24"/>
        </w:rPr>
        <w:t>TBD</w:t>
      </w:r>
      <w:r w:rsidR="006B4A49">
        <w:rPr>
          <w:rFonts w:hAnsi="Arial Unicode MS"/>
          <w:b/>
          <w:sz w:val="24"/>
        </w:rPr>
        <w:t xml:space="preserve"> </w:t>
      </w:r>
      <w:r w:rsidR="006B4A49">
        <w:rPr>
          <w:rFonts w:hAnsi="Arial Unicode MS"/>
          <w:sz w:val="24"/>
        </w:rPr>
        <w:t>2014</w:t>
      </w:r>
    </w:p>
    <w:p w14:paraId="084E1F2F" w14:textId="77777777" w:rsidR="00DC6DF3" w:rsidRDefault="00DC6DF3" w:rsidP="00DC6DF3">
      <w:pPr>
        <w:pStyle w:val="Body1"/>
        <w:tabs>
          <w:tab w:val="left" w:pos="1800"/>
        </w:tabs>
        <w:ind w:left="1800" w:hanging="1800"/>
        <w:jc w:val="both"/>
        <w:rPr>
          <w:b/>
          <w:sz w:val="24"/>
        </w:rPr>
      </w:pPr>
      <w:r>
        <w:rPr>
          <w:rFonts w:hAnsi="Arial Unicode MS"/>
          <w:b/>
          <w:sz w:val="24"/>
        </w:rPr>
        <w:t xml:space="preserve">Days/Times:         </w:t>
      </w:r>
      <w:r w:rsidRPr="00F45CBE">
        <w:rPr>
          <w:rFonts w:hAnsi="Arial Unicode MS"/>
          <w:sz w:val="24"/>
        </w:rPr>
        <w:t>Tuesdays</w:t>
      </w:r>
      <w:r w:rsidR="00EE6CA1">
        <w:rPr>
          <w:rFonts w:hAnsi="Arial Unicode MS"/>
          <w:sz w:val="24"/>
        </w:rPr>
        <w:t xml:space="preserve"> &amp; Thursdays</w:t>
      </w:r>
      <w:r w:rsidRPr="00F45CBE">
        <w:rPr>
          <w:rFonts w:hAnsi="Arial Unicode MS"/>
          <w:sz w:val="24"/>
        </w:rPr>
        <w:t>, 5:30 - 9:30 PM</w:t>
      </w:r>
    </w:p>
    <w:p w14:paraId="380EF3D7" w14:textId="77777777" w:rsidR="00DC6DF3" w:rsidRDefault="00DC6DF3" w:rsidP="00DC6DF3">
      <w:pPr>
        <w:pStyle w:val="Heading1"/>
        <w:tabs>
          <w:tab w:val="clear" w:pos="0"/>
        </w:tabs>
        <w:ind w:left="1800" w:hanging="1800"/>
      </w:pPr>
      <w:r>
        <w:rPr>
          <w:rFonts w:hAnsi="Arial Unicode MS"/>
        </w:rPr>
        <w:t>Class Location</w:t>
      </w:r>
      <w:r w:rsidRPr="00F45CBE">
        <w:rPr>
          <w:rFonts w:hAnsi="Arial Unicode MS"/>
          <w:b w:val="0"/>
        </w:rPr>
        <w:t xml:space="preserve">:    </w:t>
      </w:r>
      <w:r w:rsidR="006B4A49">
        <w:rPr>
          <w:rFonts w:hAnsi="Arial Unicode MS"/>
          <w:b w:val="0"/>
        </w:rPr>
        <w:t>TBD</w:t>
      </w:r>
    </w:p>
    <w:p w14:paraId="30AD4790" w14:textId="77777777" w:rsidR="00DC6DF3" w:rsidRPr="00F45CBE" w:rsidRDefault="006A4AA1" w:rsidP="00DC6DF3">
      <w:pPr>
        <w:pStyle w:val="Body1"/>
        <w:tabs>
          <w:tab w:val="left" w:pos="1800"/>
        </w:tabs>
        <w:jc w:val="both"/>
        <w:rPr>
          <w:sz w:val="24"/>
        </w:rPr>
      </w:pPr>
      <w:r>
        <w:rPr>
          <w:noProof/>
          <w:sz w:val="24"/>
        </w:rPr>
        <mc:AlternateContent>
          <mc:Choice Requires="wps">
            <w:drawing>
              <wp:anchor distT="57150" distB="57150" distL="57150" distR="57150" simplePos="0" relativeHeight="251656704" behindDoc="0" locked="0" layoutInCell="1" allowOverlap="1" wp14:anchorId="23822E95" wp14:editId="5441E038">
                <wp:simplePos x="0" y="0"/>
                <wp:positionH relativeFrom="margin">
                  <wp:posOffset>-70485</wp:posOffset>
                </wp:positionH>
                <wp:positionV relativeFrom="line">
                  <wp:posOffset>210185</wp:posOffset>
                </wp:positionV>
                <wp:extent cx="5942965" cy="0"/>
                <wp:effectExtent l="43815" t="32385" r="45720" b="56515"/>
                <wp:wrapSquare wrapText="bothSides"/>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571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5.5pt,16.55pt" to="462.4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" strokeweight="4.5pt">
                <v:fill o:detectmouseclick="t"/>
                <v:shadow opacity="49150f"/>
                <w10:wrap type="square" anchorx="margin" anchory="line"/>
              </v:line>
            </w:pict>
          </mc:Fallback>
        </mc:AlternateContent>
      </w:r>
      <w:r w:rsidR="00DC6DF3">
        <w:rPr>
          <w:rFonts w:hAnsi="Arial Unicode MS"/>
          <w:b/>
          <w:sz w:val="24"/>
        </w:rPr>
        <w:t xml:space="preserve">Faculty:  </w:t>
      </w:r>
      <w:r w:rsidR="00DC6DF3">
        <w:rPr>
          <w:rFonts w:hAnsi="Arial Unicode MS"/>
          <w:b/>
          <w:sz w:val="24"/>
        </w:rPr>
        <w:tab/>
      </w:r>
      <w:r w:rsidR="00DC6DF3" w:rsidRPr="00F45CBE">
        <w:rPr>
          <w:rFonts w:hAnsi="Arial Unicode MS"/>
          <w:sz w:val="24"/>
        </w:rPr>
        <w:t>Dr. Susan Porter</w:t>
      </w:r>
    </w:p>
    <w:p w14:paraId="029F2B98" w14:textId="77777777" w:rsidR="00DC6DF3" w:rsidRPr="00F45CBE" w:rsidRDefault="00DC6DF3">
      <w:pPr>
        <w:pStyle w:val="Body1"/>
        <w:tabs>
          <w:tab w:val="left" w:pos="1800"/>
        </w:tabs>
        <w:rPr>
          <w:sz w:val="24"/>
        </w:rPr>
      </w:pPr>
      <w:r>
        <w:rPr>
          <w:rFonts w:hAnsi="Arial Unicode MS"/>
          <w:b/>
          <w:sz w:val="24"/>
        </w:rPr>
        <w:t xml:space="preserve">Office:  </w:t>
      </w:r>
      <w:r>
        <w:rPr>
          <w:rFonts w:hAnsi="Arial Unicode MS"/>
          <w:b/>
          <w:sz w:val="24"/>
        </w:rPr>
        <w:tab/>
      </w:r>
      <w:r w:rsidRPr="00F45CBE">
        <w:rPr>
          <w:rFonts w:hAnsi="Arial Unicode MS"/>
          <w:sz w:val="24"/>
        </w:rPr>
        <w:t>NUH 1</w:t>
      </w:r>
      <w:r w:rsidR="006B4A49">
        <w:rPr>
          <w:rFonts w:hAnsi="Arial Unicode MS"/>
          <w:sz w:val="24"/>
        </w:rPr>
        <w:t>26B</w:t>
      </w:r>
    </w:p>
    <w:p w14:paraId="2F581640" w14:textId="77777777" w:rsidR="00DC6DF3" w:rsidRDefault="00DC6DF3">
      <w:pPr>
        <w:pStyle w:val="Body1"/>
        <w:tabs>
          <w:tab w:val="left" w:pos="1800"/>
        </w:tabs>
        <w:rPr>
          <w:b/>
          <w:sz w:val="24"/>
        </w:rPr>
      </w:pPr>
      <w:r>
        <w:rPr>
          <w:rFonts w:hAnsi="Arial Unicode MS"/>
          <w:b/>
          <w:sz w:val="24"/>
        </w:rPr>
        <w:t xml:space="preserve">Phone:  </w:t>
      </w:r>
      <w:r>
        <w:rPr>
          <w:rFonts w:hAnsi="Arial Unicode MS"/>
          <w:b/>
          <w:sz w:val="24"/>
        </w:rPr>
        <w:tab/>
      </w:r>
      <w:r w:rsidRPr="00F45CBE">
        <w:rPr>
          <w:rFonts w:hAnsi="Arial Unicode MS"/>
          <w:sz w:val="24"/>
        </w:rPr>
        <w:t>909-748-3325</w:t>
      </w:r>
    </w:p>
    <w:p w14:paraId="615A5949" w14:textId="77777777" w:rsidR="00DC6DF3" w:rsidRDefault="00DC6DF3">
      <w:pPr>
        <w:pStyle w:val="Body1"/>
        <w:tabs>
          <w:tab w:val="left" w:pos="1800"/>
        </w:tabs>
        <w:rPr>
          <w:sz w:val="24"/>
        </w:rPr>
      </w:pPr>
      <w:r>
        <w:rPr>
          <w:rFonts w:hAnsi="Arial Unicode MS"/>
          <w:b/>
          <w:sz w:val="24"/>
        </w:rPr>
        <w:t>Office Fax:</w:t>
      </w:r>
      <w:r>
        <w:rPr>
          <w:rFonts w:hAnsi="Arial Unicode MS"/>
          <w:sz w:val="24"/>
        </w:rPr>
        <w:t xml:space="preserve"> </w:t>
      </w:r>
      <w:r>
        <w:rPr>
          <w:rFonts w:hAnsi="Arial Unicode MS"/>
          <w:sz w:val="24"/>
        </w:rPr>
        <w:tab/>
        <w:t>909-335-5204</w:t>
      </w:r>
    </w:p>
    <w:p w14:paraId="622033AA" w14:textId="77777777" w:rsidR="00DC6DF3" w:rsidRPr="00B84A90" w:rsidRDefault="00DC6DF3">
      <w:pPr>
        <w:pStyle w:val="Body1"/>
        <w:tabs>
          <w:tab w:val="left" w:pos="1800"/>
        </w:tabs>
        <w:rPr>
          <w:sz w:val="24"/>
        </w:rPr>
      </w:pPr>
      <w:r>
        <w:rPr>
          <w:rFonts w:hAnsi="Arial Unicode MS"/>
          <w:b/>
          <w:sz w:val="24"/>
        </w:rPr>
        <w:t xml:space="preserve">E-mail:                 </w:t>
      </w:r>
      <w:r w:rsidRPr="00B84A90">
        <w:rPr>
          <w:rFonts w:hAnsi="Arial Unicode MS"/>
          <w:sz w:val="24"/>
        </w:rPr>
        <w:t>Susan_porter@redlands.edu</w:t>
      </w:r>
    </w:p>
    <w:p w14:paraId="086ADB0D" w14:textId="77777777" w:rsidR="00DC6DF3" w:rsidRDefault="00DC6DF3">
      <w:pPr>
        <w:pStyle w:val="Body1"/>
        <w:tabs>
          <w:tab w:val="left" w:pos="1800"/>
        </w:tabs>
        <w:rPr>
          <w:sz w:val="24"/>
        </w:rPr>
      </w:pPr>
      <w:r>
        <w:rPr>
          <w:rFonts w:hAnsi="Arial Unicode MS"/>
          <w:b/>
          <w:sz w:val="24"/>
        </w:rPr>
        <w:t>Office Hours:</w:t>
      </w:r>
      <w:r w:rsidR="00EE6CA1">
        <w:rPr>
          <w:rFonts w:hAnsi="Arial Unicode MS"/>
          <w:sz w:val="24"/>
        </w:rPr>
        <w:t xml:space="preserve">      </w:t>
      </w:r>
      <w:r>
        <w:rPr>
          <w:rFonts w:hAnsi="Arial Unicode MS"/>
          <w:sz w:val="24"/>
        </w:rPr>
        <w:t xml:space="preserve">Tues. &amp; </w:t>
      </w:r>
      <w:r w:rsidR="00EE6CA1">
        <w:rPr>
          <w:rFonts w:hAnsi="Arial Unicode MS"/>
          <w:sz w:val="24"/>
        </w:rPr>
        <w:t>Wed</w:t>
      </w:r>
      <w:r>
        <w:rPr>
          <w:rFonts w:hAnsi="Arial Unicode MS"/>
          <w:sz w:val="24"/>
        </w:rPr>
        <w:t>., 3:00 - 5:00</w:t>
      </w:r>
    </w:p>
    <w:p w14:paraId="0662307B" w14:textId="77777777" w:rsidR="00DC6DF3" w:rsidRDefault="006A4AA1">
      <w:pPr>
        <w:pStyle w:val="Body1"/>
        <w:rPr>
          <w:sz w:val="24"/>
        </w:rPr>
      </w:pPr>
      <w:r>
        <w:rPr>
          <w:noProof/>
          <w:sz w:val="24"/>
        </w:rPr>
        <mc:AlternateContent>
          <mc:Choice Requires="wps">
            <w:drawing>
              <wp:anchor distT="57150" distB="57150" distL="57150" distR="57150" simplePos="0" relativeHeight="251657728" behindDoc="0" locked="0" layoutInCell="1" allowOverlap="1" wp14:anchorId="7E43B93A" wp14:editId="0725F410">
                <wp:simplePos x="0" y="0"/>
                <wp:positionH relativeFrom="margin">
                  <wp:posOffset>-61595</wp:posOffset>
                </wp:positionH>
                <wp:positionV relativeFrom="line">
                  <wp:posOffset>137795</wp:posOffset>
                </wp:positionV>
                <wp:extent cx="5942965" cy="0"/>
                <wp:effectExtent l="40005" t="36195" r="49530" b="5270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571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4.8pt,10.85pt" to="463.1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" strokeweight="4.5pt">
                <v:fill o:detectmouseclick="t"/>
                <v:shadow opacity="49150f"/>
                <w10:wrap type="square" anchorx="margin" anchory="line"/>
              </v:line>
            </w:pict>
          </mc:Fallback>
        </mc:AlternateContent>
      </w:r>
    </w:p>
    <w:p w14:paraId="7FEA9F58" w14:textId="77777777" w:rsidR="00DC6DF3" w:rsidRDefault="00DC6DF3">
      <w:pPr>
        <w:pStyle w:val="Body1"/>
        <w:rPr>
          <w:b/>
          <w:sz w:val="24"/>
          <w:u w:val="single"/>
        </w:rPr>
      </w:pPr>
      <w:r>
        <w:rPr>
          <w:rFonts w:hAnsi="Arial Unicode MS"/>
          <w:b/>
          <w:sz w:val="24"/>
          <w:u w:val="single"/>
        </w:rPr>
        <w:t>Catalog Course Description</w:t>
      </w:r>
    </w:p>
    <w:p w14:paraId="66EFE9CE" w14:textId="77777777" w:rsidR="00DC6DF3" w:rsidRDefault="00DC6DF3">
      <w:pPr>
        <w:pStyle w:val="Body1"/>
        <w:rPr>
          <w:b/>
          <w:sz w:val="24"/>
          <w:u w:val="single"/>
        </w:rPr>
      </w:pPr>
    </w:p>
    <w:p w14:paraId="1CE960F9" w14:textId="77777777" w:rsidR="00DC6DF3" w:rsidRDefault="00DC6DF3">
      <w:pPr>
        <w:pStyle w:val="Body1"/>
        <w:rPr>
          <w:rFonts w:hAnsi="Arial Unicode MS"/>
          <w:sz w:val="24"/>
        </w:rPr>
      </w:pPr>
      <w:r>
        <w:rPr>
          <w:rFonts w:hAnsi="Arial Unicode MS"/>
          <w:sz w:val="24"/>
        </w:rPr>
        <w:t>This course provides knowledge and skills for teaching students with mild-moderate disabilities. Students will study curriculum, instructional models, methods, and materials for students with mild/moderate disabilities that help them to access the general education core curriculum and the state-adopted content standards and frameworks. This course prepares candidates to use and interpret a range of assessment instruments</w:t>
      </w:r>
      <w:r>
        <w:rPr>
          <w:rFonts w:hAnsi="Arial Unicode MS"/>
          <w:sz w:val="24"/>
        </w:rPr>
        <w:t>—</w:t>
      </w:r>
      <w:r>
        <w:rPr>
          <w:rFonts w:hAnsi="Arial Unicode MS"/>
          <w:sz w:val="24"/>
        </w:rPr>
        <w:t>including standards-based assessment data, normed assessment instruments, and curriculum-based measures</w:t>
      </w:r>
      <w:r>
        <w:rPr>
          <w:rFonts w:hAnsi="Arial Unicode MS"/>
          <w:sz w:val="24"/>
        </w:rPr>
        <w:t>—</w:t>
      </w:r>
      <w:r>
        <w:rPr>
          <w:rFonts w:hAnsi="Arial Unicode MS"/>
          <w:sz w:val="24"/>
        </w:rPr>
        <w:t xml:space="preserve">in order to design and implement effective team-based programs and interventions for students with disabilities.  Candidates will become familiar with evidence-based instructional practices and assessments that are most effective for students with mild to moderate disabilities in order to inform placement decisions as well as the implementation and implementation of IEP plans and goals. </w:t>
      </w:r>
      <w:r>
        <w:rPr>
          <w:rFonts w:hAnsi="Arial Unicode MS"/>
          <w:strike/>
          <w:sz w:val="24"/>
        </w:rPr>
        <w:t xml:space="preserve"> </w:t>
      </w:r>
      <w:r>
        <w:rPr>
          <w:rFonts w:hAnsi="Arial Unicode MS"/>
          <w:sz w:val="24"/>
        </w:rPr>
        <w:t xml:space="preserve">References to the University of Redlands are included in the course standards below. </w:t>
      </w:r>
    </w:p>
    <w:p w14:paraId="403A01D4" w14:textId="77777777" w:rsidR="00B6740B" w:rsidRDefault="00B6740B">
      <w:pPr>
        <w:pStyle w:val="Body1"/>
        <w:rPr>
          <w:rFonts w:hAnsi="Arial Unicode MS"/>
          <w:sz w:val="24"/>
        </w:rPr>
      </w:pPr>
    </w:p>
    <w:p w14:paraId="0C6505E6" w14:textId="77777777" w:rsidR="00B6740B" w:rsidRDefault="00B6740B">
      <w:pPr>
        <w:pStyle w:val="Body1"/>
        <w:rPr>
          <w:sz w:val="24"/>
        </w:rPr>
      </w:pPr>
    </w:p>
    <w:p w14:paraId="1AA000E7" w14:textId="77777777" w:rsidR="00DC6DF3" w:rsidRDefault="00DC6DF3">
      <w:pPr>
        <w:pStyle w:val="Body1"/>
        <w:tabs>
          <w:tab w:val="left" w:pos="0"/>
          <w:tab w:val="left" w:pos="0"/>
        </w:tabs>
        <w:jc w:val="both"/>
        <w:rPr>
          <w:sz w:val="24"/>
        </w:rPr>
      </w:pPr>
    </w:p>
    <w:p w14:paraId="074F682D" w14:textId="77777777" w:rsidR="00DC6DF3" w:rsidRDefault="00DC6DF3">
      <w:pPr>
        <w:pStyle w:val="Body1"/>
        <w:tabs>
          <w:tab w:val="left" w:pos="720"/>
        </w:tabs>
        <w:spacing w:after="120"/>
        <w:rPr>
          <w:b/>
          <w:sz w:val="24"/>
          <w:u w:val="single"/>
        </w:rPr>
      </w:pPr>
      <w:r>
        <w:rPr>
          <w:rFonts w:hAnsi="Arial Unicode MS"/>
          <w:b/>
          <w:sz w:val="24"/>
          <w:u w:val="single"/>
        </w:rPr>
        <w:lastRenderedPageBreak/>
        <w:t>Course Goals</w:t>
      </w:r>
    </w:p>
    <w:p w14:paraId="0C5C3A0D" w14:textId="77777777" w:rsidR="00B6740B" w:rsidRPr="00DC7B60" w:rsidRDefault="00B6740B" w:rsidP="00B6740B">
      <w:pPr>
        <w:tabs>
          <w:tab w:val="left" w:pos="720"/>
        </w:tabs>
        <w:spacing w:after="120"/>
      </w:pPr>
      <w:r w:rsidRPr="00597496">
        <w:t>At the conclusion of this course, candidates will be able to:</w:t>
      </w:r>
    </w:p>
    <w:p w14:paraId="492BC4F0" w14:textId="77777777" w:rsidR="00B6740B" w:rsidRPr="00DC7B60" w:rsidRDefault="00B6740B" w:rsidP="00305963">
      <w:pPr>
        <w:numPr>
          <w:ilvl w:val="0"/>
          <w:numId w:val="60"/>
        </w:numPr>
        <w:spacing w:after="240"/>
      </w:pPr>
      <w:r>
        <w:t>D</w:t>
      </w:r>
      <w:r w:rsidRPr="00DC7B60">
        <w:t>emonstrate knowledge, skills, and abilities to become proficient in implementing evidence based and multifaceted methodologies and strategies necessary to teaching and engaging students with disabilities from diverse populations. (</w:t>
      </w:r>
      <w:r>
        <w:t>PS</w:t>
      </w:r>
      <w:r>
        <w:rPr>
          <w:rStyle w:val="FootnoteReference"/>
        </w:rPr>
        <w:footnoteReference w:id="1"/>
      </w:r>
      <w:r w:rsidRPr="00DC7B60">
        <w:t xml:space="preserve"> 3)</w:t>
      </w:r>
    </w:p>
    <w:p w14:paraId="2F2EF837" w14:textId="77777777" w:rsidR="00B6740B" w:rsidRPr="00DC7B60" w:rsidRDefault="00B6740B" w:rsidP="00305963">
      <w:pPr>
        <w:pStyle w:val="ListParagraph"/>
        <w:numPr>
          <w:ilvl w:val="0"/>
          <w:numId w:val="60"/>
        </w:numPr>
        <w:spacing w:after="120"/>
        <w:rPr>
          <w:sz w:val="24"/>
          <w:szCs w:val="24"/>
        </w:rPr>
      </w:pPr>
      <w:r>
        <w:rPr>
          <w:sz w:val="24"/>
          <w:szCs w:val="24"/>
        </w:rPr>
        <w:t xml:space="preserve">Communicate, collaborate and consult effectively with </w:t>
      </w:r>
      <w:r w:rsidRPr="00DC7B60">
        <w:rPr>
          <w:sz w:val="24"/>
          <w:szCs w:val="24"/>
        </w:rPr>
        <w:t>1) individuals with disabilities and their pa</w:t>
      </w:r>
      <w:r>
        <w:rPr>
          <w:sz w:val="24"/>
          <w:szCs w:val="24"/>
        </w:rPr>
        <w:t xml:space="preserve">rents, and primary caregivers, </w:t>
      </w:r>
      <w:r w:rsidRPr="00DC7B60">
        <w:rPr>
          <w:sz w:val="24"/>
          <w:szCs w:val="24"/>
        </w:rPr>
        <w:t>2) general/spe</w:t>
      </w:r>
      <w:r>
        <w:rPr>
          <w:sz w:val="24"/>
          <w:szCs w:val="24"/>
        </w:rPr>
        <w:t>cial education teachers,</w:t>
      </w:r>
      <w:r w:rsidRPr="00DC7B60">
        <w:rPr>
          <w:sz w:val="24"/>
          <w:szCs w:val="24"/>
        </w:rPr>
        <w:t xml:space="preserve"> co-teachers, related service </w:t>
      </w:r>
      <w:r>
        <w:rPr>
          <w:sz w:val="24"/>
          <w:szCs w:val="24"/>
        </w:rPr>
        <w:t xml:space="preserve">personnel, and administrators, </w:t>
      </w:r>
      <w:r w:rsidRPr="00DC7B60">
        <w:rPr>
          <w:sz w:val="24"/>
          <w:szCs w:val="24"/>
        </w:rPr>
        <w:t>3) trans-disciplinary teams including but not limited to multi-tiered intervention strategies, Section 504, IEP/IFSP/ITP. (</w:t>
      </w:r>
      <w:r>
        <w:rPr>
          <w:sz w:val="24"/>
          <w:szCs w:val="24"/>
        </w:rPr>
        <w:t>PS</w:t>
      </w:r>
      <w:r w:rsidRPr="00DC7B60">
        <w:rPr>
          <w:sz w:val="24"/>
          <w:szCs w:val="24"/>
        </w:rPr>
        <w:t xml:space="preserve"> 4)</w:t>
      </w:r>
    </w:p>
    <w:p w14:paraId="37F52555" w14:textId="77777777" w:rsidR="00B6740B" w:rsidRPr="00DC7B60" w:rsidRDefault="00B6740B" w:rsidP="00B6740B">
      <w:pPr>
        <w:pStyle w:val="ListParagraph"/>
        <w:tabs>
          <w:tab w:val="left" w:pos="360"/>
        </w:tabs>
        <w:spacing w:after="120"/>
        <w:ind w:left="360"/>
        <w:rPr>
          <w:sz w:val="24"/>
          <w:szCs w:val="24"/>
        </w:rPr>
      </w:pPr>
    </w:p>
    <w:p w14:paraId="52A5EF11" w14:textId="77777777" w:rsidR="00B6740B" w:rsidRPr="00DC7B60" w:rsidRDefault="00B6740B" w:rsidP="00305963">
      <w:pPr>
        <w:pStyle w:val="ListParagraph"/>
        <w:numPr>
          <w:ilvl w:val="0"/>
          <w:numId w:val="60"/>
        </w:numPr>
        <w:tabs>
          <w:tab w:val="left" w:pos="360"/>
        </w:tabs>
        <w:spacing w:after="120"/>
        <w:rPr>
          <w:sz w:val="24"/>
          <w:szCs w:val="24"/>
        </w:rPr>
      </w:pPr>
      <w:r w:rsidRPr="00DC7B60">
        <w:rPr>
          <w:sz w:val="24"/>
          <w:szCs w:val="24"/>
        </w:rPr>
        <w:t>Understand and use multiple sources of information in order to participate in progress monitoring and in decision-making regarding eligibility and services; use both formal and informal assessments to evaluate students' needs and strengths for the purpose of making accommodations, modifications, instructional decisions and ongoing program improvements (</w:t>
      </w:r>
      <w:r>
        <w:rPr>
          <w:sz w:val="24"/>
          <w:szCs w:val="24"/>
        </w:rPr>
        <w:t>PS</w:t>
      </w:r>
      <w:r w:rsidRPr="00DC7B60">
        <w:rPr>
          <w:sz w:val="24"/>
          <w:szCs w:val="24"/>
        </w:rPr>
        <w:t xml:space="preserve"> 5; M/M</w:t>
      </w:r>
      <w:r>
        <w:rPr>
          <w:rStyle w:val="FootnoteReference"/>
          <w:sz w:val="24"/>
          <w:szCs w:val="24"/>
        </w:rPr>
        <w:footnoteReference w:id="2"/>
      </w:r>
      <w:r>
        <w:rPr>
          <w:sz w:val="24"/>
          <w:szCs w:val="24"/>
        </w:rPr>
        <w:t xml:space="preserve"> </w:t>
      </w:r>
      <w:r w:rsidRPr="00DC7B60">
        <w:rPr>
          <w:sz w:val="24"/>
          <w:szCs w:val="24"/>
        </w:rPr>
        <w:t>2).</w:t>
      </w:r>
    </w:p>
    <w:p w14:paraId="42D13A10" w14:textId="77777777" w:rsidR="00B6740B" w:rsidRPr="00DC7B60" w:rsidRDefault="00B6740B" w:rsidP="00B6740B">
      <w:pPr>
        <w:pStyle w:val="ListParagraph"/>
        <w:tabs>
          <w:tab w:val="left" w:pos="360"/>
        </w:tabs>
        <w:spacing w:after="120"/>
        <w:ind w:left="0"/>
        <w:rPr>
          <w:sz w:val="24"/>
          <w:szCs w:val="24"/>
        </w:rPr>
      </w:pPr>
    </w:p>
    <w:p w14:paraId="6FAD5E50" w14:textId="77777777" w:rsidR="00B6740B" w:rsidRDefault="00B6740B" w:rsidP="00305963">
      <w:pPr>
        <w:pStyle w:val="ListParagraph"/>
        <w:numPr>
          <w:ilvl w:val="0"/>
          <w:numId w:val="60"/>
        </w:numPr>
        <w:spacing w:after="120"/>
        <w:rPr>
          <w:sz w:val="24"/>
          <w:szCs w:val="24"/>
        </w:rPr>
      </w:pPr>
      <w:r>
        <w:rPr>
          <w:sz w:val="24"/>
          <w:szCs w:val="24"/>
        </w:rPr>
        <w:t>D</w:t>
      </w:r>
      <w:r w:rsidRPr="00DC7B60">
        <w:rPr>
          <w:sz w:val="24"/>
          <w:szCs w:val="24"/>
        </w:rPr>
        <w:t>emonstrate the knowledge of statewide assessments and local, state and federal accountability systems</w:t>
      </w:r>
      <w:r>
        <w:rPr>
          <w:sz w:val="24"/>
          <w:szCs w:val="24"/>
        </w:rPr>
        <w:t xml:space="preserve"> (PS 5; TPE</w:t>
      </w:r>
      <w:r>
        <w:rPr>
          <w:rStyle w:val="FootnoteReference"/>
          <w:sz w:val="24"/>
          <w:szCs w:val="24"/>
        </w:rPr>
        <w:footnoteReference w:id="3"/>
      </w:r>
      <w:r>
        <w:rPr>
          <w:sz w:val="24"/>
          <w:szCs w:val="24"/>
        </w:rPr>
        <w:t xml:space="preserve"> 3)</w:t>
      </w:r>
      <w:r w:rsidRPr="00DC7B60">
        <w:rPr>
          <w:sz w:val="24"/>
          <w:szCs w:val="24"/>
        </w:rPr>
        <w:t>.</w:t>
      </w:r>
    </w:p>
    <w:p w14:paraId="69080F7B" w14:textId="77777777" w:rsidR="00B6740B" w:rsidRDefault="00B6740B" w:rsidP="00B6740B">
      <w:pPr>
        <w:pStyle w:val="ListParagraph"/>
        <w:spacing w:after="120"/>
        <w:ind w:left="0"/>
        <w:rPr>
          <w:sz w:val="24"/>
          <w:szCs w:val="24"/>
        </w:rPr>
      </w:pPr>
    </w:p>
    <w:p w14:paraId="7546DB97" w14:textId="77777777" w:rsidR="00B6740B" w:rsidRPr="005A66A1" w:rsidRDefault="00B6740B" w:rsidP="00305963">
      <w:pPr>
        <w:pStyle w:val="ListParagraph"/>
        <w:numPr>
          <w:ilvl w:val="0"/>
          <w:numId w:val="60"/>
        </w:numPr>
        <w:spacing w:after="120"/>
        <w:rPr>
          <w:sz w:val="24"/>
          <w:szCs w:val="24"/>
        </w:rPr>
      </w:pPr>
      <w:r w:rsidRPr="005A66A1">
        <w:rPr>
          <w:sz w:val="24"/>
          <w:szCs w:val="24"/>
        </w:rPr>
        <w:t>Each candidate demonstrates knowledge and understanding of the appropriate use of computer-based technology for information collection, analysis and management in the instructional setting (</w:t>
      </w:r>
      <w:r>
        <w:rPr>
          <w:sz w:val="24"/>
          <w:szCs w:val="24"/>
        </w:rPr>
        <w:t>PS</w:t>
      </w:r>
      <w:r w:rsidRPr="005A66A1">
        <w:rPr>
          <w:sz w:val="24"/>
          <w:szCs w:val="24"/>
        </w:rPr>
        <w:t xml:space="preserve"> 6</w:t>
      </w:r>
      <w:r>
        <w:rPr>
          <w:sz w:val="24"/>
          <w:szCs w:val="24"/>
        </w:rPr>
        <w:t>; TPE 2 &amp; 10</w:t>
      </w:r>
      <w:r w:rsidRPr="005A66A1">
        <w:rPr>
          <w:sz w:val="24"/>
          <w:szCs w:val="24"/>
        </w:rPr>
        <w:t>)</w:t>
      </w:r>
      <w:r>
        <w:rPr>
          <w:sz w:val="24"/>
          <w:szCs w:val="24"/>
        </w:rPr>
        <w:t>.</w:t>
      </w:r>
    </w:p>
    <w:p w14:paraId="3A631E00" w14:textId="77777777" w:rsidR="00B6740B" w:rsidRPr="005A66A1" w:rsidRDefault="00B6740B" w:rsidP="00B6740B">
      <w:pPr>
        <w:pStyle w:val="ListParagraph"/>
        <w:tabs>
          <w:tab w:val="left" w:pos="360"/>
        </w:tabs>
        <w:spacing w:after="120"/>
        <w:ind w:left="0"/>
        <w:rPr>
          <w:sz w:val="24"/>
          <w:szCs w:val="24"/>
        </w:rPr>
      </w:pPr>
    </w:p>
    <w:p w14:paraId="0782C071" w14:textId="77777777" w:rsidR="00B6740B" w:rsidRPr="00DC7B60" w:rsidRDefault="00B6740B" w:rsidP="00305963">
      <w:pPr>
        <w:pStyle w:val="ListParagraph"/>
        <w:numPr>
          <w:ilvl w:val="0"/>
          <w:numId w:val="60"/>
        </w:numPr>
        <w:spacing w:after="120"/>
        <w:rPr>
          <w:sz w:val="24"/>
          <w:szCs w:val="24"/>
        </w:rPr>
      </w:pPr>
      <w:r>
        <w:rPr>
          <w:rFonts w:eastAsia="Times"/>
          <w:sz w:val="24"/>
          <w:szCs w:val="24"/>
        </w:rPr>
        <w:t>A</w:t>
      </w:r>
      <w:r w:rsidRPr="00DC7B60">
        <w:rPr>
          <w:rFonts w:eastAsia="Times"/>
          <w:sz w:val="24"/>
          <w:szCs w:val="24"/>
        </w:rPr>
        <w:t>cquire and demonstrate the ability to use initial, formative, and summative assessment information to diagnose students’ language abilities, and to develop lessons that promote students’ access to and achievement in the state-adopted academic content standards (</w:t>
      </w:r>
      <w:r>
        <w:rPr>
          <w:rFonts w:eastAsia="Times"/>
          <w:sz w:val="24"/>
          <w:szCs w:val="24"/>
        </w:rPr>
        <w:t>PS</w:t>
      </w:r>
      <w:r w:rsidRPr="00DC7B60">
        <w:rPr>
          <w:rFonts w:eastAsia="Times"/>
          <w:sz w:val="24"/>
          <w:szCs w:val="24"/>
        </w:rPr>
        <w:t xml:space="preserve"> 10</w:t>
      </w:r>
      <w:r>
        <w:rPr>
          <w:rFonts w:eastAsia="Times"/>
          <w:sz w:val="24"/>
          <w:szCs w:val="24"/>
        </w:rPr>
        <w:t>; TPE 2</w:t>
      </w:r>
      <w:r w:rsidRPr="00DC7B60">
        <w:rPr>
          <w:rFonts w:eastAsia="Times"/>
          <w:sz w:val="24"/>
          <w:szCs w:val="24"/>
        </w:rPr>
        <w:t>)</w:t>
      </w:r>
      <w:r>
        <w:rPr>
          <w:rFonts w:eastAsia="Times"/>
          <w:sz w:val="24"/>
          <w:szCs w:val="24"/>
        </w:rPr>
        <w:t>.</w:t>
      </w:r>
    </w:p>
    <w:p w14:paraId="3E1D6BBE" w14:textId="77777777" w:rsidR="00B6740B" w:rsidRPr="00DC7B60" w:rsidRDefault="00B6740B" w:rsidP="00B6740B">
      <w:pPr>
        <w:pStyle w:val="ListParagraph"/>
        <w:tabs>
          <w:tab w:val="left" w:pos="360"/>
        </w:tabs>
        <w:spacing w:after="120"/>
        <w:ind w:left="0"/>
        <w:rPr>
          <w:sz w:val="24"/>
          <w:szCs w:val="24"/>
        </w:rPr>
      </w:pPr>
    </w:p>
    <w:p w14:paraId="09BB36D0" w14:textId="77777777" w:rsidR="00B6740B" w:rsidRPr="00DC7B60" w:rsidRDefault="00B6740B" w:rsidP="00305963">
      <w:pPr>
        <w:pStyle w:val="ListParagraph"/>
        <w:numPr>
          <w:ilvl w:val="0"/>
          <w:numId w:val="60"/>
        </w:numPr>
        <w:spacing w:after="120"/>
        <w:rPr>
          <w:sz w:val="24"/>
          <w:szCs w:val="24"/>
        </w:rPr>
      </w:pPr>
      <w:r>
        <w:rPr>
          <w:color w:val="000000"/>
          <w:sz w:val="24"/>
          <w:szCs w:val="24"/>
        </w:rPr>
        <w:t>D</w:t>
      </w:r>
      <w:r w:rsidRPr="00DC7B60">
        <w:rPr>
          <w:color w:val="000000"/>
          <w:sz w:val="24"/>
          <w:szCs w:val="24"/>
        </w:rPr>
        <w:t>emonstrate skills required to ensure that the intervention and/or instructional environment are appropriate to the student’s chronological age, developmental differences, and disability-specific needs (</w:t>
      </w:r>
      <w:r>
        <w:rPr>
          <w:color w:val="000000"/>
          <w:sz w:val="24"/>
          <w:szCs w:val="24"/>
        </w:rPr>
        <w:t>PS</w:t>
      </w:r>
      <w:r w:rsidRPr="00DC7B60">
        <w:rPr>
          <w:color w:val="000000"/>
          <w:sz w:val="24"/>
          <w:szCs w:val="24"/>
        </w:rPr>
        <w:t xml:space="preserve"> 11</w:t>
      </w:r>
      <w:r>
        <w:rPr>
          <w:color w:val="000000"/>
          <w:sz w:val="24"/>
          <w:szCs w:val="24"/>
        </w:rPr>
        <w:t>; TPE 4</w:t>
      </w:r>
      <w:r w:rsidRPr="00DC7B60">
        <w:rPr>
          <w:color w:val="000000"/>
          <w:sz w:val="24"/>
          <w:szCs w:val="24"/>
        </w:rPr>
        <w:t>).</w:t>
      </w:r>
    </w:p>
    <w:p w14:paraId="6E32746B" w14:textId="77777777" w:rsidR="00B6740B" w:rsidRPr="00DC7B60" w:rsidRDefault="00B6740B" w:rsidP="00B6740B">
      <w:pPr>
        <w:pStyle w:val="ListParagraph"/>
        <w:tabs>
          <w:tab w:val="left" w:pos="360"/>
        </w:tabs>
        <w:spacing w:after="120"/>
        <w:ind w:left="0"/>
        <w:rPr>
          <w:sz w:val="24"/>
          <w:szCs w:val="24"/>
        </w:rPr>
      </w:pPr>
    </w:p>
    <w:p w14:paraId="20A9292E" w14:textId="77777777" w:rsidR="00B6740B" w:rsidRPr="00DC7B60" w:rsidRDefault="00B6740B" w:rsidP="00305963">
      <w:pPr>
        <w:pStyle w:val="ListParagraph"/>
        <w:numPr>
          <w:ilvl w:val="0"/>
          <w:numId w:val="60"/>
        </w:numPr>
        <w:spacing w:after="120"/>
        <w:rPr>
          <w:sz w:val="24"/>
          <w:szCs w:val="24"/>
        </w:rPr>
      </w:pPr>
      <w:r>
        <w:rPr>
          <w:sz w:val="24"/>
          <w:szCs w:val="24"/>
        </w:rPr>
        <w:t>D</w:t>
      </w:r>
      <w:r w:rsidRPr="00DC7B60">
        <w:rPr>
          <w:sz w:val="24"/>
          <w:szCs w:val="24"/>
        </w:rPr>
        <w:t>emonstrate the ability to develop, implement, adapt, modify, and evaluate a variety of pedagogical approaches to instruction, including instructional sequences, unit and lesson plans, that provide students with disabilities with equitable access to the content and experiences found in the state-approved core curriculum (</w:t>
      </w:r>
      <w:r>
        <w:rPr>
          <w:sz w:val="24"/>
          <w:szCs w:val="24"/>
        </w:rPr>
        <w:t>PS</w:t>
      </w:r>
      <w:r w:rsidRPr="00DC7B60">
        <w:rPr>
          <w:sz w:val="24"/>
          <w:szCs w:val="24"/>
        </w:rPr>
        <w:t xml:space="preserve"> 13</w:t>
      </w:r>
      <w:r>
        <w:rPr>
          <w:sz w:val="24"/>
          <w:szCs w:val="24"/>
        </w:rPr>
        <w:t>; M/M 3; TPE 4</w:t>
      </w:r>
      <w:r w:rsidRPr="00DC7B60">
        <w:rPr>
          <w:sz w:val="24"/>
          <w:szCs w:val="24"/>
        </w:rPr>
        <w:t>)</w:t>
      </w:r>
      <w:r>
        <w:rPr>
          <w:sz w:val="24"/>
          <w:szCs w:val="24"/>
        </w:rPr>
        <w:t>.</w:t>
      </w:r>
    </w:p>
    <w:p w14:paraId="149D8A61" w14:textId="77777777" w:rsidR="00B6740B" w:rsidRPr="00DC7B60" w:rsidRDefault="00B6740B" w:rsidP="00B6740B">
      <w:pPr>
        <w:pStyle w:val="ListParagraph"/>
        <w:tabs>
          <w:tab w:val="left" w:pos="360"/>
        </w:tabs>
        <w:spacing w:after="240"/>
        <w:ind w:left="0"/>
        <w:rPr>
          <w:sz w:val="24"/>
          <w:szCs w:val="24"/>
        </w:rPr>
      </w:pPr>
    </w:p>
    <w:p w14:paraId="7AD25558" w14:textId="77777777" w:rsidR="00B6740B" w:rsidRPr="004E3334" w:rsidRDefault="00B6740B" w:rsidP="00305963">
      <w:pPr>
        <w:pStyle w:val="ListParagraph"/>
        <w:numPr>
          <w:ilvl w:val="0"/>
          <w:numId w:val="60"/>
        </w:numPr>
        <w:spacing w:after="120"/>
        <w:rPr>
          <w:b/>
          <w:sz w:val="24"/>
          <w:szCs w:val="24"/>
        </w:rPr>
      </w:pPr>
      <w:r>
        <w:rPr>
          <w:color w:val="000000"/>
          <w:sz w:val="24"/>
          <w:szCs w:val="24"/>
        </w:rPr>
        <w:t>A</w:t>
      </w:r>
      <w:r w:rsidRPr="00DC7B60">
        <w:rPr>
          <w:color w:val="000000"/>
          <w:sz w:val="24"/>
          <w:szCs w:val="24"/>
        </w:rPr>
        <w:t xml:space="preserve">cquire </w:t>
      </w:r>
      <w:r w:rsidRPr="004E3334">
        <w:rPr>
          <w:color w:val="000000"/>
          <w:sz w:val="24"/>
          <w:szCs w:val="24"/>
        </w:rPr>
        <w:t xml:space="preserve">and demonstrate strategies and best practices to develop differentiated lessons and instructional sequences that are appropriate for individuals with diverse strengths and needs in a variety </w:t>
      </w:r>
      <w:r w:rsidRPr="004E3334">
        <w:rPr>
          <w:sz w:val="24"/>
          <w:szCs w:val="24"/>
        </w:rPr>
        <w:t>of educational environments</w:t>
      </w:r>
      <w:r>
        <w:rPr>
          <w:sz w:val="24"/>
          <w:szCs w:val="24"/>
        </w:rPr>
        <w:t xml:space="preserve"> (PS 13; M/M 3 &amp; 5; TPE 6)</w:t>
      </w:r>
      <w:r w:rsidRPr="004E3334">
        <w:rPr>
          <w:sz w:val="24"/>
          <w:szCs w:val="24"/>
        </w:rPr>
        <w:t>.</w:t>
      </w:r>
    </w:p>
    <w:p w14:paraId="72211451" w14:textId="77777777" w:rsidR="00B6740B" w:rsidRPr="00DC7B60" w:rsidRDefault="00B6740B" w:rsidP="00B6740B">
      <w:pPr>
        <w:pStyle w:val="ListParagraph"/>
        <w:tabs>
          <w:tab w:val="left" w:pos="360"/>
        </w:tabs>
        <w:spacing w:after="120"/>
        <w:ind w:left="0"/>
        <w:rPr>
          <w:b/>
          <w:sz w:val="24"/>
          <w:szCs w:val="24"/>
        </w:rPr>
      </w:pPr>
    </w:p>
    <w:p w14:paraId="7A15514C" w14:textId="77777777" w:rsidR="00B6740B" w:rsidRPr="00580163" w:rsidRDefault="00B6740B" w:rsidP="00305963">
      <w:pPr>
        <w:pStyle w:val="ListParagraph"/>
        <w:numPr>
          <w:ilvl w:val="0"/>
          <w:numId w:val="60"/>
        </w:numPr>
        <w:spacing w:after="240"/>
        <w:rPr>
          <w:b/>
          <w:sz w:val="24"/>
          <w:szCs w:val="24"/>
        </w:rPr>
      </w:pPr>
      <w:r>
        <w:rPr>
          <w:sz w:val="24"/>
          <w:szCs w:val="24"/>
        </w:rPr>
        <w:t>I</w:t>
      </w:r>
      <w:r w:rsidRPr="00DC7B60">
        <w:rPr>
          <w:sz w:val="24"/>
          <w:szCs w:val="24"/>
        </w:rPr>
        <w:t>dentify the characteristics of student with mild to moderate disabilities, including specific learning disabilities, mild/moderate mental retardation, other health impairments, emotional disturbance, and autism spectrum disorders and to determine the implications of these characteristics for service delivery, such as placement decisions, IEP development, and instruction</w:t>
      </w:r>
      <w:r>
        <w:rPr>
          <w:sz w:val="24"/>
          <w:szCs w:val="24"/>
        </w:rPr>
        <w:t xml:space="preserve"> (M/M 1; TPE 8).</w:t>
      </w:r>
    </w:p>
    <w:p w14:paraId="1EDCC3C7" w14:textId="77777777" w:rsidR="00DC6DF3" w:rsidRDefault="00DC6DF3">
      <w:pPr>
        <w:pStyle w:val="Body1"/>
        <w:spacing w:after="120"/>
        <w:rPr>
          <w:rFonts w:hAnsi="Arial Unicode MS"/>
          <w:b/>
          <w:sz w:val="24"/>
          <w:u w:val="single"/>
        </w:rPr>
      </w:pPr>
      <w:r>
        <w:rPr>
          <w:rFonts w:hAnsi="Arial Unicode MS"/>
          <w:b/>
          <w:sz w:val="24"/>
          <w:u w:val="single"/>
        </w:rPr>
        <w:t>Required Text</w:t>
      </w:r>
      <w:r w:rsidR="00B6740B">
        <w:rPr>
          <w:rFonts w:hAnsi="Arial Unicode MS"/>
          <w:b/>
          <w:sz w:val="24"/>
          <w:u w:val="single"/>
        </w:rPr>
        <w:t>s</w:t>
      </w:r>
    </w:p>
    <w:p w14:paraId="164F63D1" w14:textId="13B9297A" w:rsidR="00480DFD" w:rsidRPr="00480DFD" w:rsidRDefault="00480DFD">
      <w:pPr>
        <w:pStyle w:val="Body1"/>
        <w:spacing w:after="120"/>
        <w:rPr>
          <w:b/>
          <w:i/>
          <w:sz w:val="24"/>
        </w:rPr>
      </w:pPr>
      <w:r w:rsidRPr="00480DFD">
        <w:rPr>
          <w:rFonts w:hAnsi="Arial Unicode MS"/>
          <w:b/>
          <w:i/>
          <w:sz w:val="24"/>
        </w:rPr>
        <w:t>I strongly suggest that</w:t>
      </w:r>
      <w:r>
        <w:rPr>
          <w:rFonts w:hAnsi="Arial Unicode MS"/>
          <w:b/>
          <w:i/>
          <w:sz w:val="24"/>
        </w:rPr>
        <w:t xml:space="preserve"> you purchase the Hall (2009),</w:t>
      </w:r>
      <w:r w:rsidRPr="00480DFD">
        <w:rPr>
          <w:rFonts w:hAnsi="Arial Unicode MS"/>
          <w:b/>
          <w:i/>
          <w:sz w:val="24"/>
        </w:rPr>
        <w:t xml:space="preserve"> and the Twachtma</w:t>
      </w:r>
      <w:r>
        <w:rPr>
          <w:rFonts w:hAnsi="Arial Unicode MS"/>
          <w:b/>
          <w:i/>
          <w:sz w:val="24"/>
        </w:rPr>
        <w:t>n-Cullen/Twachtman-Basset (2011) texts.  These books are relatively inexpensive.  You can rent the more expensive Boyle &amp; Scanlon (2013) text, since we are only using sections of the book for this course.</w:t>
      </w:r>
    </w:p>
    <w:p w14:paraId="7EB4F714" w14:textId="77777777" w:rsidR="00DC6DF3" w:rsidRDefault="006B4A49">
      <w:pPr>
        <w:pStyle w:val="Body1"/>
        <w:ind w:left="720" w:hanging="720"/>
        <w:rPr>
          <w:sz w:val="24"/>
        </w:rPr>
      </w:pPr>
      <w:r>
        <w:rPr>
          <w:rFonts w:hAnsi="Arial Unicode MS"/>
          <w:sz w:val="24"/>
        </w:rPr>
        <w:t xml:space="preserve">Boyle, J. and Scanlon, D. (2013).  </w:t>
      </w:r>
      <w:r w:rsidRPr="00480DFD">
        <w:rPr>
          <w:rFonts w:hAnsi="Arial Unicode MS"/>
          <w:i/>
          <w:sz w:val="24"/>
        </w:rPr>
        <w:t>Methods and strategies for teaching students with</w:t>
      </w:r>
      <w:r w:rsidR="00480DFD" w:rsidRPr="00480DFD">
        <w:rPr>
          <w:rFonts w:hAnsi="Arial Unicode MS"/>
          <w:i/>
          <w:sz w:val="24"/>
        </w:rPr>
        <w:t xml:space="preserve"> mild disabilities: A case-based approach</w:t>
      </w:r>
      <w:r w:rsidR="00480DFD">
        <w:rPr>
          <w:rFonts w:hAnsi="Arial Unicode MS"/>
          <w:sz w:val="24"/>
        </w:rPr>
        <w:t>.  Belmont, CA: Wadworth Cengage Learning.</w:t>
      </w:r>
    </w:p>
    <w:p w14:paraId="7F77B645" w14:textId="77777777" w:rsidR="00DC6DF3" w:rsidRDefault="00DC6DF3">
      <w:pPr>
        <w:pStyle w:val="Body1"/>
        <w:ind w:left="720" w:hanging="720"/>
        <w:rPr>
          <w:sz w:val="24"/>
        </w:rPr>
      </w:pPr>
    </w:p>
    <w:p w14:paraId="2E986696" w14:textId="77777777" w:rsidR="00DC6DF3" w:rsidRDefault="00DC6DF3">
      <w:pPr>
        <w:ind w:left="360" w:hanging="360"/>
        <w:outlineLvl w:val="0"/>
        <w:rPr>
          <w:rFonts w:eastAsia="Arial Unicode MS" w:hAnsi="Arial Unicode MS"/>
          <w:color w:val="000000"/>
          <w:u w:color="000000"/>
        </w:rPr>
      </w:pPr>
      <w:r>
        <w:rPr>
          <w:rFonts w:eastAsia="Arial Unicode MS" w:hAnsi="Arial Unicode MS"/>
          <w:color w:val="000000"/>
          <w:u w:color="000000"/>
        </w:rPr>
        <w:t xml:space="preserve">Hall, L. J. (2009 or 2012).  </w:t>
      </w:r>
      <w:r>
        <w:rPr>
          <w:rFonts w:eastAsia="Arial Unicode MS" w:hAnsi="Arial Unicode MS"/>
          <w:i/>
          <w:color w:val="000000"/>
          <w:u w:color="000000"/>
        </w:rPr>
        <w:t>Autism spectrum disorders: From theory to practice.</w:t>
      </w:r>
      <w:r>
        <w:rPr>
          <w:rFonts w:eastAsia="Arial Unicode MS" w:hAnsi="Arial Unicode MS"/>
          <w:color w:val="000000"/>
          <w:u w:color="000000"/>
        </w:rPr>
        <w:t xml:space="preserve">  Upper Saddle River, NJ:  Pearson Publishing.</w:t>
      </w:r>
    </w:p>
    <w:p w14:paraId="267D7019" w14:textId="77777777" w:rsidR="00480DFD" w:rsidRDefault="00480DFD" w:rsidP="002C39B7">
      <w:pPr>
        <w:outlineLvl w:val="0"/>
        <w:rPr>
          <w:rFonts w:eastAsia="Arial Unicode MS" w:hAnsi="Arial Unicode MS"/>
          <w:color w:val="000000"/>
          <w:u w:color="000000"/>
        </w:rPr>
      </w:pPr>
    </w:p>
    <w:p w14:paraId="35423AE9" w14:textId="77777777" w:rsidR="00480DFD" w:rsidRDefault="00480DFD">
      <w:pPr>
        <w:ind w:left="360" w:hanging="360"/>
        <w:outlineLvl w:val="0"/>
        <w:rPr>
          <w:rFonts w:eastAsia="Arial Unicode MS"/>
          <w:color w:val="000000"/>
          <w:u w:color="000000"/>
        </w:rPr>
      </w:pPr>
      <w:r>
        <w:rPr>
          <w:rFonts w:eastAsia="Arial Unicode MS" w:hAnsi="Arial Unicode MS"/>
          <w:color w:val="000000"/>
          <w:u w:color="000000"/>
        </w:rPr>
        <w:t xml:space="preserve">Twachtman-Cullen, D. and Twachtman-Bassett, J. (2011).  </w:t>
      </w:r>
      <w:r w:rsidRPr="00480DFD">
        <w:rPr>
          <w:rFonts w:eastAsia="Arial Unicode MS" w:hAnsi="Arial Unicode MS"/>
          <w:i/>
          <w:color w:val="000000"/>
          <w:u w:color="000000"/>
        </w:rPr>
        <w:t>The IEP from A to Z: How to create meaningful and measurable goals and objectives</w:t>
      </w:r>
      <w:r>
        <w:rPr>
          <w:rFonts w:eastAsia="Arial Unicode MS" w:hAnsi="Arial Unicode MS"/>
          <w:color w:val="000000"/>
          <w:u w:color="000000"/>
        </w:rPr>
        <w:t>.  San Francisco, CA:  Jossey-Bass.</w:t>
      </w:r>
    </w:p>
    <w:p w14:paraId="48DACF97" w14:textId="77777777" w:rsidR="00DC6DF3" w:rsidRDefault="00DC6DF3">
      <w:pPr>
        <w:ind w:left="360" w:hanging="360"/>
        <w:outlineLvl w:val="0"/>
        <w:rPr>
          <w:rFonts w:eastAsia="Arial Unicode MS"/>
          <w:color w:val="000000"/>
          <w:u w:color="000000"/>
        </w:rPr>
      </w:pPr>
    </w:p>
    <w:p w14:paraId="41A030BA" w14:textId="77777777" w:rsidR="002C39B7" w:rsidRDefault="00DC6DF3" w:rsidP="002C39B7">
      <w:pPr>
        <w:pStyle w:val="Body1"/>
        <w:spacing w:after="120"/>
        <w:rPr>
          <w:rFonts w:hAnsi="Arial Unicode MS"/>
          <w:b/>
          <w:sz w:val="24"/>
          <w:u w:val="single"/>
        </w:rPr>
      </w:pPr>
      <w:r>
        <w:rPr>
          <w:rFonts w:hAnsi="Arial Unicode MS"/>
          <w:b/>
          <w:sz w:val="24"/>
          <w:u w:val="single"/>
        </w:rPr>
        <w:t>Other Required Readings</w:t>
      </w:r>
    </w:p>
    <w:p w14:paraId="6B36724A" w14:textId="397A2909" w:rsidR="00DC6DF3" w:rsidRPr="002C39B7" w:rsidRDefault="00DC6DF3" w:rsidP="002C39B7">
      <w:pPr>
        <w:pStyle w:val="Body1"/>
        <w:rPr>
          <w:b/>
          <w:sz w:val="24"/>
          <w:szCs w:val="24"/>
          <w:u w:val="single"/>
        </w:rPr>
      </w:pPr>
      <w:r w:rsidRPr="002C39B7">
        <w:rPr>
          <w:rFonts w:hAnsi="Arial Unicode MS"/>
          <w:sz w:val="24"/>
          <w:szCs w:val="24"/>
        </w:rPr>
        <w:t xml:space="preserve">Reeve, J., &amp; Halusic, M. (2009). How K-12 teachers can put self-determination theory principles to practice. </w:t>
      </w:r>
      <w:r w:rsidRPr="002C39B7">
        <w:rPr>
          <w:rFonts w:hAnsi="Arial Unicode MS"/>
          <w:i/>
          <w:sz w:val="24"/>
          <w:szCs w:val="24"/>
        </w:rPr>
        <w:t>Theory and Research in Education</w:t>
      </w:r>
      <w:r w:rsidRPr="002C39B7">
        <w:rPr>
          <w:rFonts w:hAnsi="Arial Unicode MS"/>
          <w:sz w:val="24"/>
          <w:szCs w:val="24"/>
        </w:rPr>
        <w:t xml:space="preserve">, </w:t>
      </w:r>
      <w:r w:rsidRPr="002C39B7">
        <w:rPr>
          <w:rFonts w:hAnsi="Arial Unicode MS"/>
          <w:i/>
          <w:sz w:val="24"/>
          <w:szCs w:val="24"/>
        </w:rPr>
        <w:t>7</w:t>
      </w:r>
      <w:r w:rsidRPr="002C39B7">
        <w:rPr>
          <w:rFonts w:hAnsi="Arial Unicode MS"/>
          <w:sz w:val="24"/>
          <w:szCs w:val="24"/>
        </w:rPr>
        <w:t xml:space="preserve">(2), 145-154.  </w:t>
      </w:r>
    </w:p>
    <w:p w14:paraId="22CB795F" w14:textId="77777777" w:rsidR="00186B5D" w:rsidRDefault="00186B5D">
      <w:pPr>
        <w:ind w:left="360" w:hanging="360"/>
        <w:outlineLvl w:val="0"/>
        <w:rPr>
          <w:rFonts w:eastAsia="Arial Unicode MS" w:hAnsi="Arial Unicode MS"/>
          <w:color w:val="000000"/>
          <w:u w:color="000000"/>
        </w:rPr>
      </w:pPr>
    </w:p>
    <w:p w14:paraId="72FBE7FB" w14:textId="77777777" w:rsidR="00186B5D" w:rsidRDefault="00186B5D">
      <w:pPr>
        <w:ind w:left="360" w:hanging="360"/>
        <w:outlineLvl w:val="0"/>
        <w:rPr>
          <w:rFonts w:eastAsia="Arial Unicode MS" w:hAnsi="Arial Unicode MS"/>
          <w:color w:val="000000"/>
          <w:u w:color="000000"/>
        </w:rPr>
      </w:pPr>
      <w:r>
        <w:rPr>
          <w:rFonts w:eastAsia="Arial Unicode MS" w:hAnsi="Arial Unicode MS"/>
          <w:color w:val="000000"/>
          <w:u w:color="000000"/>
        </w:rPr>
        <w:t xml:space="preserve">National Secondary Transition Technical Assistance Center </w:t>
      </w:r>
      <w:r w:rsidR="00D35C4E">
        <w:rPr>
          <w:rFonts w:eastAsia="Arial Unicode MS" w:hAnsi="Arial Unicode MS"/>
          <w:color w:val="000000"/>
          <w:u w:color="000000"/>
        </w:rPr>
        <w:t>(2013)</w:t>
      </w:r>
      <w:r>
        <w:rPr>
          <w:rFonts w:eastAsia="Arial Unicode MS" w:hAnsi="Arial Unicode MS"/>
          <w:color w:val="000000"/>
          <w:u w:color="000000"/>
        </w:rPr>
        <w:t xml:space="preserve"> Website:  </w:t>
      </w:r>
      <w:hyperlink r:id="rId12" w:history="1">
        <w:r w:rsidRPr="005942BD">
          <w:rPr>
            <w:rStyle w:val="Hyperlink"/>
            <w:rFonts w:eastAsia="Arial Unicode MS" w:hAnsi="Arial Unicode MS"/>
            <w:u w:color="000000"/>
          </w:rPr>
          <w:t>http://www.nsttac.org/content/culturally-and-linguistically-diverse-youth-and-transition-planning</w:t>
        </w:r>
      </w:hyperlink>
    </w:p>
    <w:p w14:paraId="44FF8A69" w14:textId="77777777" w:rsidR="00186B5D" w:rsidRDefault="00186B5D">
      <w:pPr>
        <w:ind w:left="360" w:hanging="360"/>
        <w:outlineLvl w:val="0"/>
        <w:rPr>
          <w:rFonts w:eastAsia="Arial Unicode MS" w:hAnsi="Arial Unicode MS"/>
          <w:color w:val="000000"/>
          <w:u w:color="000000"/>
        </w:rPr>
      </w:pPr>
    </w:p>
    <w:p w14:paraId="429323C8" w14:textId="6FC349EF" w:rsidR="00F2525F" w:rsidRPr="002C39B7" w:rsidRDefault="00F2525F" w:rsidP="002C39B7">
      <w:pPr>
        <w:spacing w:after="120"/>
        <w:jc w:val="both"/>
        <w:rPr>
          <w:b/>
          <w:u w:val="single"/>
        </w:rPr>
      </w:pPr>
      <w:r>
        <w:rPr>
          <w:b/>
          <w:u w:val="single"/>
        </w:rPr>
        <w:t>Technology Requirements</w:t>
      </w:r>
    </w:p>
    <w:p w14:paraId="21D088E6" w14:textId="77777777" w:rsidR="00F2525F" w:rsidRDefault="00F2525F" w:rsidP="00F2525F">
      <w:r>
        <w:t xml:space="preserve">Technology tools have been integrated in this course, like all other Professional Teacher Preparation courses. Moodle is a web-based tool that you can access from any Internet connection, twenty-four hours a day, and seven days a week. The logon is on the http://www.my.redlands.edu. The course site will have links to the course syllabus, assignments, resources, and other communication tools. There is no charge for the use of Moodle. Other technology tools like word-processing, spreadsheet; PowerPoint, and Inspiration will be used in your teaching experiences. All this software is available in the School of Education for use. Microsoft Office 2000 or later version will be helpful if you have it accessible.  Internet access using the Internet Explorer web browser will be required for classes.  All courses are designed to build on prior coursework, knowledge and technology skills.  In addition, specific technology skills are incorporated throughout the program to ensure they are used as often as is appropriate to enhance learning and teaching competence. </w:t>
      </w:r>
    </w:p>
    <w:p w14:paraId="58209FD8" w14:textId="77777777" w:rsidR="00F2525F" w:rsidRDefault="00F2525F" w:rsidP="00F2525F">
      <w:pPr>
        <w:widowControl w:val="0"/>
        <w:jc w:val="both"/>
        <w:rPr>
          <w:b/>
          <w:color w:val="000000"/>
        </w:rPr>
      </w:pPr>
    </w:p>
    <w:p w14:paraId="76A0F576" w14:textId="3C259229" w:rsidR="00F2525F" w:rsidRDefault="00F2525F" w:rsidP="002C39B7">
      <w:pPr>
        <w:widowControl w:val="0"/>
        <w:tabs>
          <w:tab w:val="left" w:pos="360"/>
          <w:tab w:val="left" w:pos="7020"/>
          <w:tab w:val="left" w:pos="8640"/>
        </w:tabs>
        <w:spacing w:after="120"/>
        <w:jc w:val="both"/>
        <w:rPr>
          <w:b/>
          <w:color w:val="000000"/>
          <w:u w:val="single"/>
        </w:rPr>
      </w:pPr>
      <w:r>
        <w:rPr>
          <w:b/>
          <w:color w:val="000000"/>
          <w:u w:val="single"/>
        </w:rPr>
        <w:t>Grading System / Scale</w:t>
      </w:r>
    </w:p>
    <w:p w14:paraId="453FED6E" w14:textId="72FDCE6F" w:rsidR="00F2525F" w:rsidRDefault="00F2525F" w:rsidP="002C39B7">
      <w:pPr>
        <w:widowControl w:val="0"/>
        <w:tabs>
          <w:tab w:val="left" w:pos="360"/>
          <w:tab w:val="left" w:pos="7020"/>
          <w:tab w:val="left" w:pos="8640"/>
        </w:tabs>
        <w:spacing w:after="120"/>
        <w:jc w:val="both"/>
        <w:rPr>
          <w:color w:val="000000"/>
        </w:rPr>
      </w:pPr>
      <w:r>
        <w:t>(See University Catalog)</w:t>
      </w:r>
    </w:p>
    <w:p w14:paraId="40846C54" w14:textId="77777777" w:rsidR="00F2525F" w:rsidRDefault="00F2525F" w:rsidP="00F2525F">
      <w:pPr>
        <w:widowControl w:val="0"/>
        <w:tabs>
          <w:tab w:val="left" w:pos="0"/>
          <w:tab w:val="left" w:pos="1440"/>
          <w:tab w:val="left" w:pos="8640"/>
        </w:tabs>
        <w:jc w:val="both"/>
        <w:rPr>
          <w:color w:val="000000"/>
        </w:rPr>
      </w:pPr>
      <w:r>
        <w:rPr>
          <w:color w:val="000000"/>
        </w:rPr>
        <w:t>This is a Credit/No Credit course.  Credit will be given for consistent attendance and participation, and completion of all course requirements.</w:t>
      </w:r>
    </w:p>
    <w:p w14:paraId="333CA46A" w14:textId="77777777" w:rsidR="00F2525F" w:rsidRDefault="00F2525F" w:rsidP="00F2525F">
      <w:pPr>
        <w:widowControl w:val="0"/>
        <w:tabs>
          <w:tab w:val="left" w:pos="0"/>
          <w:tab w:val="left" w:pos="1440"/>
          <w:tab w:val="left" w:pos="8640"/>
        </w:tabs>
        <w:jc w:val="both"/>
        <w:rPr>
          <w:color w:val="000000"/>
        </w:rPr>
      </w:pPr>
    </w:p>
    <w:p w14:paraId="117436EA" w14:textId="678B97D3" w:rsidR="00F2525F" w:rsidRPr="002C39B7" w:rsidRDefault="00F2525F" w:rsidP="002C39B7">
      <w:pPr>
        <w:widowControl w:val="0"/>
        <w:tabs>
          <w:tab w:val="left" w:pos="1080"/>
          <w:tab w:val="left" w:pos="1440"/>
          <w:tab w:val="left" w:pos="8640"/>
        </w:tabs>
        <w:spacing w:after="120"/>
        <w:ind w:left="1080" w:hanging="1080"/>
        <w:jc w:val="both"/>
        <w:rPr>
          <w:b/>
          <w:color w:val="000000"/>
          <w:u w:val="single"/>
        </w:rPr>
      </w:pPr>
      <w:r>
        <w:rPr>
          <w:b/>
          <w:color w:val="000000"/>
          <w:u w:val="single"/>
        </w:rPr>
        <w:t>Academic Honesty</w:t>
      </w:r>
    </w:p>
    <w:p w14:paraId="326B7BE3" w14:textId="77777777" w:rsidR="00F2525F" w:rsidRDefault="00F2525F" w:rsidP="00F2525F">
      <w:pPr>
        <w:widowControl w:val="0"/>
        <w:tabs>
          <w:tab w:val="left" w:pos="0"/>
          <w:tab w:val="left" w:pos="1440"/>
          <w:tab w:val="left" w:pos="8640"/>
        </w:tabs>
        <w:rPr>
          <w:color w:val="000000"/>
        </w:rPr>
      </w:pPr>
      <w:r>
        <w:rPr>
          <w:color w:val="000000"/>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5AC9B3A8" w14:textId="77777777" w:rsidR="00F2525F" w:rsidRDefault="00F2525F" w:rsidP="00F2525F">
      <w:pPr>
        <w:widowControl w:val="0"/>
        <w:tabs>
          <w:tab w:val="left" w:pos="0"/>
          <w:tab w:val="left" w:pos="1440"/>
          <w:tab w:val="left" w:pos="8640"/>
        </w:tabs>
        <w:rPr>
          <w:color w:val="000000"/>
        </w:rPr>
      </w:pPr>
    </w:p>
    <w:p w14:paraId="607C74E0" w14:textId="77777777" w:rsidR="00F2525F" w:rsidRDefault="00F2525F" w:rsidP="00F2525F">
      <w:pPr>
        <w:widowControl w:val="0"/>
        <w:tabs>
          <w:tab w:val="left" w:pos="0"/>
          <w:tab w:val="left" w:pos="1440"/>
          <w:tab w:val="left" w:pos="8640"/>
        </w:tabs>
        <w:rPr>
          <w:color w:val="000000"/>
        </w:rPr>
      </w:pPr>
      <w:r>
        <w:rPr>
          <w:color w:val="000000"/>
        </w:rPr>
        <w:t>See the university catalog for full text of the academic honesty policy.</w:t>
      </w:r>
    </w:p>
    <w:p w14:paraId="219CA52C" w14:textId="77777777" w:rsidR="00F2525F" w:rsidRDefault="00F2525F" w:rsidP="00F2525F">
      <w:pPr>
        <w:widowControl w:val="0"/>
        <w:tabs>
          <w:tab w:val="left" w:pos="0"/>
          <w:tab w:val="left" w:pos="1440"/>
          <w:tab w:val="left" w:pos="8640"/>
        </w:tabs>
        <w:jc w:val="both"/>
        <w:rPr>
          <w:color w:val="000000"/>
        </w:rPr>
      </w:pPr>
    </w:p>
    <w:p w14:paraId="731CCC05" w14:textId="07E0D4D0" w:rsidR="00F2525F" w:rsidRPr="002C39B7" w:rsidRDefault="00F2525F" w:rsidP="002C39B7">
      <w:pPr>
        <w:widowControl w:val="0"/>
        <w:tabs>
          <w:tab w:val="left" w:pos="1080"/>
          <w:tab w:val="left" w:pos="1440"/>
          <w:tab w:val="left" w:pos="8640"/>
        </w:tabs>
        <w:spacing w:after="120"/>
        <w:ind w:left="1080" w:hanging="1080"/>
        <w:jc w:val="both"/>
        <w:rPr>
          <w:b/>
          <w:color w:val="000000"/>
          <w:u w:val="single"/>
        </w:rPr>
      </w:pPr>
      <w:r>
        <w:rPr>
          <w:b/>
          <w:color w:val="000000"/>
          <w:u w:val="single"/>
        </w:rPr>
        <w:t>Attendance Policy</w:t>
      </w:r>
    </w:p>
    <w:p w14:paraId="32CBCB16" w14:textId="5BBD31CD" w:rsidR="00F2525F" w:rsidRDefault="00F2525F" w:rsidP="00F2525F">
      <w:pPr>
        <w:widowControl w:val="0"/>
        <w:tabs>
          <w:tab w:val="left" w:pos="0"/>
          <w:tab w:val="left" w:pos="1440"/>
          <w:tab w:val="left" w:pos="8640"/>
        </w:tabs>
        <w:rPr>
          <w:color w:val="000000"/>
        </w:rPr>
      </w:pPr>
      <w:r>
        <w:rPr>
          <w:color w:val="000000"/>
        </w:rPr>
        <w:t>This is a 5-week course, meeting two evenings per week.  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and activities in a manner approved by the instructor. Any student who misses more than two sessions of a course might be required to retake the course.  Students are required to attend all classes. It is mandatory to notify the professor via email in case of a necessary absence.</w:t>
      </w:r>
    </w:p>
    <w:p w14:paraId="7E2B5785" w14:textId="77777777" w:rsidR="0078585C" w:rsidRDefault="0078585C" w:rsidP="00F2525F">
      <w:pPr>
        <w:widowControl w:val="0"/>
        <w:tabs>
          <w:tab w:val="left" w:pos="0"/>
          <w:tab w:val="left" w:pos="1440"/>
          <w:tab w:val="left" w:pos="8640"/>
        </w:tabs>
        <w:rPr>
          <w:color w:val="000000"/>
        </w:rPr>
      </w:pPr>
    </w:p>
    <w:p w14:paraId="1A6DAC4C" w14:textId="77777777" w:rsidR="00DC6DF3" w:rsidRDefault="00DC6DF3">
      <w:pPr>
        <w:pStyle w:val="Body1"/>
        <w:rPr>
          <w:sz w:val="24"/>
        </w:rPr>
      </w:pPr>
    </w:p>
    <w:p w14:paraId="14EA86CB" w14:textId="2914D93C" w:rsidR="00DC6DF3" w:rsidRDefault="00DC6DF3" w:rsidP="002C39B7">
      <w:pPr>
        <w:pStyle w:val="Body1"/>
        <w:spacing w:after="120"/>
        <w:rPr>
          <w:b/>
          <w:sz w:val="24"/>
          <w:u w:val="single"/>
        </w:rPr>
      </w:pPr>
      <w:r>
        <w:rPr>
          <w:rFonts w:hAnsi="Arial Unicode MS"/>
          <w:b/>
          <w:sz w:val="24"/>
          <w:u w:val="single"/>
        </w:rPr>
        <w:t xml:space="preserve">Assessment of Learning </w:t>
      </w:r>
    </w:p>
    <w:p w14:paraId="0441D3F8" w14:textId="77777777" w:rsidR="00DC6DF3" w:rsidRDefault="00DC6DF3" w:rsidP="00DC6DF3">
      <w:pPr>
        <w:pStyle w:val="Body1"/>
        <w:spacing w:after="120"/>
      </w:pPr>
      <w:r>
        <w:rPr>
          <w:rFonts w:hAnsi="Arial Unicode MS"/>
          <w:b/>
          <w:sz w:val="24"/>
        </w:rPr>
        <w:t>1.  Attendance/Participation</w:t>
      </w:r>
      <w:r>
        <w:rPr>
          <w:rFonts w:hAnsi="Arial Unicode MS"/>
          <w:sz w:val="24"/>
        </w:rPr>
        <w:tab/>
      </w:r>
      <w:r>
        <w:rPr>
          <w:rFonts w:hAnsi="Arial Unicode MS"/>
          <w:sz w:val="24"/>
        </w:rPr>
        <w:tab/>
      </w:r>
      <w:r>
        <w:rPr>
          <w:rFonts w:hAnsi="Arial Unicode MS"/>
          <w:sz w:val="24"/>
        </w:rPr>
        <w:tab/>
      </w:r>
      <w:r>
        <w:rPr>
          <w:rFonts w:hAnsi="Arial Unicode MS"/>
          <w:sz w:val="24"/>
        </w:rPr>
        <w:tab/>
      </w:r>
      <w:r>
        <w:rPr>
          <w:rFonts w:hAnsi="Arial Unicode MS"/>
          <w:sz w:val="24"/>
        </w:rPr>
        <w:tab/>
      </w:r>
      <w:r>
        <w:rPr>
          <w:rFonts w:hAnsi="Arial Unicode MS"/>
          <w:sz w:val="24"/>
        </w:rPr>
        <w:tab/>
      </w:r>
      <w:r>
        <w:rPr>
          <w:rFonts w:hAnsi="Arial Unicode MS"/>
          <w:sz w:val="24"/>
        </w:rPr>
        <w:tab/>
        <w:t xml:space="preserve">        </w:t>
      </w:r>
    </w:p>
    <w:p w14:paraId="6C6D89BD" w14:textId="77777777" w:rsidR="00DC6DF3" w:rsidRDefault="00DC6DF3">
      <w:pPr>
        <w:pStyle w:val="Body1"/>
        <w:spacing w:before="120"/>
        <w:rPr>
          <w:sz w:val="24"/>
        </w:rPr>
      </w:pPr>
      <w:r>
        <w:rPr>
          <w:rFonts w:hAnsi="Arial Unicode MS"/>
          <w:sz w:val="24"/>
        </w:rPr>
        <w:t xml:space="preserve">Active participation is valued and expected, as is respect for colleagues, speakers and the instructor. Please arrive on time and be prepared for each class session by having completed the assigned reading and any activity assigned from the previous class. Class activity points will include answering when called upon, participating in small group and class discussions, in-class writings, chats, reading/voting responses, etc. and can only be earned during class time. Please note that this is for </w:t>
      </w:r>
      <w:r>
        <w:rPr>
          <w:rFonts w:hAnsi="Arial Unicode MS"/>
          <w:i/>
          <w:sz w:val="24"/>
        </w:rPr>
        <w:t>ALL</w:t>
      </w:r>
      <w:r>
        <w:rPr>
          <w:rFonts w:hAnsi="Arial Unicode MS"/>
          <w:sz w:val="24"/>
        </w:rPr>
        <w:t xml:space="preserve"> students in all sections. </w:t>
      </w:r>
    </w:p>
    <w:p w14:paraId="4149FDCA" w14:textId="77777777" w:rsidR="00DC6DF3" w:rsidRDefault="00DC6DF3">
      <w:pPr>
        <w:pStyle w:val="Body1"/>
        <w:rPr>
          <w:sz w:val="24"/>
        </w:rPr>
      </w:pPr>
    </w:p>
    <w:p w14:paraId="4E99F809" w14:textId="77777777" w:rsidR="00DC6DF3" w:rsidRDefault="00DC6DF3">
      <w:pPr>
        <w:pStyle w:val="Body1"/>
        <w:rPr>
          <w:sz w:val="24"/>
        </w:rPr>
      </w:pPr>
      <w:r>
        <w:rPr>
          <w:rFonts w:hAnsi="Arial Unicode MS"/>
          <w:sz w:val="24"/>
        </w:rPr>
        <w:t xml:space="preserve">At every class meeting, we will have educational activities that are intended to help you grasp the course content and intended learning outcomes. In addition, it is hoped that the </w:t>
      </w:r>
      <w:r>
        <w:rPr>
          <w:rFonts w:hAnsi="Arial Unicode MS"/>
          <w:sz w:val="24"/>
        </w:rPr>
        <w:t>“</w:t>
      </w:r>
      <w:r>
        <w:rPr>
          <w:rFonts w:hAnsi="Arial Unicode MS"/>
          <w:sz w:val="24"/>
        </w:rPr>
        <w:t>educational activities</w:t>
      </w:r>
      <w:r>
        <w:rPr>
          <w:rFonts w:hAnsi="Arial Unicode MS"/>
          <w:sz w:val="24"/>
        </w:rPr>
        <w:t>”</w:t>
      </w:r>
      <w:r>
        <w:rPr>
          <w:rFonts w:hAnsi="Arial Unicode MS"/>
          <w:sz w:val="24"/>
        </w:rPr>
        <w:t xml:space="preserve"> will not just engage you with the course content, but also provide the opportunity for you to reflect on the issues and concepts, and interact and response with your classmates. (See course objective # 5.)  This time will also help prepare you for the exams and the Signature Assessment.  </w:t>
      </w:r>
      <w:r>
        <w:rPr>
          <w:rFonts w:hAnsi="Arial Unicode MS"/>
          <w:b/>
          <w:sz w:val="24"/>
        </w:rPr>
        <w:t>As educators and adults, a significant portion of learning will be experience through dialogue.</w:t>
      </w:r>
      <w:r>
        <w:rPr>
          <w:rFonts w:hAnsi="Arial Unicode MS"/>
          <w:sz w:val="24"/>
        </w:rPr>
        <w:t xml:space="preserve"> Therefore, it is important to make every effort </w:t>
      </w:r>
      <w:r>
        <w:rPr>
          <w:rFonts w:hAnsi="Arial Unicode MS"/>
          <w:sz w:val="24"/>
          <w:u w:val="single"/>
        </w:rPr>
        <w:t>not</w:t>
      </w:r>
      <w:r>
        <w:rPr>
          <w:rFonts w:hAnsi="Arial Unicode MS"/>
          <w:sz w:val="24"/>
        </w:rPr>
        <w:t xml:space="preserve"> be to absent. You need to arrive on time and stay for the entire class.  </w:t>
      </w:r>
      <w:r>
        <w:rPr>
          <w:rFonts w:hAnsi="Arial Unicode MS"/>
          <w:b/>
          <w:sz w:val="24"/>
        </w:rPr>
        <w:t>Please note that class activity points cannot be made up.</w:t>
      </w:r>
      <w:r>
        <w:rPr>
          <w:rFonts w:hAnsi="Arial Unicode MS"/>
          <w:sz w:val="24"/>
        </w:rPr>
        <w:t xml:space="preserve"> Thus, if you have to be absent more than once, your final grade may be affected. </w:t>
      </w:r>
    </w:p>
    <w:p w14:paraId="03CD6051" w14:textId="77777777" w:rsidR="00DC6DF3" w:rsidRDefault="00DC6DF3">
      <w:pPr>
        <w:pStyle w:val="Body1"/>
        <w:spacing w:before="120"/>
        <w:rPr>
          <w:b/>
          <w:i/>
          <w:sz w:val="24"/>
        </w:rPr>
      </w:pPr>
      <w:r>
        <w:rPr>
          <w:rFonts w:hAnsi="Arial Unicode MS"/>
          <w:b/>
          <w:i/>
          <w:sz w:val="24"/>
        </w:rPr>
        <w:t>Worth 60 Points</w:t>
      </w:r>
    </w:p>
    <w:p w14:paraId="78F4BE3E" w14:textId="77777777" w:rsidR="00DC6DF3" w:rsidRDefault="00DC6DF3">
      <w:pPr>
        <w:pStyle w:val="Body1"/>
        <w:ind w:firstLine="60"/>
        <w:rPr>
          <w:b/>
          <w:i/>
          <w:sz w:val="24"/>
        </w:rPr>
      </w:pPr>
    </w:p>
    <w:p w14:paraId="603340EA" w14:textId="77777777" w:rsidR="00DC6DF3" w:rsidRDefault="00DC6DF3" w:rsidP="00DC6DF3">
      <w:pPr>
        <w:pStyle w:val="Body1"/>
      </w:pPr>
      <w:r>
        <w:rPr>
          <w:rFonts w:hAnsi="Arial Unicode MS"/>
          <w:b/>
          <w:sz w:val="24"/>
        </w:rPr>
        <w:t>2.  Signature Assignment:  Case Study of Student with Mild/Moderate Disability</w:t>
      </w:r>
    </w:p>
    <w:p w14:paraId="294E3C88" w14:textId="77777777" w:rsidR="00DC6DF3" w:rsidRDefault="00DC6DF3">
      <w:pPr>
        <w:tabs>
          <w:tab w:val="left" w:pos="0"/>
        </w:tabs>
        <w:spacing w:before="120"/>
        <w:outlineLvl w:val="0"/>
        <w:rPr>
          <w:rFonts w:eastAsia="Arial Unicode MS"/>
          <w:color w:val="000000"/>
          <w:u w:color="000000"/>
        </w:rPr>
      </w:pPr>
      <w:r>
        <w:rPr>
          <w:rFonts w:eastAsia="Arial Unicode MS" w:hAnsi="Arial Unicode MS"/>
          <w:color w:val="000000"/>
          <w:u w:color="000000"/>
        </w:rPr>
        <w:t>The Signature Assignment will consist of two parts:  a fieldwork component and a case study.</w:t>
      </w:r>
    </w:p>
    <w:p w14:paraId="3974F9FC" w14:textId="77777777" w:rsidR="00DC6DF3" w:rsidRDefault="00DC6DF3">
      <w:pPr>
        <w:tabs>
          <w:tab w:val="left" w:pos="0"/>
        </w:tabs>
        <w:spacing w:before="120"/>
        <w:outlineLvl w:val="0"/>
        <w:rPr>
          <w:rFonts w:eastAsia="Arial Unicode MS"/>
          <w:color w:val="000000"/>
          <w:u w:color="000000"/>
        </w:rPr>
      </w:pPr>
      <w:r>
        <w:rPr>
          <w:rFonts w:eastAsia="Arial Unicode MS" w:hAnsi="Arial Unicode MS"/>
          <w:color w:val="000000"/>
          <w:u w:color="000000"/>
        </w:rPr>
        <w:t>Fieldwork observations and in</w:t>
      </w:r>
      <w:r w:rsidR="007F3E55">
        <w:rPr>
          <w:rFonts w:eastAsia="Arial Unicode MS" w:hAnsi="Arial Unicode MS"/>
          <w:color w:val="000000"/>
          <w:u w:color="000000"/>
        </w:rPr>
        <w:t>struction must take place in a P</w:t>
      </w:r>
      <w:r>
        <w:rPr>
          <w:rFonts w:eastAsia="Arial Unicode MS" w:hAnsi="Arial Unicode MS"/>
          <w:color w:val="000000"/>
          <w:u w:color="000000"/>
        </w:rPr>
        <w:t xml:space="preserve">-12 setting that serves students with mild/moderate disabilities (e.g., Resource classroom, Special Day Class, Inclusion setting in general education).  Fieldwork placement is subject to approval of the instructor and the Fieldwork Director.  Fieldwork will consist of </w:t>
      </w:r>
      <w:r w:rsidR="001275FE">
        <w:rPr>
          <w:rFonts w:eastAsia="Arial Unicode MS" w:hAnsi="Arial Unicode MS"/>
          <w:color w:val="000000"/>
          <w:u w:color="000000"/>
        </w:rPr>
        <w:t>approximately</w:t>
      </w:r>
      <w:r>
        <w:rPr>
          <w:rFonts w:eastAsia="Arial Unicode MS" w:hAnsi="Arial Unicode MS"/>
          <w:color w:val="000000"/>
          <w:u w:color="000000"/>
        </w:rPr>
        <w:t xml:space="preserve"> five hours of whole class observation and ten hours of instruction with a student with mild/moderate disabilities or ASD.  Fieldwork Log and 3-2-1 Fieldwork Reflection Report must be filled out as you complete these hours and must be signed by the supervisor or teacher where you volunteer.</w:t>
      </w:r>
    </w:p>
    <w:p w14:paraId="57A70473" w14:textId="77777777" w:rsidR="00DC6DF3" w:rsidRDefault="00DC6DF3">
      <w:pPr>
        <w:pStyle w:val="Body1"/>
        <w:spacing w:before="120"/>
        <w:rPr>
          <w:sz w:val="24"/>
        </w:rPr>
      </w:pPr>
      <w:r>
        <w:rPr>
          <w:rFonts w:hAnsi="Arial Unicode MS"/>
          <w:sz w:val="24"/>
        </w:rPr>
        <w:t>For the case study, the candidate will review a special education student</w:t>
      </w:r>
      <w:r>
        <w:rPr>
          <w:rFonts w:hAnsi="Arial Unicode MS"/>
          <w:sz w:val="24"/>
        </w:rPr>
        <w:t>’</w:t>
      </w:r>
      <w:r>
        <w:rPr>
          <w:rFonts w:hAnsi="Arial Unicode MS"/>
          <w:sz w:val="24"/>
        </w:rPr>
        <w:t>s Individualized Education Program and conduct curriculum-based assessment in a content area listed on the student</w:t>
      </w:r>
      <w:r>
        <w:rPr>
          <w:rFonts w:hAnsi="Arial Unicode MS"/>
          <w:sz w:val="24"/>
        </w:rPr>
        <w:t>’</w:t>
      </w:r>
      <w:r>
        <w:rPr>
          <w:rFonts w:hAnsi="Arial Unicode MS"/>
          <w:sz w:val="24"/>
        </w:rPr>
        <w:t>s IEP.  The candidate will track the student and make decisions to adjust instruction, as needed. Include the IEP objective, documented and dated copies of student work and assessments. Candidate will develop 3 lessons in the content area selected for the student(s) that includes three teaching sequences to meet the student</w:t>
      </w:r>
      <w:r>
        <w:rPr>
          <w:rFonts w:hAnsi="Arial Unicode MS"/>
          <w:sz w:val="24"/>
        </w:rPr>
        <w:t>’</w:t>
      </w:r>
      <w:r>
        <w:rPr>
          <w:rFonts w:hAnsi="Arial Unicode MS"/>
          <w:sz w:val="24"/>
        </w:rPr>
        <w:t xml:space="preserve">s learning need, and candidate will videotape one of the lessons.  (See Signature Assignment </w:t>
      </w:r>
      <w:r w:rsidR="007F3E55">
        <w:rPr>
          <w:rFonts w:hAnsi="Arial Unicode MS"/>
          <w:sz w:val="24"/>
        </w:rPr>
        <w:t>Grade Sheet</w:t>
      </w:r>
      <w:r>
        <w:rPr>
          <w:rFonts w:hAnsi="Arial Unicode MS"/>
          <w:sz w:val="24"/>
        </w:rPr>
        <w:t xml:space="preserve"> for further clarification of this assignment and the required documentation.)  </w:t>
      </w:r>
    </w:p>
    <w:p w14:paraId="3D6289B1" w14:textId="77777777" w:rsidR="00DC6DF3" w:rsidRDefault="00DC6DF3" w:rsidP="00DC6DF3">
      <w:pPr>
        <w:pStyle w:val="Body1"/>
        <w:spacing w:before="120" w:after="240"/>
        <w:rPr>
          <w:rFonts w:hAnsi="Arial Unicode MS"/>
          <w:b/>
          <w:i/>
          <w:sz w:val="24"/>
        </w:rPr>
      </w:pPr>
      <w:r>
        <w:rPr>
          <w:rFonts w:hAnsi="Arial Unicode MS"/>
          <w:b/>
          <w:i/>
          <w:sz w:val="24"/>
        </w:rPr>
        <w:t>Worth 110 points</w:t>
      </w:r>
    </w:p>
    <w:p w14:paraId="084923F2" w14:textId="77777777" w:rsidR="00DC6DF3" w:rsidRDefault="00DC6DF3" w:rsidP="00DC6DF3">
      <w:pPr>
        <w:pStyle w:val="Body1"/>
        <w:spacing w:before="120" w:after="120"/>
        <w:rPr>
          <w:b/>
        </w:rPr>
      </w:pPr>
      <w:r>
        <w:rPr>
          <w:rFonts w:hAnsi="Arial Unicode MS"/>
          <w:b/>
          <w:sz w:val="24"/>
        </w:rPr>
        <w:t>3.  Summary &amp; Review of a Published Assessment for Students with Mild/Moderate Disabilities</w:t>
      </w:r>
    </w:p>
    <w:p w14:paraId="78F4A9D1" w14:textId="77777777" w:rsidR="00DC6DF3" w:rsidRDefault="00DC6DF3" w:rsidP="00DC6DF3">
      <w:pPr>
        <w:pStyle w:val="Body1"/>
        <w:spacing w:before="120" w:after="120"/>
        <w:rPr>
          <w:sz w:val="24"/>
        </w:rPr>
      </w:pPr>
      <w:r>
        <w:rPr>
          <w:rFonts w:hAnsi="Arial Unicode MS"/>
          <w:sz w:val="24"/>
        </w:rPr>
        <w:t xml:space="preserve">The candidate will investigate a </w:t>
      </w:r>
      <w:r>
        <w:rPr>
          <w:rFonts w:hAnsi="Arial Unicode MS"/>
          <w:i/>
          <w:sz w:val="24"/>
        </w:rPr>
        <w:t>published</w:t>
      </w:r>
      <w:r>
        <w:rPr>
          <w:rFonts w:hAnsi="Arial Unicode MS"/>
          <w:sz w:val="24"/>
        </w:rPr>
        <w:t xml:space="preserve"> assessment that is broadly used for purposes of referring, identifying, determining services, transitioning or designing instruction for students with mild/moderate disabilities.  Candidates will use </w:t>
      </w:r>
      <w:r>
        <w:rPr>
          <w:rFonts w:hAnsi="Arial Unicode MS"/>
          <w:i/>
          <w:sz w:val="24"/>
        </w:rPr>
        <w:t>unbiased</w:t>
      </w:r>
      <w:r>
        <w:rPr>
          <w:rFonts w:hAnsi="Arial Unicode MS"/>
          <w:sz w:val="24"/>
        </w:rPr>
        <w:t xml:space="preserve"> sources and </w:t>
      </w:r>
      <w:r>
        <w:rPr>
          <w:rFonts w:hAnsi="Arial Unicode MS"/>
          <w:i/>
          <w:sz w:val="24"/>
        </w:rPr>
        <w:t>peer reviewed research articles</w:t>
      </w:r>
      <w:r>
        <w:rPr>
          <w:rFonts w:hAnsi="Arial Unicode MS"/>
          <w:sz w:val="24"/>
        </w:rPr>
        <w:t xml:space="preserve"> (where possible) to complete the template attached to this course syllabus.</w:t>
      </w:r>
    </w:p>
    <w:p w14:paraId="5D23ABE3" w14:textId="77777777" w:rsidR="00DC6DF3" w:rsidRDefault="00DC6DF3" w:rsidP="00DC6DF3">
      <w:pPr>
        <w:pStyle w:val="Body1"/>
        <w:spacing w:before="120" w:after="120"/>
        <w:rPr>
          <w:b/>
          <w:i/>
          <w:sz w:val="24"/>
        </w:rPr>
      </w:pPr>
      <w:r>
        <w:rPr>
          <w:rFonts w:hAnsi="Arial Unicode MS"/>
          <w:b/>
          <w:i/>
          <w:sz w:val="24"/>
        </w:rPr>
        <w:t>Worth 30 points</w:t>
      </w:r>
    </w:p>
    <w:p w14:paraId="3C861222" w14:textId="77777777" w:rsidR="00DC6DF3" w:rsidRDefault="00DC6DF3" w:rsidP="00DC6DF3">
      <w:pPr>
        <w:pStyle w:val="Body1"/>
        <w:spacing w:before="240" w:after="120"/>
        <w:rPr>
          <w:b/>
        </w:rPr>
      </w:pPr>
      <w:r>
        <w:rPr>
          <w:rFonts w:hAnsi="Arial Unicode MS"/>
          <w:b/>
          <w:sz w:val="24"/>
        </w:rPr>
        <w:t xml:space="preserve">4.  Learning Center/Resource Classroom Design Proposal  </w:t>
      </w:r>
    </w:p>
    <w:p w14:paraId="7E72870D" w14:textId="77777777" w:rsidR="00DC6DF3" w:rsidRDefault="00DC6DF3">
      <w:pPr>
        <w:pStyle w:val="Body1"/>
        <w:spacing w:before="120" w:after="120"/>
        <w:rPr>
          <w:sz w:val="24"/>
        </w:rPr>
      </w:pPr>
      <w:r>
        <w:rPr>
          <w:rFonts w:hAnsi="Arial Unicode MS"/>
          <w:sz w:val="24"/>
        </w:rPr>
        <w:t>Students are required to submit a proposal of a classroom design/floor plan that shows how the environment would be engineered for:  small group instruction for three differentiated learning groups of 3 to 5 students each in a resource program environment; a Level 2 and 3 program in a learning center that suppor</w:t>
      </w:r>
      <w:r w:rsidR="001275FE">
        <w:rPr>
          <w:rFonts w:hAnsi="Arial Unicode MS"/>
          <w:sz w:val="24"/>
        </w:rPr>
        <w:t>ts a school-wide RTI model</w:t>
      </w:r>
      <w:r>
        <w:rPr>
          <w:rFonts w:hAnsi="Arial Unicode MS"/>
          <w:sz w:val="24"/>
        </w:rPr>
        <w:t xml:space="preserve">. The proposal will contain two parts:  1) a graphic or schematic, and 2) a one page description of the rationale for your design, along with and any research or citations that support your proposal.  </w:t>
      </w:r>
    </w:p>
    <w:p w14:paraId="0AB402B9" w14:textId="77777777" w:rsidR="00DC6DF3" w:rsidRDefault="00DC6DF3">
      <w:pPr>
        <w:pStyle w:val="Body1"/>
        <w:spacing w:before="120" w:after="120"/>
        <w:rPr>
          <w:b/>
          <w:i/>
          <w:sz w:val="24"/>
        </w:rPr>
      </w:pPr>
      <w:r>
        <w:rPr>
          <w:rFonts w:hAnsi="Arial Unicode MS"/>
          <w:b/>
          <w:i/>
          <w:sz w:val="24"/>
        </w:rPr>
        <w:t>Worth 30 points</w:t>
      </w:r>
    </w:p>
    <w:p w14:paraId="36D93692" w14:textId="77777777" w:rsidR="00DC6DF3" w:rsidRDefault="00DC6DF3">
      <w:pPr>
        <w:pStyle w:val="Body1"/>
        <w:rPr>
          <w:b/>
          <w:i/>
          <w:sz w:val="24"/>
        </w:rPr>
      </w:pPr>
    </w:p>
    <w:p w14:paraId="460F3DD4" w14:textId="77777777" w:rsidR="00DC6DF3" w:rsidRDefault="00DC6DF3" w:rsidP="00DC6DF3">
      <w:pPr>
        <w:pStyle w:val="Body1"/>
      </w:pPr>
      <w:r>
        <w:rPr>
          <w:rFonts w:hAnsi="Arial Unicode MS"/>
          <w:b/>
          <w:sz w:val="24"/>
        </w:rPr>
        <w:t xml:space="preserve">5. </w:t>
      </w:r>
      <w:r w:rsidR="00186B5D">
        <w:rPr>
          <w:rFonts w:hAnsi="Arial Unicode MS"/>
          <w:b/>
          <w:sz w:val="24"/>
        </w:rPr>
        <w:t>Transition Team Meeting Role Play</w:t>
      </w:r>
    </w:p>
    <w:p w14:paraId="51C3D019" w14:textId="77777777" w:rsidR="00DC6DF3" w:rsidRDefault="00DC6DF3">
      <w:pPr>
        <w:pStyle w:val="Body1"/>
        <w:spacing w:before="120" w:after="120"/>
        <w:rPr>
          <w:b/>
          <w:i/>
          <w:sz w:val="24"/>
        </w:rPr>
      </w:pPr>
      <w:r>
        <w:rPr>
          <w:rFonts w:hAnsi="Arial Unicode MS"/>
          <w:sz w:val="24"/>
        </w:rPr>
        <w:t xml:space="preserve">Students will work in groups of 3 or 4 (assigned by the professor) to prepare a </w:t>
      </w:r>
      <w:r w:rsidR="00186B5D">
        <w:rPr>
          <w:rFonts w:hAnsi="Arial Unicode MS"/>
          <w:sz w:val="24"/>
        </w:rPr>
        <w:t>Transition</w:t>
      </w:r>
      <w:r>
        <w:rPr>
          <w:rFonts w:hAnsi="Arial Unicode MS"/>
          <w:sz w:val="24"/>
        </w:rPr>
        <w:t xml:space="preserve"> Team meeting </w:t>
      </w:r>
      <w:r w:rsidR="00186B5D">
        <w:rPr>
          <w:rFonts w:hAnsi="Arial Unicode MS"/>
          <w:sz w:val="24"/>
        </w:rPr>
        <w:t xml:space="preserve">role-play </w:t>
      </w:r>
      <w:r>
        <w:rPr>
          <w:rFonts w:hAnsi="Arial Unicode MS"/>
          <w:sz w:val="24"/>
        </w:rPr>
        <w:t xml:space="preserve">to </w:t>
      </w:r>
      <w:r w:rsidR="00186B5D">
        <w:rPr>
          <w:rFonts w:hAnsi="Arial Unicode MS"/>
          <w:sz w:val="24"/>
        </w:rPr>
        <w:t>in which the team develops</w:t>
      </w:r>
      <w:r>
        <w:rPr>
          <w:rFonts w:hAnsi="Arial Unicode MS"/>
          <w:sz w:val="24"/>
        </w:rPr>
        <w:t xml:space="preserve"> a </w:t>
      </w:r>
      <w:r w:rsidR="00186B5D">
        <w:rPr>
          <w:rFonts w:hAnsi="Arial Unicode MS"/>
          <w:sz w:val="24"/>
        </w:rPr>
        <w:t xml:space="preserve">transition </w:t>
      </w:r>
      <w:r>
        <w:rPr>
          <w:rFonts w:hAnsi="Arial Unicode MS"/>
          <w:sz w:val="24"/>
        </w:rPr>
        <w:t xml:space="preserve">plan for </w:t>
      </w:r>
      <w:r w:rsidR="00186B5D">
        <w:rPr>
          <w:rFonts w:hAnsi="Arial Unicode MS"/>
          <w:sz w:val="24"/>
        </w:rPr>
        <w:t>a child and his/her family.</w:t>
      </w:r>
      <w:r>
        <w:rPr>
          <w:rFonts w:hAnsi="Arial Unicode MS"/>
          <w:sz w:val="24"/>
        </w:rPr>
        <w:t xml:space="preserve">  Team individuals will take the following roles:  special education teacher, general education teacher(s), parent, and administrator.  </w:t>
      </w:r>
      <w:r w:rsidR="00186B5D">
        <w:rPr>
          <w:rFonts w:hAnsi="Arial Unicode MS"/>
          <w:sz w:val="24"/>
        </w:rPr>
        <w:t xml:space="preserve">The role-play </w:t>
      </w:r>
      <w:r w:rsidR="00186B5D" w:rsidRPr="00D24E61">
        <w:rPr>
          <w:rFonts w:hAnsi="Arial Unicode MS"/>
          <w:b/>
          <w:i/>
          <w:sz w:val="24"/>
        </w:rPr>
        <w:t>must address the transition needs of a child from a culturally and/or linguistically diverse backgr</w:t>
      </w:r>
      <w:r w:rsidR="006A4AA1" w:rsidRPr="00D24E61">
        <w:rPr>
          <w:rFonts w:hAnsi="Arial Unicode MS"/>
          <w:b/>
          <w:i/>
          <w:sz w:val="24"/>
        </w:rPr>
        <w:t>ound</w:t>
      </w:r>
      <w:r w:rsidR="006A4AA1">
        <w:rPr>
          <w:rFonts w:hAnsi="Arial Unicode MS"/>
          <w:sz w:val="24"/>
        </w:rPr>
        <w:t>.  The rubric for this role-</w:t>
      </w:r>
      <w:r w:rsidR="00186B5D">
        <w:rPr>
          <w:rFonts w:hAnsi="Arial Unicode MS"/>
          <w:sz w:val="24"/>
        </w:rPr>
        <w:t>play will emphasize the team</w:t>
      </w:r>
      <w:r w:rsidR="00186B5D">
        <w:rPr>
          <w:rFonts w:hAnsi="Arial Unicode MS"/>
          <w:sz w:val="24"/>
        </w:rPr>
        <w:t>’</w:t>
      </w:r>
      <w:r w:rsidR="00186B5D">
        <w:rPr>
          <w:rFonts w:hAnsi="Arial Unicode MS"/>
          <w:sz w:val="24"/>
        </w:rPr>
        <w:t>s ability to model positive c</w:t>
      </w:r>
      <w:r>
        <w:rPr>
          <w:rFonts w:hAnsi="Arial Unicode MS"/>
          <w:sz w:val="24"/>
        </w:rPr>
        <w:t>ommunication skills with colleagues and parents from different cultural, linguistic, and socio-economic backgrounds</w:t>
      </w:r>
      <w:r w:rsidR="00186B5D">
        <w:rPr>
          <w:rFonts w:hAnsi="Arial Unicode MS"/>
          <w:sz w:val="24"/>
        </w:rPr>
        <w:t>.</w:t>
      </w:r>
      <w:r>
        <w:rPr>
          <w:rFonts w:hAnsi="Arial Unicode MS"/>
          <w:sz w:val="24"/>
        </w:rPr>
        <w:t xml:space="preserve"> </w:t>
      </w:r>
      <w:r>
        <w:rPr>
          <w:rFonts w:hAnsi="Arial Unicode MS"/>
          <w:b/>
          <w:i/>
          <w:sz w:val="24"/>
        </w:rPr>
        <w:t>Worth 60 points</w:t>
      </w:r>
    </w:p>
    <w:p w14:paraId="60132001" w14:textId="77777777" w:rsidR="00DC6DF3" w:rsidRDefault="00DC6DF3">
      <w:pPr>
        <w:pStyle w:val="Body1"/>
        <w:rPr>
          <w:b/>
          <w:i/>
          <w:sz w:val="24"/>
        </w:rPr>
      </w:pPr>
    </w:p>
    <w:p w14:paraId="58BFA6CB" w14:textId="77777777" w:rsidR="00DC6DF3" w:rsidRDefault="00B84A90" w:rsidP="00DC6DF3">
      <w:pPr>
        <w:pStyle w:val="Body1"/>
        <w:rPr>
          <w:b/>
        </w:rPr>
      </w:pPr>
      <w:r>
        <w:rPr>
          <w:rFonts w:hAnsi="Arial Unicode MS"/>
          <w:b/>
          <w:sz w:val="24"/>
        </w:rPr>
        <w:t>6</w:t>
      </w:r>
      <w:r w:rsidR="00DC6DF3">
        <w:rPr>
          <w:rFonts w:hAnsi="Arial Unicode MS"/>
          <w:b/>
          <w:sz w:val="24"/>
        </w:rPr>
        <w:t xml:space="preserve">.  Two </w:t>
      </w:r>
      <w:r w:rsidR="00DC6DF3" w:rsidRPr="00F45CBE">
        <w:rPr>
          <w:rFonts w:hAnsi="Arial Unicode MS"/>
          <w:b/>
          <w:sz w:val="24"/>
        </w:rPr>
        <w:t>Facili</w:t>
      </w:r>
      <w:r w:rsidR="00DC6DF3">
        <w:rPr>
          <w:rFonts w:hAnsi="Arial Unicode MS"/>
          <w:b/>
          <w:sz w:val="24"/>
        </w:rPr>
        <w:t>t</w:t>
      </w:r>
      <w:r w:rsidR="00DC6DF3" w:rsidRPr="00F45CBE">
        <w:rPr>
          <w:rFonts w:hAnsi="Arial Unicode MS"/>
          <w:b/>
          <w:sz w:val="24"/>
        </w:rPr>
        <w:t xml:space="preserve">ated </w:t>
      </w:r>
      <w:r w:rsidR="00DC6DF3">
        <w:rPr>
          <w:rFonts w:hAnsi="Arial Unicode MS"/>
          <w:b/>
          <w:sz w:val="24"/>
        </w:rPr>
        <w:t xml:space="preserve">Discussions </w:t>
      </w:r>
    </w:p>
    <w:p w14:paraId="4B6EB12E" w14:textId="77777777" w:rsidR="00DC6DF3" w:rsidRDefault="00DC6DF3">
      <w:pPr>
        <w:pStyle w:val="Body1"/>
        <w:spacing w:before="120" w:after="120"/>
        <w:rPr>
          <w:rFonts w:hAnsi="Arial Unicode MS"/>
          <w:sz w:val="24"/>
        </w:rPr>
      </w:pPr>
      <w:r>
        <w:rPr>
          <w:rFonts w:hAnsi="Arial Unicode MS"/>
          <w:sz w:val="24"/>
        </w:rPr>
        <w:t xml:space="preserve">The candidate will work with 2 other classmates as a collaborative group to plan and facilitate </w:t>
      </w:r>
      <w:r w:rsidRPr="00922E9F">
        <w:rPr>
          <w:rFonts w:hAnsi="Arial Unicode MS"/>
          <w:i/>
          <w:sz w:val="24"/>
          <w:u w:val="single"/>
        </w:rPr>
        <w:t>two separate discussions</w:t>
      </w:r>
      <w:r>
        <w:rPr>
          <w:rFonts w:hAnsi="Arial Unicode MS"/>
          <w:sz w:val="24"/>
        </w:rPr>
        <w:t xml:space="preserve"> on two of the following topics:</w:t>
      </w:r>
    </w:p>
    <w:p w14:paraId="70902014" w14:textId="77777777" w:rsidR="00DC6DF3" w:rsidRPr="00F06E82" w:rsidRDefault="00DC6DF3" w:rsidP="00DC6DF3">
      <w:pPr>
        <w:pStyle w:val="Body1"/>
        <w:rPr>
          <w:b/>
        </w:rPr>
      </w:pPr>
      <w:r>
        <w:rPr>
          <w:rFonts w:hAnsi="Arial Unicode MS"/>
          <w:sz w:val="24"/>
        </w:rPr>
        <w:t xml:space="preserve">6a). </w:t>
      </w:r>
      <w:r w:rsidRPr="00C00141">
        <w:rPr>
          <w:rFonts w:hAnsi="Arial Unicode MS"/>
          <w:sz w:val="24"/>
          <w:u w:val="single"/>
        </w:rPr>
        <w:t>Facilitated Discussion #1:</w:t>
      </w:r>
      <w:r w:rsidRPr="00F06E82">
        <w:rPr>
          <w:rFonts w:hAnsi="Arial Unicode MS"/>
          <w:sz w:val="24"/>
          <w:u w:val="single"/>
        </w:rPr>
        <w:t xml:space="preserve"> Theory of Learning from Chapter </w:t>
      </w:r>
      <w:r w:rsidR="000D57CE">
        <w:rPr>
          <w:rFonts w:hAnsi="Arial Unicode MS"/>
          <w:sz w:val="24"/>
          <w:u w:val="single"/>
        </w:rPr>
        <w:t>3 of Boyle &amp; Scanlon (2013)</w:t>
      </w:r>
      <w:r>
        <w:rPr>
          <w:rFonts w:hAnsi="Arial Unicode MS"/>
          <w:sz w:val="24"/>
        </w:rPr>
        <w:t xml:space="preserve">:  </w:t>
      </w:r>
      <w:r w:rsidRPr="00C00141">
        <w:rPr>
          <w:sz w:val="24"/>
        </w:rPr>
        <w:t xml:space="preserve">The group will lead and facilitate a discussion or other activity on one of the following </w:t>
      </w:r>
      <w:r w:rsidRPr="00C00141">
        <w:rPr>
          <w:rFonts w:hAnsi="Arial Unicode MS"/>
          <w:sz w:val="24"/>
        </w:rPr>
        <w:t xml:space="preserve">theories of learning and human development presented in Chapter 5:  developmental psychology, behavioral </w:t>
      </w:r>
      <w:r>
        <w:rPr>
          <w:rFonts w:hAnsi="Arial Unicode MS"/>
          <w:sz w:val="24"/>
        </w:rPr>
        <w:t xml:space="preserve">psychology, cognitive psychology, cognitive learning theories, and learning strategies instruction.  This facilitated discussion or activity should address the following:  </w:t>
      </w:r>
    </w:p>
    <w:p w14:paraId="642B8E75" w14:textId="77777777" w:rsidR="00DC6DF3" w:rsidRPr="00F50082" w:rsidRDefault="00DC6DF3" w:rsidP="00305963">
      <w:pPr>
        <w:pStyle w:val="Body1"/>
        <w:numPr>
          <w:ilvl w:val="0"/>
          <w:numId w:val="42"/>
        </w:numPr>
        <w:spacing w:before="120" w:after="120"/>
        <w:ind w:left="630"/>
        <w:rPr>
          <w:sz w:val="24"/>
        </w:rPr>
      </w:pPr>
      <w:r>
        <w:rPr>
          <w:rFonts w:hAnsi="Arial Unicode MS"/>
          <w:sz w:val="24"/>
        </w:rPr>
        <w:t xml:space="preserve">How the model or theory is defined and how it is distinguished from other theories of learning and human development,  </w:t>
      </w:r>
    </w:p>
    <w:p w14:paraId="76050D9F" w14:textId="77777777" w:rsidR="00DC6DF3" w:rsidRPr="00F50082" w:rsidRDefault="00DC6DF3" w:rsidP="00305963">
      <w:pPr>
        <w:pStyle w:val="Body1"/>
        <w:numPr>
          <w:ilvl w:val="0"/>
          <w:numId w:val="42"/>
        </w:numPr>
        <w:spacing w:before="120" w:after="120"/>
        <w:ind w:left="630"/>
        <w:rPr>
          <w:sz w:val="24"/>
        </w:rPr>
      </w:pPr>
      <w:r>
        <w:rPr>
          <w:rFonts w:hAnsi="Arial Unicode MS"/>
          <w:sz w:val="24"/>
        </w:rPr>
        <w:t>The impact this theory as had (or might have) on assessment, curriculum and instruction, and/or case management for students with disabilities, and</w:t>
      </w:r>
    </w:p>
    <w:p w14:paraId="3AE874EA" w14:textId="77777777" w:rsidR="00DC6DF3" w:rsidRPr="00F50082" w:rsidRDefault="00DC6DF3" w:rsidP="00305963">
      <w:pPr>
        <w:pStyle w:val="Body1"/>
        <w:numPr>
          <w:ilvl w:val="0"/>
          <w:numId w:val="42"/>
        </w:numPr>
        <w:spacing w:before="120" w:after="120"/>
        <w:ind w:left="630"/>
        <w:rPr>
          <w:sz w:val="24"/>
        </w:rPr>
      </w:pPr>
      <w:r>
        <w:rPr>
          <w:rFonts w:hAnsi="Arial Unicode MS"/>
          <w:sz w:val="24"/>
        </w:rPr>
        <w:t xml:space="preserve">Provide a </w:t>
      </w:r>
      <w:r w:rsidRPr="00F50082">
        <w:rPr>
          <w:rFonts w:hAnsi="Arial Unicode MS"/>
          <w:sz w:val="24"/>
          <w:u w:val="single"/>
        </w:rPr>
        <w:t>specific example and demonstration</w:t>
      </w:r>
      <w:r>
        <w:rPr>
          <w:rFonts w:hAnsi="Arial Unicode MS"/>
          <w:sz w:val="24"/>
        </w:rPr>
        <w:t xml:space="preserve"> of how of this theory or model might be used in special education teaching and case management.  </w:t>
      </w:r>
    </w:p>
    <w:p w14:paraId="02D9FB12" w14:textId="77777777" w:rsidR="00DC6DF3" w:rsidRDefault="00DC6DF3" w:rsidP="00DC6DF3">
      <w:pPr>
        <w:pStyle w:val="Body1"/>
        <w:spacing w:before="120" w:after="120"/>
        <w:rPr>
          <w:rFonts w:hAnsi="Arial Unicode MS"/>
          <w:sz w:val="24"/>
        </w:rPr>
      </w:pPr>
      <w:r>
        <w:rPr>
          <w:rFonts w:hAnsi="Arial Unicode MS"/>
          <w:sz w:val="24"/>
        </w:rPr>
        <w:t>Grading rubric to be handed out in class by the instructor.</w:t>
      </w:r>
    </w:p>
    <w:p w14:paraId="7F818EA4" w14:textId="77777777" w:rsidR="00DC6DF3" w:rsidRDefault="00DC6DF3" w:rsidP="00DC6DF3">
      <w:pPr>
        <w:pStyle w:val="Body1"/>
        <w:spacing w:before="120" w:after="120"/>
        <w:rPr>
          <w:rFonts w:hAnsi="Arial Unicode MS"/>
          <w:sz w:val="24"/>
        </w:rPr>
      </w:pPr>
      <w:r w:rsidRPr="00C00141">
        <w:rPr>
          <w:rFonts w:hAnsi="Arial Unicode MS"/>
          <w:sz w:val="24"/>
        </w:rPr>
        <w:t xml:space="preserve">6b).  </w:t>
      </w:r>
      <w:r w:rsidRPr="00C00141">
        <w:rPr>
          <w:rFonts w:hAnsi="Arial Unicode MS"/>
          <w:sz w:val="24"/>
          <w:u w:val="single"/>
        </w:rPr>
        <w:t>Facilitated Discussion #2:  Models of Treatment for Students with Autism from Chapters 4-7 of Hall</w:t>
      </w:r>
      <w:r>
        <w:rPr>
          <w:rFonts w:hAnsi="Arial Unicode MS"/>
          <w:sz w:val="24"/>
        </w:rPr>
        <w:t>: The group will lead and facilitate a discussion or other activity on one of the following evidence-based practices for teaching students with autism spectrum disorder (ASD):  Pivotal Response Treatment (PRT), Discreet Trial Teaching (DTT), TEACCH Strategies; developmental approaches (DIR/floortime &amp; Denver models), and ABA Models that emphasize antecedent behaviors.  This discussion/activity should address the following:</w:t>
      </w:r>
    </w:p>
    <w:p w14:paraId="284A371F" w14:textId="77777777" w:rsidR="00DC6DF3" w:rsidRPr="00F50082" w:rsidRDefault="00DC6DF3" w:rsidP="00305963">
      <w:pPr>
        <w:pStyle w:val="Body1"/>
        <w:numPr>
          <w:ilvl w:val="0"/>
          <w:numId w:val="42"/>
        </w:numPr>
        <w:spacing w:before="120" w:after="120"/>
        <w:ind w:left="630"/>
        <w:rPr>
          <w:sz w:val="24"/>
        </w:rPr>
      </w:pPr>
      <w:r>
        <w:rPr>
          <w:rFonts w:hAnsi="Arial Unicode MS"/>
          <w:sz w:val="24"/>
        </w:rPr>
        <w:t xml:space="preserve">How this model and how it is distinguished from other models of teaching students with ASD,  </w:t>
      </w:r>
    </w:p>
    <w:p w14:paraId="42316F50" w14:textId="77777777" w:rsidR="00DC6DF3" w:rsidRPr="00975893" w:rsidRDefault="00DC6DF3" w:rsidP="00305963">
      <w:pPr>
        <w:pStyle w:val="Body1"/>
        <w:numPr>
          <w:ilvl w:val="0"/>
          <w:numId w:val="42"/>
        </w:numPr>
        <w:spacing w:before="120" w:after="120"/>
        <w:ind w:left="630"/>
        <w:rPr>
          <w:sz w:val="24"/>
        </w:rPr>
      </w:pPr>
      <w:r>
        <w:rPr>
          <w:rFonts w:hAnsi="Arial Unicode MS"/>
          <w:sz w:val="24"/>
        </w:rPr>
        <w:t>The research findings on the effectiveness of this method for students with ASD, and</w:t>
      </w:r>
    </w:p>
    <w:p w14:paraId="7D881BBD" w14:textId="77777777" w:rsidR="00DC6DF3" w:rsidRPr="00975893" w:rsidRDefault="00DC6DF3" w:rsidP="00305963">
      <w:pPr>
        <w:pStyle w:val="Body1"/>
        <w:numPr>
          <w:ilvl w:val="0"/>
          <w:numId w:val="42"/>
        </w:numPr>
        <w:spacing w:before="120" w:after="120"/>
        <w:ind w:left="630"/>
        <w:rPr>
          <w:sz w:val="24"/>
        </w:rPr>
      </w:pPr>
      <w:r w:rsidRPr="00975893">
        <w:rPr>
          <w:rFonts w:hAnsi="Arial Unicode MS"/>
          <w:sz w:val="24"/>
        </w:rPr>
        <w:t xml:space="preserve">Provide a </w:t>
      </w:r>
      <w:r w:rsidRPr="00975893">
        <w:rPr>
          <w:rFonts w:hAnsi="Arial Unicode MS"/>
          <w:sz w:val="24"/>
          <w:u w:val="single"/>
        </w:rPr>
        <w:t>specific example and demonstration</w:t>
      </w:r>
      <w:r w:rsidRPr="00975893">
        <w:rPr>
          <w:rFonts w:hAnsi="Arial Unicode MS"/>
          <w:sz w:val="24"/>
        </w:rPr>
        <w:t xml:space="preserve"> of how of this model might be used in special education teaching and case management</w:t>
      </w:r>
      <w:r>
        <w:rPr>
          <w:rFonts w:hAnsi="Arial Unicode MS"/>
          <w:sz w:val="24"/>
        </w:rPr>
        <w:t xml:space="preserve"> situation with a child with ASD</w:t>
      </w:r>
    </w:p>
    <w:p w14:paraId="699D0D08" w14:textId="77777777" w:rsidR="00DC6DF3" w:rsidRDefault="00DC6DF3" w:rsidP="00DC6DF3">
      <w:pPr>
        <w:pStyle w:val="Body1"/>
        <w:spacing w:before="120" w:after="120"/>
        <w:rPr>
          <w:rFonts w:hAnsi="Arial Unicode MS"/>
          <w:b/>
          <w:i/>
          <w:sz w:val="24"/>
        </w:rPr>
      </w:pPr>
      <w:r>
        <w:rPr>
          <w:rFonts w:hAnsi="Arial Unicode MS"/>
          <w:b/>
          <w:i/>
          <w:sz w:val="24"/>
        </w:rPr>
        <w:t>Each Facilitated Discussion worth 30 points for a total of 60 points</w:t>
      </w:r>
    </w:p>
    <w:p w14:paraId="4909D0FC" w14:textId="77777777" w:rsidR="00211366" w:rsidRDefault="00211366" w:rsidP="00211366">
      <w:pPr>
        <w:pStyle w:val="Body1"/>
        <w:rPr>
          <w:sz w:val="24"/>
        </w:rPr>
      </w:pPr>
    </w:p>
    <w:p w14:paraId="18A32EAA" w14:textId="77777777" w:rsidR="00211366" w:rsidRPr="00211366" w:rsidRDefault="00211366" w:rsidP="00211366">
      <w:pPr>
        <w:pStyle w:val="Body1"/>
        <w:rPr>
          <w:b/>
          <w:sz w:val="24"/>
          <w:u w:val="single"/>
        </w:rPr>
      </w:pPr>
      <w:r w:rsidRPr="00211366">
        <w:rPr>
          <w:b/>
          <w:sz w:val="24"/>
          <w:u w:val="single"/>
        </w:rPr>
        <w:t>Course Assignments and Due Dates</w:t>
      </w:r>
    </w:p>
    <w:p w14:paraId="4741DE70" w14:textId="77777777" w:rsidR="00211366" w:rsidRDefault="00211366" w:rsidP="00211366">
      <w:pPr>
        <w:pStyle w:val="Body1"/>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390"/>
        <w:gridCol w:w="1800"/>
      </w:tblGrid>
      <w:tr w:rsidR="00211366" w14:paraId="4CD61F11" w14:textId="77777777" w:rsidTr="003F0639">
        <w:trPr>
          <w:trHeight w:val="431"/>
          <w:tblHeader/>
        </w:trPr>
        <w:tc>
          <w:tcPr>
            <w:tcW w:w="1278" w:type="dxa"/>
            <w:shd w:val="clear" w:color="auto" w:fill="auto"/>
            <w:vAlign w:val="center"/>
          </w:tcPr>
          <w:p w14:paraId="44FF4EBF" w14:textId="77777777" w:rsidR="00211366" w:rsidRPr="00077F01" w:rsidRDefault="00211366" w:rsidP="00077F01">
            <w:pPr>
              <w:pStyle w:val="Body1"/>
              <w:jc w:val="center"/>
              <w:rPr>
                <w:b/>
                <w:sz w:val="24"/>
              </w:rPr>
            </w:pPr>
            <w:r w:rsidRPr="00077F01">
              <w:rPr>
                <w:b/>
                <w:sz w:val="24"/>
              </w:rPr>
              <w:t>Due Date</w:t>
            </w:r>
          </w:p>
        </w:tc>
        <w:tc>
          <w:tcPr>
            <w:tcW w:w="6390" w:type="dxa"/>
            <w:shd w:val="clear" w:color="auto" w:fill="auto"/>
            <w:vAlign w:val="center"/>
          </w:tcPr>
          <w:p w14:paraId="117CC9FC" w14:textId="77777777" w:rsidR="00211366" w:rsidRPr="00077F01" w:rsidRDefault="00211366" w:rsidP="00077F01">
            <w:pPr>
              <w:pStyle w:val="Body1"/>
              <w:jc w:val="center"/>
              <w:rPr>
                <w:b/>
                <w:sz w:val="24"/>
              </w:rPr>
            </w:pPr>
            <w:r w:rsidRPr="00077F01">
              <w:rPr>
                <w:b/>
                <w:sz w:val="24"/>
              </w:rPr>
              <w:t>Assignment</w:t>
            </w:r>
          </w:p>
        </w:tc>
        <w:tc>
          <w:tcPr>
            <w:tcW w:w="1800" w:type="dxa"/>
            <w:shd w:val="clear" w:color="auto" w:fill="auto"/>
            <w:vAlign w:val="center"/>
          </w:tcPr>
          <w:p w14:paraId="7B5D7ECB" w14:textId="77777777" w:rsidR="00211366" w:rsidRPr="00077F01" w:rsidRDefault="00211366" w:rsidP="00077F01">
            <w:pPr>
              <w:pStyle w:val="Body1"/>
              <w:jc w:val="center"/>
              <w:rPr>
                <w:b/>
                <w:sz w:val="24"/>
              </w:rPr>
            </w:pPr>
            <w:r w:rsidRPr="00077F01">
              <w:rPr>
                <w:b/>
                <w:sz w:val="24"/>
              </w:rPr>
              <w:t>Points Possible</w:t>
            </w:r>
          </w:p>
        </w:tc>
      </w:tr>
      <w:tr w:rsidR="00077F01" w14:paraId="06242A4E" w14:textId="77777777" w:rsidTr="00077F01">
        <w:tc>
          <w:tcPr>
            <w:tcW w:w="1278" w:type="dxa"/>
            <w:shd w:val="clear" w:color="auto" w:fill="auto"/>
          </w:tcPr>
          <w:p w14:paraId="4D72A99D" w14:textId="77777777" w:rsidR="00077F01" w:rsidRPr="00211366" w:rsidRDefault="00077F01" w:rsidP="00211366">
            <w:pPr>
              <w:pStyle w:val="Body1"/>
              <w:rPr>
                <w:sz w:val="24"/>
              </w:rPr>
            </w:pPr>
            <w:r>
              <w:rPr>
                <w:sz w:val="24"/>
              </w:rPr>
              <w:t xml:space="preserve">Each class </w:t>
            </w:r>
          </w:p>
        </w:tc>
        <w:tc>
          <w:tcPr>
            <w:tcW w:w="6390" w:type="dxa"/>
            <w:shd w:val="clear" w:color="auto" w:fill="auto"/>
          </w:tcPr>
          <w:p w14:paraId="42E1CF17" w14:textId="77777777" w:rsidR="00077F01" w:rsidRPr="00077F01" w:rsidRDefault="00077F01" w:rsidP="00077F01">
            <w:pPr>
              <w:pStyle w:val="Body1"/>
              <w:ind w:left="252"/>
              <w:rPr>
                <w:i/>
                <w:sz w:val="24"/>
              </w:rPr>
            </w:pPr>
            <w:r w:rsidRPr="00077F01">
              <w:rPr>
                <w:i/>
                <w:sz w:val="24"/>
              </w:rPr>
              <w:t>Participation</w:t>
            </w:r>
          </w:p>
        </w:tc>
        <w:tc>
          <w:tcPr>
            <w:tcW w:w="1800" w:type="dxa"/>
            <w:shd w:val="clear" w:color="auto" w:fill="auto"/>
          </w:tcPr>
          <w:p w14:paraId="6BD28423" w14:textId="77777777" w:rsidR="00077F01" w:rsidRDefault="00077F01" w:rsidP="00077F01">
            <w:pPr>
              <w:pStyle w:val="Body1"/>
              <w:spacing w:after="120"/>
              <w:ind w:right="346"/>
              <w:jc w:val="right"/>
              <w:rPr>
                <w:sz w:val="24"/>
              </w:rPr>
            </w:pPr>
            <w:r>
              <w:rPr>
                <w:sz w:val="24"/>
              </w:rPr>
              <w:t>60</w:t>
            </w:r>
          </w:p>
        </w:tc>
      </w:tr>
      <w:tr w:rsidR="00211366" w14:paraId="14FDAE32" w14:textId="77777777" w:rsidTr="00077F01">
        <w:tc>
          <w:tcPr>
            <w:tcW w:w="1278" w:type="dxa"/>
            <w:shd w:val="clear" w:color="auto" w:fill="auto"/>
          </w:tcPr>
          <w:p w14:paraId="3477A1EB" w14:textId="77777777" w:rsidR="00211366" w:rsidRPr="00211366" w:rsidRDefault="00211366" w:rsidP="00211366">
            <w:pPr>
              <w:pStyle w:val="Body1"/>
              <w:rPr>
                <w:sz w:val="24"/>
              </w:rPr>
            </w:pPr>
          </w:p>
        </w:tc>
        <w:tc>
          <w:tcPr>
            <w:tcW w:w="6390" w:type="dxa"/>
            <w:shd w:val="clear" w:color="auto" w:fill="auto"/>
          </w:tcPr>
          <w:p w14:paraId="6C8B74F5" w14:textId="77777777" w:rsidR="00211366" w:rsidRPr="00077F01" w:rsidRDefault="009D0086" w:rsidP="003F0639">
            <w:pPr>
              <w:pStyle w:val="Body1"/>
              <w:spacing w:after="120"/>
              <w:ind w:left="259"/>
              <w:rPr>
                <w:i/>
                <w:sz w:val="24"/>
                <w:szCs w:val="24"/>
              </w:rPr>
            </w:pPr>
            <w:r w:rsidRPr="00077F01">
              <w:rPr>
                <w:rFonts w:hAnsi="Arial Unicode MS"/>
                <w:i/>
                <w:sz w:val="24"/>
                <w:szCs w:val="24"/>
              </w:rPr>
              <w:t>Signature Assignment:  Case Study of Student with Mild/Moderate Disability</w:t>
            </w:r>
          </w:p>
        </w:tc>
        <w:tc>
          <w:tcPr>
            <w:tcW w:w="1800" w:type="dxa"/>
            <w:shd w:val="clear" w:color="auto" w:fill="auto"/>
          </w:tcPr>
          <w:p w14:paraId="3D12CADF" w14:textId="77777777" w:rsidR="00211366" w:rsidRPr="00211366" w:rsidRDefault="00077F01" w:rsidP="00077F01">
            <w:pPr>
              <w:pStyle w:val="Body1"/>
              <w:ind w:right="342"/>
              <w:jc w:val="right"/>
              <w:rPr>
                <w:sz w:val="24"/>
              </w:rPr>
            </w:pPr>
            <w:r>
              <w:rPr>
                <w:sz w:val="24"/>
              </w:rPr>
              <w:t>110</w:t>
            </w:r>
          </w:p>
        </w:tc>
      </w:tr>
      <w:tr w:rsidR="009D0086" w14:paraId="135DAED7" w14:textId="77777777" w:rsidTr="00077F01">
        <w:tc>
          <w:tcPr>
            <w:tcW w:w="1278" w:type="dxa"/>
            <w:shd w:val="clear" w:color="auto" w:fill="auto"/>
          </w:tcPr>
          <w:p w14:paraId="63107E31" w14:textId="77777777" w:rsidR="009D0086" w:rsidRPr="00211366" w:rsidRDefault="009D0086" w:rsidP="00211366">
            <w:pPr>
              <w:pStyle w:val="Body1"/>
              <w:rPr>
                <w:sz w:val="24"/>
              </w:rPr>
            </w:pPr>
          </w:p>
        </w:tc>
        <w:tc>
          <w:tcPr>
            <w:tcW w:w="6390" w:type="dxa"/>
            <w:shd w:val="clear" w:color="auto" w:fill="auto"/>
          </w:tcPr>
          <w:p w14:paraId="0AC60954" w14:textId="77777777" w:rsidR="009D0086" w:rsidRPr="009D0086" w:rsidRDefault="009D0086" w:rsidP="00077F01">
            <w:pPr>
              <w:spacing w:after="120"/>
              <w:ind w:left="252"/>
              <w:outlineLvl w:val="0"/>
              <w:rPr>
                <w:rFonts w:ascii="Helvetica" w:eastAsia="Arial Unicode MS" w:hAnsi="Helvetica"/>
                <w:color w:val="000000"/>
                <w:u w:color="000000"/>
              </w:rPr>
            </w:pPr>
            <w:r w:rsidRPr="009D0086">
              <w:rPr>
                <w:rFonts w:eastAsia="Arial Unicode MS" w:hAnsi="Arial Unicode MS"/>
                <w:color w:val="000000"/>
                <w:u w:color="000000"/>
              </w:rPr>
              <w:t>Summary &amp; Review of a Published Assessment assignment (</w:t>
            </w:r>
            <w:r w:rsidRPr="009D0086">
              <w:rPr>
                <w:rFonts w:eastAsia="Arial Unicode MS" w:hAnsi="Arial Unicode MS"/>
                <w:i/>
                <w:color w:val="000000"/>
                <w:u w:color="000000"/>
              </w:rPr>
              <w:t>due Session 4</w:t>
            </w:r>
            <w:r w:rsidRPr="009D0086">
              <w:rPr>
                <w:rFonts w:eastAsia="Arial Unicode MS" w:hAnsi="Arial Unicode MS"/>
                <w:color w:val="000000"/>
                <w:u w:color="000000"/>
              </w:rPr>
              <w:t>)</w:t>
            </w:r>
          </w:p>
        </w:tc>
        <w:tc>
          <w:tcPr>
            <w:tcW w:w="1800" w:type="dxa"/>
            <w:shd w:val="clear" w:color="auto" w:fill="auto"/>
          </w:tcPr>
          <w:p w14:paraId="6A6081BA" w14:textId="77777777" w:rsidR="009D0086" w:rsidRPr="00211366" w:rsidRDefault="00077F01" w:rsidP="00077F01">
            <w:pPr>
              <w:pStyle w:val="Body1"/>
              <w:ind w:right="342"/>
              <w:jc w:val="right"/>
              <w:rPr>
                <w:sz w:val="24"/>
              </w:rPr>
            </w:pPr>
            <w:r>
              <w:rPr>
                <w:sz w:val="24"/>
              </w:rPr>
              <w:t>30</w:t>
            </w:r>
          </w:p>
        </w:tc>
      </w:tr>
      <w:tr w:rsidR="009D0086" w14:paraId="61B29BB6" w14:textId="77777777" w:rsidTr="00077F01">
        <w:tc>
          <w:tcPr>
            <w:tcW w:w="1278" w:type="dxa"/>
            <w:shd w:val="clear" w:color="auto" w:fill="auto"/>
          </w:tcPr>
          <w:p w14:paraId="0C0921A9" w14:textId="77777777" w:rsidR="009D0086" w:rsidRPr="00211366" w:rsidRDefault="009D0086" w:rsidP="00211366">
            <w:pPr>
              <w:pStyle w:val="Body1"/>
              <w:rPr>
                <w:sz w:val="24"/>
              </w:rPr>
            </w:pPr>
          </w:p>
        </w:tc>
        <w:tc>
          <w:tcPr>
            <w:tcW w:w="6390" w:type="dxa"/>
            <w:shd w:val="clear" w:color="auto" w:fill="auto"/>
          </w:tcPr>
          <w:p w14:paraId="555D02AC" w14:textId="77777777" w:rsidR="009D0086" w:rsidRPr="009D0086" w:rsidRDefault="009D0086" w:rsidP="00077F01">
            <w:pPr>
              <w:ind w:left="252"/>
              <w:outlineLvl w:val="0"/>
              <w:rPr>
                <w:rFonts w:ascii="Helvetica" w:eastAsia="Arial Unicode MS" w:hAnsi="Helvetica"/>
                <w:color w:val="000000"/>
                <w:u w:color="000000"/>
              </w:rPr>
            </w:pPr>
            <w:r w:rsidRPr="009D0086">
              <w:rPr>
                <w:rFonts w:eastAsia="Arial Unicode MS" w:hAnsi="Arial Unicode MS"/>
                <w:color w:val="000000"/>
                <w:u w:color="000000"/>
              </w:rPr>
              <w:t xml:space="preserve">Introduce </w:t>
            </w:r>
            <w:r w:rsidRPr="009D0086">
              <w:rPr>
                <w:rFonts w:eastAsia="Arial Unicode MS" w:hAnsi="Arial Unicode MS"/>
                <w:i/>
                <w:color w:val="000000"/>
                <w:u w:color="000000"/>
              </w:rPr>
              <w:t>Learning Center/Resource Classroom Design Proposal (due Session 5)</w:t>
            </w:r>
          </w:p>
        </w:tc>
        <w:tc>
          <w:tcPr>
            <w:tcW w:w="1800" w:type="dxa"/>
            <w:shd w:val="clear" w:color="auto" w:fill="auto"/>
          </w:tcPr>
          <w:p w14:paraId="6C3C55C0" w14:textId="77777777" w:rsidR="009D0086" w:rsidRPr="00211366" w:rsidRDefault="00077F01" w:rsidP="00077F01">
            <w:pPr>
              <w:pStyle w:val="Body1"/>
              <w:ind w:right="342"/>
              <w:jc w:val="right"/>
              <w:rPr>
                <w:sz w:val="24"/>
              </w:rPr>
            </w:pPr>
            <w:r>
              <w:rPr>
                <w:sz w:val="24"/>
              </w:rPr>
              <w:t>30</w:t>
            </w:r>
          </w:p>
        </w:tc>
      </w:tr>
      <w:tr w:rsidR="00211366" w14:paraId="1DE8E6C2" w14:textId="77777777" w:rsidTr="00077F01">
        <w:tc>
          <w:tcPr>
            <w:tcW w:w="1278" w:type="dxa"/>
            <w:shd w:val="clear" w:color="auto" w:fill="auto"/>
          </w:tcPr>
          <w:p w14:paraId="1C0C83CA" w14:textId="77777777" w:rsidR="00211366" w:rsidRPr="00211366" w:rsidRDefault="00211366" w:rsidP="00211366">
            <w:pPr>
              <w:pStyle w:val="Body1"/>
              <w:rPr>
                <w:sz w:val="24"/>
              </w:rPr>
            </w:pPr>
          </w:p>
        </w:tc>
        <w:tc>
          <w:tcPr>
            <w:tcW w:w="6390" w:type="dxa"/>
            <w:shd w:val="clear" w:color="auto" w:fill="auto"/>
          </w:tcPr>
          <w:p w14:paraId="27289ABA" w14:textId="77777777" w:rsidR="00211366" w:rsidRPr="00077F01" w:rsidRDefault="00186B5D" w:rsidP="003F0639">
            <w:pPr>
              <w:pStyle w:val="Body1"/>
              <w:spacing w:after="120"/>
              <w:ind w:left="259"/>
              <w:rPr>
                <w:i/>
                <w:sz w:val="24"/>
                <w:szCs w:val="24"/>
              </w:rPr>
            </w:pPr>
            <w:r>
              <w:rPr>
                <w:i/>
                <w:sz w:val="24"/>
                <w:szCs w:val="24"/>
              </w:rPr>
              <w:t>Transition Team Meeting Role Play</w:t>
            </w:r>
          </w:p>
        </w:tc>
        <w:tc>
          <w:tcPr>
            <w:tcW w:w="1800" w:type="dxa"/>
            <w:shd w:val="clear" w:color="auto" w:fill="auto"/>
          </w:tcPr>
          <w:p w14:paraId="5BC489D7" w14:textId="77777777" w:rsidR="00211366" w:rsidRPr="00211366" w:rsidRDefault="003F0639" w:rsidP="00077F01">
            <w:pPr>
              <w:pStyle w:val="Body1"/>
              <w:ind w:right="342"/>
              <w:jc w:val="right"/>
              <w:rPr>
                <w:sz w:val="24"/>
              </w:rPr>
            </w:pPr>
            <w:r>
              <w:rPr>
                <w:sz w:val="24"/>
              </w:rPr>
              <w:t>60</w:t>
            </w:r>
          </w:p>
        </w:tc>
      </w:tr>
      <w:tr w:rsidR="00211366" w14:paraId="37B8AB21" w14:textId="77777777" w:rsidTr="00077F01">
        <w:tc>
          <w:tcPr>
            <w:tcW w:w="1278" w:type="dxa"/>
            <w:shd w:val="clear" w:color="auto" w:fill="auto"/>
          </w:tcPr>
          <w:p w14:paraId="0AE9584D" w14:textId="77777777" w:rsidR="00211366" w:rsidRPr="00211366" w:rsidRDefault="00211366" w:rsidP="00211366">
            <w:pPr>
              <w:pStyle w:val="Body1"/>
              <w:rPr>
                <w:sz w:val="24"/>
              </w:rPr>
            </w:pPr>
          </w:p>
        </w:tc>
        <w:tc>
          <w:tcPr>
            <w:tcW w:w="6390" w:type="dxa"/>
            <w:shd w:val="clear" w:color="auto" w:fill="auto"/>
          </w:tcPr>
          <w:p w14:paraId="34ED41D0" w14:textId="77777777" w:rsidR="00211366" w:rsidRPr="00077F01" w:rsidRDefault="009D0086" w:rsidP="00186B5D">
            <w:pPr>
              <w:pStyle w:val="Body1"/>
              <w:spacing w:after="120"/>
              <w:ind w:left="259"/>
              <w:rPr>
                <w:i/>
                <w:sz w:val="24"/>
              </w:rPr>
            </w:pPr>
            <w:r w:rsidRPr="00077F01">
              <w:rPr>
                <w:i/>
                <w:sz w:val="24"/>
              </w:rPr>
              <w:t xml:space="preserve">Facilitated Discussion #1: Theory of Learning from Chapter </w:t>
            </w:r>
            <w:r w:rsidR="00186B5D">
              <w:rPr>
                <w:i/>
                <w:sz w:val="24"/>
              </w:rPr>
              <w:t>3 of Boyle &amp; Scanlon</w:t>
            </w:r>
          </w:p>
        </w:tc>
        <w:tc>
          <w:tcPr>
            <w:tcW w:w="1800" w:type="dxa"/>
            <w:shd w:val="clear" w:color="auto" w:fill="auto"/>
          </w:tcPr>
          <w:p w14:paraId="0D02991D" w14:textId="77777777" w:rsidR="00211366" w:rsidRPr="00211366" w:rsidRDefault="00077F01" w:rsidP="00077F01">
            <w:pPr>
              <w:pStyle w:val="Body1"/>
              <w:ind w:right="342"/>
              <w:jc w:val="right"/>
              <w:rPr>
                <w:sz w:val="24"/>
              </w:rPr>
            </w:pPr>
            <w:r>
              <w:rPr>
                <w:sz w:val="24"/>
              </w:rPr>
              <w:t>30</w:t>
            </w:r>
          </w:p>
        </w:tc>
      </w:tr>
      <w:tr w:rsidR="009D0086" w14:paraId="4F8989F6" w14:textId="77777777" w:rsidTr="00077F01">
        <w:tc>
          <w:tcPr>
            <w:tcW w:w="1278" w:type="dxa"/>
            <w:shd w:val="clear" w:color="auto" w:fill="auto"/>
          </w:tcPr>
          <w:p w14:paraId="4289D04E" w14:textId="77777777" w:rsidR="009D0086" w:rsidRPr="00211366" w:rsidRDefault="009D0086" w:rsidP="00211366">
            <w:pPr>
              <w:pStyle w:val="Body1"/>
              <w:rPr>
                <w:sz w:val="24"/>
              </w:rPr>
            </w:pPr>
          </w:p>
        </w:tc>
        <w:tc>
          <w:tcPr>
            <w:tcW w:w="6390" w:type="dxa"/>
            <w:shd w:val="clear" w:color="auto" w:fill="auto"/>
          </w:tcPr>
          <w:p w14:paraId="3C090678" w14:textId="77777777" w:rsidR="009D0086" w:rsidRPr="00077F01" w:rsidRDefault="009D0086" w:rsidP="003F0639">
            <w:pPr>
              <w:pStyle w:val="Body1"/>
              <w:spacing w:after="120"/>
              <w:ind w:left="259"/>
              <w:rPr>
                <w:i/>
                <w:sz w:val="24"/>
              </w:rPr>
            </w:pPr>
            <w:r w:rsidRPr="00077F01">
              <w:rPr>
                <w:rFonts w:hAnsi="Arial Unicode MS"/>
                <w:i/>
                <w:sz w:val="24"/>
              </w:rPr>
              <w:t>Facilitated Discussion #2:  Models of Treatment for Students with Autism from Chapters 4-7 of Hall</w:t>
            </w:r>
          </w:p>
        </w:tc>
        <w:tc>
          <w:tcPr>
            <w:tcW w:w="1800" w:type="dxa"/>
            <w:shd w:val="clear" w:color="auto" w:fill="auto"/>
          </w:tcPr>
          <w:p w14:paraId="414A0408" w14:textId="77777777" w:rsidR="009D0086" w:rsidRPr="00211366" w:rsidRDefault="00077F01" w:rsidP="00077F01">
            <w:pPr>
              <w:pStyle w:val="Body1"/>
              <w:ind w:right="342"/>
              <w:jc w:val="right"/>
              <w:rPr>
                <w:sz w:val="24"/>
              </w:rPr>
            </w:pPr>
            <w:r>
              <w:rPr>
                <w:sz w:val="24"/>
              </w:rPr>
              <w:t>30</w:t>
            </w:r>
          </w:p>
        </w:tc>
      </w:tr>
      <w:tr w:rsidR="00077F01" w14:paraId="710ABE04" w14:textId="77777777" w:rsidTr="00077F01">
        <w:tc>
          <w:tcPr>
            <w:tcW w:w="1278" w:type="dxa"/>
            <w:shd w:val="clear" w:color="auto" w:fill="auto"/>
          </w:tcPr>
          <w:p w14:paraId="6A7E8126" w14:textId="77777777" w:rsidR="00077F01" w:rsidRDefault="00077F01" w:rsidP="00211366">
            <w:pPr>
              <w:pStyle w:val="Body1"/>
              <w:rPr>
                <w:sz w:val="24"/>
              </w:rPr>
            </w:pPr>
          </w:p>
        </w:tc>
        <w:tc>
          <w:tcPr>
            <w:tcW w:w="6390" w:type="dxa"/>
            <w:shd w:val="clear" w:color="auto" w:fill="auto"/>
          </w:tcPr>
          <w:p w14:paraId="122D8665" w14:textId="77777777" w:rsidR="00077F01" w:rsidRPr="00077F01" w:rsidRDefault="00077F01" w:rsidP="003F0639">
            <w:pPr>
              <w:pStyle w:val="Body1"/>
              <w:spacing w:after="120"/>
              <w:ind w:left="259"/>
              <w:jc w:val="right"/>
              <w:rPr>
                <w:rFonts w:hAnsi="Arial Unicode MS"/>
                <w:sz w:val="24"/>
              </w:rPr>
            </w:pPr>
            <w:r w:rsidRPr="00077F01">
              <w:rPr>
                <w:rFonts w:hAnsi="Arial Unicode MS"/>
                <w:sz w:val="24"/>
              </w:rPr>
              <w:t>TOTAL POINTS</w:t>
            </w:r>
          </w:p>
        </w:tc>
        <w:tc>
          <w:tcPr>
            <w:tcW w:w="1800" w:type="dxa"/>
            <w:shd w:val="clear" w:color="auto" w:fill="auto"/>
          </w:tcPr>
          <w:p w14:paraId="77898045" w14:textId="77777777" w:rsidR="00077F01" w:rsidRDefault="003F0639" w:rsidP="003F0639">
            <w:pPr>
              <w:pStyle w:val="Body1"/>
              <w:ind w:right="342"/>
              <w:jc w:val="right"/>
              <w:rPr>
                <w:sz w:val="24"/>
              </w:rPr>
            </w:pPr>
            <w:r>
              <w:rPr>
                <w:sz w:val="24"/>
              </w:rPr>
              <w:t>350</w:t>
            </w:r>
          </w:p>
        </w:tc>
      </w:tr>
    </w:tbl>
    <w:p w14:paraId="44288F79" w14:textId="77777777" w:rsidR="00DC6DF3" w:rsidRDefault="00DC6DF3">
      <w:pPr>
        <w:pStyle w:val="Body1"/>
        <w:rPr>
          <w:b/>
          <w:sz w:val="24"/>
        </w:rPr>
      </w:pPr>
    </w:p>
    <w:p w14:paraId="6314DDB6" w14:textId="77777777" w:rsidR="00DC6DF3" w:rsidRDefault="00DC6DF3">
      <w:pPr>
        <w:pStyle w:val="Body1"/>
        <w:rPr>
          <w:b/>
          <w:sz w:val="24"/>
        </w:rPr>
      </w:pPr>
      <w:r>
        <w:rPr>
          <w:rFonts w:hAnsi="Arial Unicode MS"/>
          <w:b/>
          <w:sz w:val="24"/>
          <w:u w:val="single"/>
        </w:rPr>
        <w:t>Grading System/Scale:</w:t>
      </w:r>
      <w:r>
        <w:rPr>
          <w:rFonts w:hAnsi="Arial Unicode MS"/>
          <w:b/>
          <w:sz w:val="24"/>
        </w:rPr>
        <w:t xml:space="preserve"> (Add/attach a rubric for the Signature Assessment)</w:t>
      </w:r>
    </w:p>
    <w:p w14:paraId="328A7745" w14:textId="77777777" w:rsidR="00DC6DF3" w:rsidRDefault="00DC6DF3">
      <w:pPr>
        <w:pStyle w:val="Body1"/>
        <w:rPr>
          <w:b/>
          <w:sz w:val="24"/>
        </w:rPr>
      </w:pPr>
    </w:p>
    <w:p w14:paraId="050E57FA" w14:textId="77777777" w:rsidR="00DC6DF3" w:rsidRDefault="00DC6DF3">
      <w:pPr>
        <w:pStyle w:val="Body1"/>
        <w:jc w:val="both"/>
        <w:rPr>
          <w:b/>
          <w:sz w:val="24"/>
        </w:rPr>
      </w:pPr>
      <w:r>
        <w:rPr>
          <w:rFonts w:hAnsi="Arial Unicode MS"/>
          <w:b/>
          <w:sz w:val="24"/>
        </w:rPr>
        <w:t>Evaluation of your work will be based on the following criteria:</w:t>
      </w:r>
    </w:p>
    <w:p w14:paraId="1251D75B" w14:textId="77777777" w:rsidR="00DC6DF3" w:rsidRDefault="00DC6DF3">
      <w:pPr>
        <w:pStyle w:val="Body1"/>
        <w:jc w:val="both"/>
        <w:rPr>
          <w:b/>
          <w:sz w:val="24"/>
        </w:rPr>
      </w:pPr>
    </w:p>
    <w:p w14:paraId="68BF871D" w14:textId="77777777" w:rsidR="00DC6DF3" w:rsidRDefault="00DC6DF3">
      <w:pPr>
        <w:pStyle w:val="Body1"/>
        <w:jc w:val="both"/>
        <w:rPr>
          <w:sz w:val="24"/>
        </w:rPr>
      </w:pPr>
      <w:r>
        <w:rPr>
          <w:rFonts w:hAnsi="Arial Unicode MS"/>
          <w:b/>
          <w:sz w:val="24"/>
        </w:rPr>
        <w:t>A/4.0</w:t>
      </w:r>
      <w:r w:rsidR="000D57CE">
        <w:rPr>
          <w:rFonts w:hAnsi="Arial Unicode MS"/>
          <w:b/>
          <w:sz w:val="24"/>
        </w:rPr>
        <w:t xml:space="preserve"> (</w:t>
      </w:r>
      <w:r w:rsidR="000D57CE" w:rsidRPr="000D57CE">
        <w:rPr>
          <w:rFonts w:hAnsi="Arial Unicode MS"/>
          <w:b/>
          <w:sz w:val="24"/>
        </w:rPr>
        <w:t>333-350</w:t>
      </w:r>
      <w:r w:rsidR="000D57CE">
        <w:rPr>
          <w:rFonts w:hAnsi="Arial Unicode MS"/>
          <w:b/>
          <w:sz w:val="24"/>
        </w:rPr>
        <w:t xml:space="preserve"> points)</w:t>
      </w:r>
      <w:r>
        <w:rPr>
          <w:rFonts w:hAnsi="Arial Unicode MS"/>
          <w:b/>
          <w:sz w:val="24"/>
        </w:rPr>
        <w:t xml:space="preserve">: </w:t>
      </w:r>
      <w:r>
        <w:rPr>
          <w:rFonts w:hAnsi="Arial Unicode MS"/>
          <w:sz w:val="24"/>
        </w:rPr>
        <w:t xml:space="preserve">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 </w:t>
      </w:r>
    </w:p>
    <w:p w14:paraId="16AF4133" w14:textId="77777777" w:rsidR="00DC6DF3" w:rsidRDefault="00DC6DF3">
      <w:pPr>
        <w:pStyle w:val="Body1"/>
        <w:jc w:val="both"/>
        <w:rPr>
          <w:sz w:val="24"/>
        </w:rPr>
      </w:pPr>
    </w:p>
    <w:p w14:paraId="5C64F6F3" w14:textId="77777777" w:rsidR="00DC6DF3" w:rsidRDefault="00DC6DF3">
      <w:pPr>
        <w:pStyle w:val="Body1"/>
        <w:jc w:val="both"/>
        <w:rPr>
          <w:sz w:val="24"/>
        </w:rPr>
      </w:pPr>
      <w:r>
        <w:rPr>
          <w:rFonts w:hAnsi="Arial Unicode MS"/>
          <w:b/>
          <w:sz w:val="24"/>
        </w:rPr>
        <w:t>A-/3.7</w:t>
      </w:r>
      <w:r w:rsidR="000D57CE">
        <w:rPr>
          <w:rFonts w:hAnsi="Arial Unicode MS"/>
          <w:b/>
          <w:sz w:val="24"/>
        </w:rPr>
        <w:t xml:space="preserve"> (</w:t>
      </w:r>
      <w:r w:rsidR="000D57CE" w:rsidRPr="000D57CE">
        <w:rPr>
          <w:rFonts w:hAnsi="Arial Unicode MS"/>
          <w:b/>
          <w:sz w:val="24"/>
        </w:rPr>
        <w:t>315-332</w:t>
      </w:r>
      <w:r w:rsidR="000D57CE">
        <w:rPr>
          <w:rFonts w:hAnsi="Arial Unicode MS"/>
          <w:b/>
          <w:sz w:val="24"/>
        </w:rPr>
        <w:t xml:space="preserve"> points)</w:t>
      </w:r>
      <w:r>
        <w:rPr>
          <w:rFonts w:hAnsi="Arial Unicode MS"/>
          <w:b/>
          <w:sz w:val="24"/>
        </w:rPr>
        <w:t xml:space="preserve">: </w:t>
      </w:r>
      <w:r>
        <w:rPr>
          <w:rFonts w:hAnsi="Arial Unicode MS"/>
          <w:sz w:val="24"/>
        </w:rPr>
        <w:t xml:space="preserve">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  </w:t>
      </w:r>
    </w:p>
    <w:p w14:paraId="2862B5AD" w14:textId="77777777" w:rsidR="00DC6DF3" w:rsidRDefault="00DC6DF3">
      <w:pPr>
        <w:pStyle w:val="Body1"/>
        <w:jc w:val="both"/>
        <w:rPr>
          <w:sz w:val="24"/>
        </w:rPr>
      </w:pPr>
    </w:p>
    <w:p w14:paraId="6DE068D0" w14:textId="77777777" w:rsidR="00DC6DF3" w:rsidRDefault="00DC6DF3">
      <w:pPr>
        <w:pStyle w:val="Body1"/>
        <w:jc w:val="both"/>
        <w:rPr>
          <w:sz w:val="24"/>
        </w:rPr>
      </w:pPr>
      <w:r>
        <w:rPr>
          <w:rFonts w:hAnsi="Arial Unicode MS"/>
          <w:b/>
          <w:sz w:val="24"/>
        </w:rPr>
        <w:t xml:space="preserve"> B+/3.3</w:t>
      </w:r>
      <w:r w:rsidR="000D57CE">
        <w:rPr>
          <w:rFonts w:hAnsi="Arial Unicode MS"/>
          <w:b/>
          <w:sz w:val="24"/>
        </w:rPr>
        <w:t xml:space="preserve"> (</w:t>
      </w:r>
      <w:r w:rsidR="000D57CE" w:rsidRPr="000D57CE">
        <w:rPr>
          <w:rFonts w:hAnsi="Arial Unicode MS"/>
          <w:b/>
          <w:sz w:val="24"/>
        </w:rPr>
        <w:t>304-314</w:t>
      </w:r>
      <w:r w:rsidR="000D57CE">
        <w:rPr>
          <w:rFonts w:hAnsi="Arial Unicode MS"/>
          <w:b/>
          <w:sz w:val="24"/>
        </w:rPr>
        <w:t xml:space="preserve"> points)</w:t>
      </w:r>
      <w:r>
        <w:rPr>
          <w:rFonts w:hAnsi="Arial Unicode MS"/>
          <w:b/>
          <w:sz w:val="24"/>
        </w:rPr>
        <w:t xml:space="preserve">: </w:t>
      </w:r>
      <w:r>
        <w:rPr>
          <w:rFonts w:hAnsi="Arial Unicode MS"/>
          <w:sz w:val="24"/>
        </w:rPr>
        <w:t xml:space="preserve">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 </w:t>
      </w:r>
    </w:p>
    <w:p w14:paraId="5521F1E4" w14:textId="77777777" w:rsidR="00DC6DF3" w:rsidRDefault="00DC6DF3">
      <w:pPr>
        <w:pStyle w:val="Body1"/>
        <w:jc w:val="both"/>
        <w:rPr>
          <w:sz w:val="24"/>
        </w:rPr>
      </w:pPr>
    </w:p>
    <w:p w14:paraId="12499B43" w14:textId="77777777" w:rsidR="00DC6DF3" w:rsidRDefault="00DC6DF3">
      <w:pPr>
        <w:pStyle w:val="Body1"/>
        <w:jc w:val="both"/>
        <w:rPr>
          <w:sz w:val="24"/>
        </w:rPr>
      </w:pPr>
      <w:r>
        <w:rPr>
          <w:rFonts w:hAnsi="Arial Unicode MS"/>
          <w:b/>
          <w:sz w:val="24"/>
        </w:rPr>
        <w:t>B/3.0</w:t>
      </w:r>
      <w:r w:rsidR="00186B5D">
        <w:rPr>
          <w:rFonts w:hAnsi="Arial Unicode MS"/>
          <w:b/>
          <w:sz w:val="24"/>
        </w:rPr>
        <w:t xml:space="preserve"> (290-303 points)</w:t>
      </w:r>
      <w:r>
        <w:rPr>
          <w:rFonts w:hAnsi="Arial Unicode MS"/>
          <w:b/>
          <w:sz w:val="24"/>
        </w:rPr>
        <w:t xml:space="preserve">: </w:t>
      </w:r>
      <w:r>
        <w:rPr>
          <w:rFonts w:hAnsi="Arial Unicode MS"/>
          <w:sz w:val="24"/>
        </w:rPr>
        <w:t xml:space="preserve">All assignments are complete, edited, and at least meet all stated course requirements.  All written work shows graduate level quality in organization and reflection.   Learning is demonstrated by preparation for class, and contributions as an individual and group member. </w:t>
      </w:r>
    </w:p>
    <w:p w14:paraId="2CD60E3E" w14:textId="77777777" w:rsidR="00DC6DF3" w:rsidRDefault="00DC6DF3">
      <w:pPr>
        <w:pStyle w:val="Body1"/>
        <w:jc w:val="both"/>
        <w:rPr>
          <w:sz w:val="24"/>
        </w:rPr>
      </w:pPr>
    </w:p>
    <w:p w14:paraId="2AED1D24" w14:textId="77777777" w:rsidR="00DC6DF3" w:rsidRDefault="00DC6DF3">
      <w:pPr>
        <w:pStyle w:val="Body1"/>
        <w:jc w:val="both"/>
        <w:rPr>
          <w:sz w:val="24"/>
        </w:rPr>
      </w:pPr>
      <w:r>
        <w:rPr>
          <w:rFonts w:hAnsi="Arial Unicode MS"/>
          <w:b/>
          <w:sz w:val="24"/>
        </w:rPr>
        <w:t>B-/2.7</w:t>
      </w:r>
      <w:r w:rsidR="00186B5D">
        <w:rPr>
          <w:rFonts w:hAnsi="Arial Unicode MS"/>
          <w:b/>
          <w:sz w:val="24"/>
        </w:rPr>
        <w:t xml:space="preserve"> (</w:t>
      </w:r>
      <w:r w:rsidR="00186B5D" w:rsidRPr="00186B5D">
        <w:rPr>
          <w:rFonts w:hAnsi="Arial Unicode MS"/>
          <w:b/>
          <w:sz w:val="24"/>
        </w:rPr>
        <w:t>280-289</w:t>
      </w:r>
      <w:r w:rsidR="00186B5D">
        <w:rPr>
          <w:rFonts w:hAnsi="Arial Unicode MS"/>
          <w:b/>
          <w:sz w:val="24"/>
        </w:rPr>
        <w:t xml:space="preserve"> points)</w:t>
      </w:r>
      <w:r>
        <w:rPr>
          <w:rFonts w:hAnsi="Arial Unicode MS"/>
          <w:b/>
          <w:sz w:val="24"/>
        </w:rPr>
        <w:t xml:space="preserve">: </w:t>
      </w:r>
      <w:r>
        <w:rPr>
          <w:rFonts w:hAnsi="Arial Unicode MS"/>
          <w:sz w:val="24"/>
        </w:rPr>
        <w:t xml:space="preserve">All assignments are complete, edited, and meet most stated course requirements.  Written work is slightly below graduate level quality.  Preparation for class, and contributions as an individual and group member are slightly below an acceptable level. </w:t>
      </w:r>
    </w:p>
    <w:p w14:paraId="6583C5E4" w14:textId="77777777" w:rsidR="00DC6DF3" w:rsidRDefault="00DC6DF3">
      <w:pPr>
        <w:pStyle w:val="Body1"/>
        <w:jc w:val="both"/>
        <w:rPr>
          <w:sz w:val="24"/>
        </w:rPr>
      </w:pPr>
    </w:p>
    <w:p w14:paraId="0B4BB78A" w14:textId="77777777" w:rsidR="00DC6DF3" w:rsidRDefault="00DC6DF3">
      <w:pPr>
        <w:pStyle w:val="Body1"/>
        <w:jc w:val="both"/>
        <w:rPr>
          <w:sz w:val="24"/>
        </w:rPr>
      </w:pPr>
      <w:r>
        <w:rPr>
          <w:rFonts w:hAnsi="Arial Unicode MS"/>
          <w:b/>
          <w:sz w:val="24"/>
        </w:rPr>
        <w:t>C+/2.3</w:t>
      </w:r>
      <w:r w:rsidR="00186B5D">
        <w:rPr>
          <w:rFonts w:hAnsi="Arial Unicode MS"/>
          <w:b/>
          <w:sz w:val="24"/>
        </w:rPr>
        <w:t xml:space="preserve"> (</w:t>
      </w:r>
      <w:r w:rsidR="00186B5D" w:rsidRPr="00186B5D">
        <w:rPr>
          <w:rFonts w:hAnsi="Arial Unicode MS"/>
          <w:b/>
          <w:sz w:val="24"/>
        </w:rPr>
        <w:t>269-279</w:t>
      </w:r>
      <w:r w:rsidR="00186B5D">
        <w:rPr>
          <w:rFonts w:hAnsi="Arial Unicode MS"/>
          <w:b/>
          <w:sz w:val="24"/>
        </w:rPr>
        <w:t xml:space="preserve"> points)</w:t>
      </w:r>
      <w:r>
        <w:rPr>
          <w:rFonts w:hAnsi="Arial Unicode MS"/>
          <w:b/>
          <w:sz w:val="24"/>
        </w:rPr>
        <w:t xml:space="preserve">: </w:t>
      </w:r>
      <w:r>
        <w:rPr>
          <w:rFonts w:hAnsi="Arial Unicode MS"/>
          <w:sz w:val="24"/>
        </w:rPr>
        <w:t xml:space="preserve">All assignments are complete and some meet most stated course requirements.  Written work is  below expected graduate level quality.  Preparation for class, and contributions as an individual and group member are slightly below an acceptable level. </w:t>
      </w:r>
    </w:p>
    <w:p w14:paraId="72CCD856" w14:textId="77777777" w:rsidR="00DC6DF3" w:rsidRDefault="00DC6DF3">
      <w:pPr>
        <w:pStyle w:val="Body1"/>
        <w:jc w:val="both"/>
        <w:rPr>
          <w:sz w:val="24"/>
        </w:rPr>
      </w:pPr>
    </w:p>
    <w:p w14:paraId="379445B7" w14:textId="77777777" w:rsidR="00DC6DF3" w:rsidRDefault="00DC6DF3">
      <w:pPr>
        <w:pStyle w:val="Body1"/>
        <w:jc w:val="both"/>
        <w:rPr>
          <w:sz w:val="24"/>
        </w:rPr>
      </w:pPr>
      <w:r>
        <w:rPr>
          <w:rFonts w:hAnsi="Arial Unicode MS"/>
          <w:b/>
          <w:sz w:val="24"/>
        </w:rPr>
        <w:t>C/2.0</w:t>
      </w:r>
      <w:r w:rsidR="00D35C4E">
        <w:rPr>
          <w:rFonts w:hAnsi="Arial Unicode MS"/>
          <w:b/>
          <w:sz w:val="24"/>
        </w:rPr>
        <w:t xml:space="preserve"> (</w:t>
      </w:r>
      <w:r w:rsidR="00D35C4E" w:rsidRPr="00D35C4E">
        <w:rPr>
          <w:rFonts w:hAnsi="Arial Unicode MS"/>
          <w:b/>
          <w:sz w:val="24"/>
        </w:rPr>
        <w:t>255-268</w:t>
      </w:r>
      <w:r w:rsidR="00D35C4E">
        <w:rPr>
          <w:rFonts w:hAnsi="Arial Unicode MS"/>
          <w:b/>
          <w:sz w:val="24"/>
        </w:rPr>
        <w:t xml:space="preserve"> points)</w:t>
      </w:r>
      <w:r>
        <w:rPr>
          <w:rFonts w:hAnsi="Arial Unicode MS"/>
          <w:b/>
          <w:sz w:val="24"/>
        </w:rPr>
        <w:t xml:space="preserve">: </w:t>
      </w:r>
      <w:r>
        <w:rPr>
          <w:rFonts w:hAnsi="Arial Unicode MS"/>
          <w:sz w:val="24"/>
        </w:rPr>
        <w:t xml:space="preserve">Assignments are complete but do not meet stated course requirements.  Written work is well below expected graduate level quality. </w:t>
      </w:r>
    </w:p>
    <w:p w14:paraId="4E435BAA" w14:textId="77777777" w:rsidR="00DC6DF3" w:rsidRDefault="00DC6DF3">
      <w:pPr>
        <w:pStyle w:val="Body1"/>
        <w:rPr>
          <w:sz w:val="24"/>
        </w:rPr>
      </w:pPr>
    </w:p>
    <w:p w14:paraId="09206EF7" w14:textId="77777777" w:rsidR="00DC6DF3" w:rsidRPr="00BA4BCB" w:rsidRDefault="00DC6DF3" w:rsidP="00DC6DF3">
      <w:pPr>
        <w:pStyle w:val="Body1"/>
        <w:spacing w:after="120"/>
        <w:rPr>
          <w:b/>
          <w:sz w:val="24"/>
          <w:u w:val="single"/>
        </w:rPr>
      </w:pPr>
      <w:r w:rsidRPr="00BA4BCB">
        <w:rPr>
          <w:b/>
          <w:sz w:val="24"/>
          <w:u w:val="single"/>
        </w:rPr>
        <w:t>Academic Integrity and Responsibilities</w:t>
      </w:r>
    </w:p>
    <w:p w14:paraId="3C4DA3EA" w14:textId="77777777" w:rsidR="00DC6DF3" w:rsidRPr="00BA4BCB" w:rsidRDefault="00DC6DF3" w:rsidP="00305963">
      <w:pPr>
        <w:pStyle w:val="SectionHeader"/>
        <w:numPr>
          <w:ilvl w:val="0"/>
          <w:numId w:val="48"/>
        </w:numPr>
        <w:rPr>
          <w:rFonts w:ascii="Times New Roman" w:hAnsi="Times New Roman"/>
          <w:b w:val="0"/>
          <w:sz w:val="24"/>
        </w:rPr>
      </w:pPr>
      <w:r w:rsidRPr="00BA4BCB">
        <w:rPr>
          <w:rFonts w:ascii="Times New Roman" w:hAnsi="Times New Roman"/>
          <w:b w:val="0"/>
          <w:sz w:val="24"/>
          <w:u w:val="single"/>
        </w:rPr>
        <w:t>All students must have access to the Moodle site for this course, accessible through the University of Redlands website. Assignments, notices, and resources will be posted on this course website throughout the semester.</w:t>
      </w:r>
      <w:r w:rsidRPr="00BA4BCB">
        <w:rPr>
          <w:rFonts w:ascii="Times New Roman" w:hAnsi="Times New Roman"/>
          <w:sz w:val="24"/>
        </w:rPr>
        <w:t xml:space="preserve"> </w:t>
      </w:r>
      <w:r w:rsidRPr="00BA4BCB">
        <w:rPr>
          <w:rFonts w:ascii="Times New Roman" w:hAnsi="Times New Roman"/>
          <w:b w:val="0"/>
          <w:sz w:val="24"/>
        </w:rPr>
        <w:t>It is each student's responsibility to regularly check the Moodle course website, and his/her email on a regular basis to receive updates and changes to the course.</w:t>
      </w:r>
    </w:p>
    <w:p w14:paraId="09962BF7" w14:textId="77777777" w:rsidR="00DC6DF3" w:rsidRPr="00BA4BCB" w:rsidRDefault="00DC6DF3" w:rsidP="00305963">
      <w:pPr>
        <w:numPr>
          <w:ilvl w:val="0"/>
          <w:numId w:val="48"/>
        </w:numPr>
        <w:tabs>
          <w:tab w:val="left" w:pos="630"/>
        </w:tabs>
        <w:autoSpaceDE w:val="0"/>
        <w:autoSpaceDN w:val="0"/>
        <w:adjustRightInd w:val="0"/>
        <w:spacing w:after="120"/>
        <w:rPr>
          <w:rFonts w:cs="Arial"/>
          <w:szCs w:val="20"/>
        </w:rPr>
      </w:pPr>
      <w:r w:rsidRPr="00BA4BCB">
        <w:rPr>
          <w:rFonts w:cs="Arial"/>
          <w:szCs w:val="20"/>
          <w:u w:val="single"/>
        </w:rPr>
        <w:t>All outside of class assignments must be typewritten and prepared in APA format</w:t>
      </w:r>
      <w:r w:rsidRPr="00BA4BCB">
        <w:rPr>
          <w:rFonts w:cs="Arial"/>
          <w:szCs w:val="20"/>
        </w:rPr>
        <w:t>. Errors in spelling, punctuation, and grammar will lower one's grade on any assignment. All assignments should be professionally completed and represent one's best effort. If the written product is unacceptable due to poor writing quality, the student will be asked to redo the assignment and turn the assignment in as late, which will mean a 3 to 5 point deduction for the total points earned on that assignment.</w:t>
      </w:r>
      <w:r w:rsidRPr="00BA4BCB">
        <w:rPr>
          <w:rFonts w:cs="Arial"/>
          <w:b/>
          <w:bCs/>
          <w:szCs w:val="20"/>
        </w:rPr>
        <w:t xml:space="preserve"> Please see the writing rubric for more detail on writing expectations for written assignments for this course. In addition, an electronic copy of major assignments (either via email attachment or disk) must be turned in to the instructor before credit will be given for the assignment.</w:t>
      </w:r>
    </w:p>
    <w:p w14:paraId="6121620B" w14:textId="77777777" w:rsidR="00DC6DF3" w:rsidRPr="00BA4BCB" w:rsidRDefault="00DC6DF3" w:rsidP="00305963">
      <w:pPr>
        <w:numPr>
          <w:ilvl w:val="0"/>
          <w:numId w:val="48"/>
        </w:numPr>
        <w:tabs>
          <w:tab w:val="left" w:pos="540"/>
          <w:tab w:val="left" w:pos="720"/>
        </w:tabs>
        <w:autoSpaceDE w:val="0"/>
        <w:autoSpaceDN w:val="0"/>
        <w:adjustRightInd w:val="0"/>
        <w:spacing w:after="120"/>
        <w:rPr>
          <w:rFonts w:cs="Arial"/>
          <w:szCs w:val="20"/>
        </w:rPr>
      </w:pPr>
      <w:r w:rsidRPr="00BA4BCB">
        <w:rPr>
          <w:rFonts w:cs="Arial"/>
          <w:szCs w:val="20"/>
          <w:u w:val="single"/>
        </w:rPr>
        <w:t>Assignments must be turned in on or before the due date to receive full credit</w:t>
      </w:r>
      <w:r w:rsidRPr="00BA4BCB">
        <w:rPr>
          <w:rFonts w:cs="Arial"/>
          <w:szCs w:val="20"/>
        </w:rPr>
        <w:t>. Any assignment may be turned in earlier than assigned. Assignments turned in late will be reduced by 3 to 5 points. If a student is unable to meet the due date for an assignment, he/she must contact the instructor ahead of that date in order to discuss possible options.</w:t>
      </w:r>
    </w:p>
    <w:p w14:paraId="58BB2C7E" w14:textId="77777777" w:rsidR="00DC6DF3" w:rsidRPr="00BA4BCB" w:rsidRDefault="00DC6DF3" w:rsidP="00305963">
      <w:pPr>
        <w:numPr>
          <w:ilvl w:val="0"/>
          <w:numId w:val="48"/>
        </w:numPr>
        <w:tabs>
          <w:tab w:val="left" w:pos="540"/>
          <w:tab w:val="left" w:pos="720"/>
        </w:tabs>
        <w:autoSpaceDE w:val="0"/>
        <w:autoSpaceDN w:val="0"/>
        <w:adjustRightInd w:val="0"/>
        <w:spacing w:after="120"/>
        <w:rPr>
          <w:rFonts w:cs="Arial"/>
          <w:szCs w:val="20"/>
        </w:rPr>
      </w:pPr>
      <w:r w:rsidRPr="00BA4BCB">
        <w:rPr>
          <w:rFonts w:cs="Arial"/>
          <w:szCs w:val="20"/>
          <w:u w:val="single"/>
        </w:rPr>
        <w:t>Assignments submitted as a requirement for another class may not be used to complete a requirement for this class</w:t>
      </w:r>
      <w:r w:rsidRPr="00BA4BCB">
        <w:rPr>
          <w:rFonts w:cs="Arial"/>
          <w:szCs w:val="20"/>
        </w:rPr>
        <w:t>.</w:t>
      </w:r>
    </w:p>
    <w:p w14:paraId="1FA6B837" w14:textId="77777777" w:rsidR="00DC6DF3" w:rsidRPr="00BA4BCB" w:rsidRDefault="00DC6DF3" w:rsidP="00305963">
      <w:pPr>
        <w:numPr>
          <w:ilvl w:val="0"/>
          <w:numId w:val="48"/>
        </w:numPr>
        <w:tabs>
          <w:tab w:val="left" w:pos="540"/>
          <w:tab w:val="left" w:pos="720"/>
        </w:tabs>
        <w:autoSpaceDE w:val="0"/>
        <w:autoSpaceDN w:val="0"/>
        <w:adjustRightInd w:val="0"/>
        <w:rPr>
          <w:rFonts w:cs="Arial"/>
          <w:szCs w:val="20"/>
        </w:rPr>
      </w:pPr>
      <w:r w:rsidRPr="00BA4BCB">
        <w:rPr>
          <w:rFonts w:cs="Arial"/>
          <w:szCs w:val="20"/>
          <w:u w:val="single"/>
        </w:rPr>
        <w:t>Students are responsible for staying informed of changes to the tentative schedule</w:t>
      </w:r>
      <w:r w:rsidRPr="00BA4BCB">
        <w:rPr>
          <w:rFonts w:cs="Arial"/>
          <w:szCs w:val="20"/>
        </w:rPr>
        <w:t>.</w:t>
      </w:r>
    </w:p>
    <w:p w14:paraId="59F5D2AC" w14:textId="77777777" w:rsidR="00DC6DF3" w:rsidRPr="00BA4BCB" w:rsidRDefault="00DC6DF3" w:rsidP="00DC6DF3">
      <w:pPr>
        <w:tabs>
          <w:tab w:val="left" w:pos="540"/>
          <w:tab w:val="left" w:pos="720"/>
        </w:tabs>
        <w:autoSpaceDE w:val="0"/>
        <w:autoSpaceDN w:val="0"/>
        <w:adjustRightInd w:val="0"/>
        <w:ind w:left="720"/>
        <w:rPr>
          <w:rFonts w:cs="Arial"/>
          <w:szCs w:val="20"/>
        </w:rPr>
      </w:pPr>
    </w:p>
    <w:p w14:paraId="469FEF45" w14:textId="77777777" w:rsidR="00DC6DF3" w:rsidRPr="00BA4BCB" w:rsidRDefault="00DC6DF3" w:rsidP="00305963">
      <w:pPr>
        <w:numPr>
          <w:ilvl w:val="0"/>
          <w:numId w:val="48"/>
        </w:numPr>
        <w:tabs>
          <w:tab w:val="left" w:pos="540"/>
          <w:tab w:val="left" w:pos="720"/>
        </w:tabs>
        <w:autoSpaceDE w:val="0"/>
        <w:autoSpaceDN w:val="0"/>
        <w:adjustRightInd w:val="0"/>
        <w:spacing w:after="120"/>
        <w:rPr>
          <w:rFonts w:cs="Arial"/>
          <w:szCs w:val="20"/>
        </w:rPr>
      </w:pPr>
      <w:r w:rsidRPr="00BA4BCB">
        <w:rPr>
          <w:rFonts w:cs="Arial"/>
          <w:szCs w:val="20"/>
        </w:rPr>
        <w:t xml:space="preserve">All assignments must be the original work of the student. </w:t>
      </w:r>
      <w:r w:rsidRPr="00BA4BCB">
        <w:rPr>
          <w:rFonts w:cs="Arial"/>
          <w:szCs w:val="20"/>
          <w:u w:val="single"/>
        </w:rPr>
        <w:t>Plagiarism is a willful act that will not be permitted</w:t>
      </w:r>
      <w:r w:rsidRPr="00BA4BCB">
        <w:rPr>
          <w:rFonts w:cs="Arial"/>
          <w:szCs w:val="20"/>
        </w:rPr>
        <w:t>. Each student is expected to understand the meaning of plagiarism and demonstrate a high level of academic integrity. All assignments will be electronically examined for evidence of plagiarism! Instances of plagiarism or academic dishonesty will be subject to the policies and procedures contained in the CSU, Redlands Student Handbook.</w:t>
      </w:r>
    </w:p>
    <w:p w14:paraId="00AAFB4B" w14:textId="77777777" w:rsidR="00DC6DF3" w:rsidRPr="00BA4BCB" w:rsidRDefault="00DC6DF3" w:rsidP="00305963">
      <w:pPr>
        <w:numPr>
          <w:ilvl w:val="0"/>
          <w:numId w:val="48"/>
        </w:numPr>
        <w:tabs>
          <w:tab w:val="left" w:pos="540"/>
          <w:tab w:val="left" w:pos="720"/>
        </w:tabs>
        <w:autoSpaceDE w:val="0"/>
        <w:autoSpaceDN w:val="0"/>
        <w:adjustRightInd w:val="0"/>
        <w:spacing w:after="240"/>
        <w:rPr>
          <w:rFonts w:cs="Arial"/>
          <w:szCs w:val="20"/>
        </w:rPr>
      </w:pPr>
      <w:r w:rsidRPr="00BA4BCB">
        <w:rPr>
          <w:rFonts w:cs="Arial"/>
          <w:szCs w:val="20"/>
        </w:rPr>
        <w:t xml:space="preserve">All students are expected to be familiar with University of Redlands policies regarding academic </w:t>
      </w:r>
      <w:r>
        <w:rPr>
          <w:rFonts w:cs="Arial"/>
          <w:szCs w:val="20"/>
        </w:rPr>
        <w:t>standards and academic standards</w:t>
      </w:r>
      <w:r w:rsidRPr="00BA4BCB">
        <w:rPr>
          <w:rFonts w:cs="Arial"/>
          <w:szCs w:val="20"/>
        </w:rPr>
        <w:t xml:space="preserve">, which can be found </w:t>
      </w:r>
      <w:r>
        <w:rPr>
          <w:rFonts w:cs="Arial"/>
          <w:szCs w:val="20"/>
        </w:rPr>
        <w:t>on pages 9-33 of the University Catalogue:</w:t>
      </w:r>
      <w:r w:rsidRPr="00BA4BCB">
        <w:rPr>
          <w:rFonts w:cs="Arial"/>
          <w:szCs w:val="20"/>
        </w:rPr>
        <w:t xml:space="preserve"> </w:t>
      </w:r>
      <w:r w:rsidRPr="00D81729">
        <w:rPr>
          <w:color w:val="0000FF"/>
          <w:u w:val="single"/>
        </w:rPr>
        <w:t>http://www.redlands.edu/docs/Academics/Redlands_2009-11_Catalog.pdf</w:t>
      </w:r>
    </w:p>
    <w:p w14:paraId="3A771BD4" w14:textId="77777777" w:rsidR="00DC6DF3" w:rsidRPr="00BA4BCB" w:rsidRDefault="006A4AA1" w:rsidP="00DC6DF3">
      <w:pPr>
        <w:tabs>
          <w:tab w:val="left" w:pos="220"/>
          <w:tab w:val="left" w:pos="720"/>
        </w:tabs>
        <w:autoSpaceDE w:val="0"/>
        <w:autoSpaceDN w:val="0"/>
        <w:adjustRightInd w:val="0"/>
        <w:spacing w:after="240"/>
        <w:ind w:left="432"/>
        <w:rPr>
          <w:rFonts w:cs="Arial"/>
          <w:szCs w:val="20"/>
        </w:rPr>
      </w:pPr>
      <w:r>
        <w:rPr>
          <w:noProof/>
        </w:rPr>
        <mc:AlternateContent>
          <mc:Choice Requires="wps">
            <w:drawing>
              <wp:anchor distT="0" distB="0" distL="114300" distR="114300" simplePos="0" relativeHeight="251658752" behindDoc="0" locked="0" layoutInCell="1" allowOverlap="1" wp14:anchorId="5610C561" wp14:editId="5C710396">
                <wp:simplePos x="0" y="0"/>
                <wp:positionH relativeFrom="column">
                  <wp:posOffset>-24765</wp:posOffset>
                </wp:positionH>
                <wp:positionV relativeFrom="paragraph">
                  <wp:posOffset>123190</wp:posOffset>
                </wp:positionV>
                <wp:extent cx="5943600" cy="423545"/>
                <wp:effectExtent l="0" t="0" r="25400" b="336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ect">
                          <a:avLst/>
                        </a:prstGeom>
                        <a:solidFill>
                          <a:srgbClr val="FFFFFF"/>
                        </a:solidFill>
                        <a:ln w="9525">
                          <a:solidFill>
                            <a:srgbClr val="000000"/>
                          </a:solidFill>
                          <a:miter lim="800000"/>
                          <a:headEnd/>
                          <a:tailEnd/>
                        </a:ln>
                      </wps:spPr>
                      <wps:txbx>
                        <w:txbxContent>
                          <w:p w14:paraId="5605008C" w14:textId="77777777" w:rsidR="0078585C" w:rsidRPr="0082312B" w:rsidRDefault="0078585C" w:rsidP="00DC6DF3">
                            <w:pPr>
                              <w:jc w:val="center"/>
                              <w:rPr>
                                <w:rStyle w:val="IntenseReference"/>
                              </w:rPr>
                            </w:pPr>
                            <w:r w:rsidRPr="0082312B">
                              <w:rPr>
                                <w:rStyle w:val="IntenseReference"/>
                              </w:rPr>
                              <w:t xml:space="preserve">NOTE:  All </w:t>
                            </w:r>
                            <w:r>
                              <w:rPr>
                                <w:rStyle w:val="IntenseReference"/>
                              </w:rPr>
                              <w:t xml:space="preserve">Assignments </w:t>
                            </w:r>
                            <w:r w:rsidRPr="0082312B">
                              <w:rPr>
                                <w:rStyle w:val="IntenseReference"/>
                              </w:rPr>
                              <w:t>must be completed in order to pass this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pt;margin-top:9.7pt;width:468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">
                <v:textbox>
                  <w:txbxContent>
                    <w:p w14:paraId="5605008C" w14:textId="77777777" w:rsidR="009B6CF9" w:rsidRPr="0082312B" w:rsidRDefault="009B6CF9" w:rsidP="00DC6DF3">
                      <w:pPr>
                        <w:jc w:val="center"/>
                        <w:rPr>
                          <w:rStyle w:val="IntenseReference"/>
                        </w:rPr>
                      </w:pPr>
                      <w:r w:rsidRPr="0082312B">
                        <w:rPr>
                          <w:rStyle w:val="IntenseReference"/>
                        </w:rPr>
                        <w:t xml:space="preserve">NOTE:  All </w:t>
                      </w:r>
                      <w:r>
                        <w:rPr>
                          <w:rStyle w:val="IntenseReference"/>
                        </w:rPr>
                        <w:t xml:space="preserve">Assignments </w:t>
                      </w:r>
                      <w:r w:rsidRPr="0082312B">
                        <w:rPr>
                          <w:rStyle w:val="IntenseReference"/>
                        </w:rPr>
                        <w:t>must be completed in order to pass this course.</w:t>
                      </w:r>
                    </w:p>
                  </w:txbxContent>
                </v:textbox>
              </v:rect>
            </w:pict>
          </mc:Fallback>
        </mc:AlternateContent>
      </w:r>
    </w:p>
    <w:p w14:paraId="0673549C" w14:textId="77777777" w:rsidR="00DC6DF3" w:rsidRPr="00F97E40" w:rsidRDefault="00DC6DF3" w:rsidP="00DC6DF3">
      <w:pPr>
        <w:rPr>
          <w:rFonts w:ascii="Arial" w:hAnsi="Arial" w:cs="Arial"/>
          <w:sz w:val="20"/>
          <w:szCs w:val="20"/>
        </w:rPr>
      </w:pPr>
    </w:p>
    <w:p w14:paraId="11819348" w14:textId="77777777" w:rsidR="00211366" w:rsidRDefault="00211366">
      <w:pPr>
        <w:pStyle w:val="Body1"/>
        <w:rPr>
          <w:sz w:val="24"/>
        </w:rPr>
      </w:pPr>
    </w:p>
    <w:p w14:paraId="32FBE3E2" w14:textId="77777777" w:rsidR="00DC6DF3" w:rsidRDefault="00DC6DF3">
      <w:pPr>
        <w:pStyle w:val="Body1"/>
        <w:rPr>
          <w:sz w:val="24"/>
        </w:rPr>
      </w:pPr>
    </w:p>
    <w:p w14:paraId="04622DD2" w14:textId="77777777" w:rsidR="00DC6DF3" w:rsidRPr="006B4A49" w:rsidRDefault="00DC6DF3" w:rsidP="006B4A49">
      <w:pPr>
        <w:pStyle w:val="Body1"/>
        <w:spacing w:after="200" w:line="276" w:lineRule="auto"/>
        <w:rPr>
          <w:rFonts w:eastAsia="Times New Roman"/>
          <w:color w:val="auto"/>
          <w:lang w:bidi="x-none"/>
        </w:rPr>
      </w:pPr>
      <w:r>
        <w:rPr>
          <w:rFonts w:hAnsi="Arial Unicode MS"/>
          <w:b/>
          <w:sz w:val="24"/>
          <w:u w:val="single"/>
        </w:rPr>
        <w:t>Class Schedule</w:t>
      </w:r>
    </w:p>
    <w:p w14:paraId="4584872A" w14:textId="77777777" w:rsidR="00DC6DF3" w:rsidRDefault="006B4A49">
      <w:pPr>
        <w:outlineLvl w:val="0"/>
        <w:rPr>
          <w:rFonts w:eastAsia="Arial Unicode MS"/>
          <w:b/>
          <w:color w:val="000000"/>
          <w:sz w:val="22"/>
          <w:u w:color="000000"/>
          <w:shd w:val="clear" w:color="auto" w:fill="E6E6E6"/>
        </w:rPr>
      </w:pPr>
      <w:r>
        <w:rPr>
          <w:rFonts w:eastAsia="Arial Unicode MS" w:hAnsi="Arial Unicode MS"/>
          <w:b/>
          <w:color w:val="000000"/>
          <w:sz w:val="22"/>
          <w:u w:color="000000"/>
          <w:shd w:val="clear" w:color="auto" w:fill="E6E6E6"/>
        </w:rPr>
        <w:t xml:space="preserve">Session 1: </w:t>
      </w:r>
      <w:r w:rsidR="00DC6DF3">
        <w:rPr>
          <w:rFonts w:eastAsia="Arial Unicode MS" w:hAnsi="Arial Unicode MS"/>
          <w:b/>
          <w:color w:val="000000"/>
          <w:sz w:val="22"/>
          <w:u w:color="000000"/>
          <w:shd w:val="clear" w:color="auto" w:fill="E6E6E6"/>
        </w:rPr>
        <w:t xml:space="preserve">                                                                                                                                            </w:t>
      </w:r>
    </w:p>
    <w:p w14:paraId="084220BE" w14:textId="77777777" w:rsidR="008A41C1" w:rsidRDefault="008A41C1" w:rsidP="008A41C1">
      <w:pPr>
        <w:spacing w:after="60"/>
        <w:outlineLvl w:val="0"/>
        <w:rPr>
          <w:rFonts w:eastAsia="Arial Unicode MS" w:hAnsi="Arial Unicode MS"/>
          <w:color w:val="000000"/>
          <w:sz w:val="22"/>
          <w:u w:val="single" w:color="000000"/>
        </w:rPr>
      </w:pPr>
    </w:p>
    <w:p w14:paraId="6BEEBB43" w14:textId="77777777" w:rsidR="008A41C1" w:rsidRDefault="008A41C1" w:rsidP="008A41C1">
      <w:pPr>
        <w:spacing w:after="6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4092F9EB" w14:textId="77777777" w:rsidR="008A41C1" w:rsidRDefault="008A41C1" w:rsidP="008A41C1">
      <w:pPr>
        <w:numPr>
          <w:ilvl w:val="0"/>
          <w:numId w:val="8"/>
        </w:numPr>
        <w:spacing w:before="60"/>
        <w:ind w:hanging="360"/>
        <w:outlineLvl w:val="0"/>
        <w:rPr>
          <w:rFonts w:eastAsia="Arial Unicode MS"/>
          <w:color w:val="000000"/>
          <w:u w:color="000000"/>
        </w:rPr>
      </w:pPr>
      <w:r>
        <w:rPr>
          <w:rFonts w:eastAsia="Arial Unicode MS" w:hAnsi="Arial Unicode MS"/>
          <w:color w:val="000000"/>
          <w:sz w:val="22"/>
          <w:u w:color="000000"/>
        </w:rPr>
        <w:t xml:space="preserve">Course syllabus </w:t>
      </w:r>
    </w:p>
    <w:p w14:paraId="618A7A85" w14:textId="77777777" w:rsidR="008A41C1" w:rsidRDefault="008A41C1" w:rsidP="008A41C1">
      <w:pPr>
        <w:numPr>
          <w:ilvl w:val="0"/>
          <w:numId w:val="8"/>
        </w:numPr>
        <w:spacing w:after="120"/>
        <w:ind w:hanging="360"/>
        <w:outlineLvl w:val="0"/>
        <w:rPr>
          <w:rFonts w:eastAsia="Arial Unicode MS"/>
          <w:color w:val="000000"/>
          <w:u w:color="000000"/>
        </w:rPr>
      </w:pPr>
      <w:r>
        <w:rPr>
          <w:rFonts w:eastAsia="Arial Unicode MS" w:hAnsi="Arial Unicode MS"/>
          <w:color w:val="000000"/>
          <w:sz w:val="22"/>
          <w:u w:color="000000"/>
        </w:rPr>
        <w:t>Boyle &amp; Scanlon (2013) text</w:t>
      </w:r>
    </w:p>
    <w:p w14:paraId="188B2B77" w14:textId="77777777" w:rsidR="008A41C1" w:rsidRDefault="008A41C1" w:rsidP="008A41C1">
      <w:pPr>
        <w:pStyle w:val="Body1"/>
        <w:widowControl w:val="0"/>
        <w:numPr>
          <w:ilvl w:val="0"/>
          <w:numId w:val="13"/>
        </w:numPr>
        <w:ind w:hanging="432"/>
      </w:pPr>
      <w:r>
        <w:rPr>
          <w:rFonts w:hAnsi="Arial Unicode MS"/>
          <w:i/>
          <w:sz w:val="22"/>
        </w:rPr>
        <w:t>CEC Educators</w:t>
      </w:r>
      <w:r>
        <w:rPr>
          <w:rFonts w:hAnsi="Arial Unicode MS"/>
          <w:i/>
          <w:sz w:val="22"/>
        </w:rPr>
        <w:t>’</w:t>
      </w:r>
      <w:r>
        <w:rPr>
          <w:rFonts w:hAnsi="Arial Unicode MS"/>
          <w:i/>
          <w:sz w:val="22"/>
        </w:rPr>
        <w:t xml:space="preserve"> Code of Ethics</w:t>
      </w:r>
      <w:r>
        <w:rPr>
          <w:rFonts w:hAnsi="Arial Unicode MS"/>
          <w:sz w:val="22"/>
        </w:rPr>
        <w:t xml:space="preserve">, downloaded from </w:t>
      </w:r>
      <w:hyperlink r:id="rId13" w:history="1">
        <w:r>
          <w:rPr>
            <w:rFonts w:hAnsi="Arial Unicode MS"/>
            <w:color w:val="0000FF"/>
            <w:sz w:val="22"/>
            <w:u w:val="single" w:color="0000FF"/>
          </w:rPr>
          <w:t>http://www.cec.sped.org/Content/NavigationMenu/ProfessionalDevelopment/ProfessionalStandards/EthicsPracticeStandards/CEC_Code_of_Ethics_for_Educators_of_Persons_with_Exceptionalities.htm</w:t>
        </w:r>
      </w:hyperlink>
    </w:p>
    <w:p w14:paraId="2E0F4455" w14:textId="77777777" w:rsidR="008A41C1" w:rsidRDefault="008A41C1" w:rsidP="008A41C1">
      <w:pPr>
        <w:pStyle w:val="Body1"/>
        <w:widowControl w:val="0"/>
      </w:pPr>
    </w:p>
    <w:p w14:paraId="1ABD2B07" w14:textId="77777777" w:rsidR="008A41C1" w:rsidRDefault="008A41C1" w:rsidP="008A41C1">
      <w:pPr>
        <w:spacing w:after="60"/>
        <w:outlineLvl w:val="0"/>
        <w:rPr>
          <w:rFonts w:eastAsia="Arial Unicode MS"/>
          <w:color w:val="000000"/>
          <w:sz w:val="22"/>
          <w:u w:color="000000"/>
        </w:rPr>
      </w:pPr>
      <w:r>
        <w:rPr>
          <w:rFonts w:eastAsia="Arial Unicode MS" w:hAnsi="Arial Unicode MS"/>
          <w:color w:val="000000"/>
          <w:sz w:val="22"/>
          <w:u w:val="single" w:color="000000"/>
        </w:rPr>
        <w:t>Assignments Due</w:t>
      </w:r>
      <w:r>
        <w:rPr>
          <w:rFonts w:eastAsia="Arial Unicode MS" w:hAnsi="Arial Unicode MS"/>
          <w:color w:val="000000"/>
          <w:sz w:val="22"/>
          <w:u w:color="000000"/>
        </w:rPr>
        <w:t>:</w:t>
      </w:r>
    </w:p>
    <w:p w14:paraId="358D1798" w14:textId="1FEE74E3" w:rsidR="008A41C1" w:rsidRPr="00E22DCE" w:rsidRDefault="008A41C1" w:rsidP="00E22DCE">
      <w:pPr>
        <w:numPr>
          <w:ilvl w:val="0"/>
          <w:numId w:val="16"/>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 1 in the Boyle &amp; Scanlon text</w:t>
      </w:r>
    </w:p>
    <w:p w14:paraId="00CEEB6E" w14:textId="77777777" w:rsidR="00DC6DF3" w:rsidRDefault="00A97BEE">
      <w:pPr>
        <w:spacing w:before="120" w:after="60"/>
        <w:outlineLvl w:val="0"/>
        <w:rPr>
          <w:rFonts w:eastAsia="Arial Unicode MS"/>
          <w:color w:val="000000"/>
          <w:sz w:val="22"/>
          <w:u w:val="single" w:color="000000"/>
        </w:rPr>
      </w:pPr>
      <w:r>
        <w:rPr>
          <w:rFonts w:eastAsia="Arial Unicode MS" w:hAnsi="Arial Unicode MS"/>
          <w:color w:val="000000"/>
          <w:sz w:val="22"/>
          <w:u w:val="single" w:color="000000"/>
        </w:rPr>
        <w:t>Activities &amp; Topics to be c</w:t>
      </w:r>
      <w:r w:rsidR="00DC6DF3">
        <w:rPr>
          <w:rFonts w:eastAsia="Arial Unicode MS" w:hAnsi="Arial Unicode MS"/>
          <w:color w:val="000000"/>
          <w:sz w:val="22"/>
          <w:u w:val="single" w:color="000000"/>
        </w:rPr>
        <w:t>overed:</w:t>
      </w:r>
    </w:p>
    <w:p w14:paraId="1D2A79D5" w14:textId="77777777" w:rsidR="00DC6DF3" w:rsidRDefault="00DC6DF3" w:rsidP="00305963">
      <w:pPr>
        <w:numPr>
          <w:ilvl w:val="0"/>
          <w:numId w:val="8"/>
        </w:numPr>
        <w:spacing w:before="60" w:after="120"/>
        <w:ind w:hanging="360"/>
        <w:outlineLvl w:val="0"/>
        <w:rPr>
          <w:rFonts w:eastAsia="Arial Unicode MS"/>
          <w:color w:val="000000"/>
          <w:u w:color="000000"/>
        </w:rPr>
      </w:pPr>
      <w:r>
        <w:rPr>
          <w:rFonts w:eastAsia="Arial Unicode MS" w:hAnsi="Arial Unicode MS"/>
          <w:color w:val="000000"/>
          <w:sz w:val="22"/>
          <w:u w:color="000000"/>
        </w:rPr>
        <w:t>Review syllabus and discuss class organization and assignments</w:t>
      </w:r>
    </w:p>
    <w:p w14:paraId="0190B3EE" w14:textId="77777777" w:rsidR="00DC6DF3" w:rsidRPr="003C130A"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i/>
          <w:color w:val="000000"/>
          <w:sz w:val="22"/>
          <w:u w:color="000000"/>
        </w:rPr>
        <w:t>CEC Educators</w:t>
      </w:r>
      <w:r>
        <w:rPr>
          <w:rFonts w:eastAsia="Arial Unicode MS" w:hAnsi="Arial Unicode MS"/>
          <w:i/>
          <w:color w:val="000000"/>
          <w:sz w:val="22"/>
          <w:u w:color="000000"/>
        </w:rPr>
        <w:t>’</w:t>
      </w:r>
      <w:r>
        <w:rPr>
          <w:rFonts w:eastAsia="Arial Unicode MS" w:hAnsi="Arial Unicode MS"/>
          <w:i/>
          <w:color w:val="000000"/>
          <w:sz w:val="22"/>
          <w:u w:color="000000"/>
        </w:rPr>
        <w:t xml:space="preserve"> Code of Ethics</w:t>
      </w:r>
      <w:r>
        <w:rPr>
          <w:rFonts w:eastAsia="Arial Unicode MS" w:hAnsi="Arial Unicode MS"/>
          <w:color w:val="000000"/>
          <w:sz w:val="22"/>
          <w:u w:color="000000"/>
        </w:rPr>
        <w:t>—</w:t>
      </w:r>
      <w:r>
        <w:rPr>
          <w:rFonts w:eastAsia="Arial Unicode MS" w:hAnsi="Arial Unicode MS"/>
          <w:color w:val="000000"/>
          <w:sz w:val="22"/>
          <w:u w:color="000000"/>
        </w:rPr>
        <w:t xml:space="preserve">Think, Pair Share activity </w:t>
      </w:r>
    </w:p>
    <w:p w14:paraId="27535E62" w14:textId="77777777" w:rsidR="00DC6DF3"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 xml:space="preserve">Organization of the </w:t>
      </w:r>
      <w:r w:rsidR="00D35C4E">
        <w:rPr>
          <w:rFonts w:eastAsia="Arial Unicode MS" w:hAnsi="Arial Unicode MS"/>
          <w:color w:val="000000"/>
          <w:sz w:val="22"/>
          <w:u w:color="000000"/>
        </w:rPr>
        <w:t>course and how course readings will be used</w:t>
      </w:r>
    </w:p>
    <w:p w14:paraId="4458982D" w14:textId="77777777" w:rsidR="00DC6DF3" w:rsidRPr="00F97B9C" w:rsidRDefault="00DC6DF3" w:rsidP="00305963">
      <w:pPr>
        <w:numPr>
          <w:ilvl w:val="0"/>
          <w:numId w:val="8"/>
        </w:numPr>
        <w:ind w:hanging="360"/>
        <w:outlineLvl w:val="0"/>
        <w:rPr>
          <w:rFonts w:ascii="Helvetica" w:eastAsia="Arial Unicode MS" w:hAnsi="Helvetica"/>
          <w:color w:val="000000"/>
          <w:u w:val="single" w:color="000000"/>
        </w:rPr>
      </w:pPr>
      <w:r w:rsidRPr="00F97B9C">
        <w:rPr>
          <w:rFonts w:eastAsia="Arial Unicode MS" w:hAnsi="Arial Unicode MS"/>
          <w:color w:val="000000"/>
          <w:sz w:val="22"/>
          <w:u w:val="single" w:color="000000"/>
        </w:rPr>
        <w:t xml:space="preserve">Chapter 1 </w:t>
      </w:r>
      <w:r w:rsidR="006B4A49">
        <w:rPr>
          <w:rFonts w:eastAsia="Arial Unicode MS" w:hAnsi="Arial Unicode MS"/>
          <w:color w:val="000000"/>
          <w:sz w:val="22"/>
          <w:u w:val="single" w:color="000000"/>
        </w:rPr>
        <w:t>Boyle &amp; Scanlon, 2013</w:t>
      </w:r>
      <w:r w:rsidRPr="00F97B9C">
        <w:rPr>
          <w:rFonts w:eastAsia="Arial Unicode MS" w:hAnsi="Arial Unicode MS"/>
          <w:color w:val="000000"/>
          <w:sz w:val="22"/>
          <w:u w:val="single" w:color="000000"/>
        </w:rPr>
        <w:t xml:space="preserve">): </w:t>
      </w:r>
      <w:r w:rsidR="006B4A49">
        <w:rPr>
          <w:rFonts w:eastAsia="Arial Unicode MS" w:hAnsi="Arial Unicode MS"/>
          <w:i/>
          <w:color w:val="000000"/>
          <w:sz w:val="22"/>
          <w:u w:val="single" w:color="000000"/>
        </w:rPr>
        <w:t>Providing Special Education to Students with Mild Disabilities</w:t>
      </w:r>
    </w:p>
    <w:p w14:paraId="15D2D762" w14:textId="77777777" w:rsidR="00DC6DF3" w:rsidRPr="00D82751"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What are 'learning disabilities'?</w:t>
      </w:r>
    </w:p>
    <w:p w14:paraId="549D86B1" w14:textId="77777777" w:rsidR="00DC6DF3" w:rsidRPr="00062289"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Developmental, psychological, and environmental causes of LD</w:t>
      </w:r>
    </w:p>
    <w:p w14:paraId="3A452811" w14:textId="77777777" w:rsidR="00DC6DF3"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 xml:space="preserve">Milestones for normally developing children vs. children with LD </w:t>
      </w:r>
    </w:p>
    <w:p w14:paraId="0A1EE002" w14:textId="77777777" w:rsidR="00DC6DF3"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Characteristics of students with LD, ADHD, and other mild-moderate learning disabilities</w:t>
      </w:r>
    </w:p>
    <w:p w14:paraId="5D84594F" w14:textId="77777777" w:rsidR="00DC6DF3"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Federal legislation and teaching students with disabilities (IDEA, NCLB, Section 504, e.g.)</w:t>
      </w:r>
    </w:p>
    <w:p w14:paraId="39630876" w14:textId="77777777" w:rsidR="00DC6DF3"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Determining special education eligibility &amp; disability categories</w:t>
      </w:r>
    </w:p>
    <w:p w14:paraId="27486BC3" w14:textId="77777777" w:rsidR="00DC6DF3" w:rsidRDefault="00DC6DF3" w:rsidP="00305963">
      <w:pPr>
        <w:numPr>
          <w:ilvl w:val="1"/>
          <w:numId w:val="44"/>
        </w:numPr>
        <w:outlineLvl w:val="0"/>
        <w:rPr>
          <w:rFonts w:ascii="Helvetica" w:eastAsia="Arial Unicode MS" w:hAnsi="Helvetica"/>
          <w:color w:val="000000"/>
          <w:u w:color="000000"/>
        </w:rPr>
      </w:pPr>
      <w:r>
        <w:rPr>
          <w:rFonts w:eastAsia="Arial Unicode MS" w:hAnsi="Arial Unicode MS"/>
          <w:color w:val="000000"/>
          <w:sz w:val="22"/>
          <w:u w:color="000000"/>
        </w:rPr>
        <w:t>New models and directions (inclusion, RtI, UDL, state standards)</w:t>
      </w:r>
    </w:p>
    <w:p w14:paraId="205AE9F7" w14:textId="77777777" w:rsidR="00DC6DF3" w:rsidRPr="003C130A" w:rsidRDefault="00DC6DF3" w:rsidP="00305963">
      <w:pPr>
        <w:numPr>
          <w:ilvl w:val="1"/>
          <w:numId w:val="44"/>
        </w:numPr>
        <w:spacing w:after="120"/>
        <w:outlineLvl w:val="0"/>
        <w:rPr>
          <w:rFonts w:eastAsia="Arial Unicode MS"/>
          <w:color w:val="000000"/>
          <w:u w:color="000000"/>
        </w:rPr>
      </w:pPr>
      <w:r>
        <w:rPr>
          <w:rFonts w:eastAsia="Arial Unicode MS" w:hAnsi="Arial Unicode MS"/>
          <w:color w:val="000000"/>
          <w:sz w:val="22"/>
          <w:u w:color="000000"/>
        </w:rPr>
        <w:t>Special education "glossary of terms" in text</w:t>
      </w:r>
    </w:p>
    <w:p w14:paraId="5ACE5F34" w14:textId="77777777" w:rsidR="00DC6DF3" w:rsidRPr="003C130A" w:rsidRDefault="00DC6DF3" w:rsidP="00305963">
      <w:pPr>
        <w:numPr>
          <w:ilvl w:val="0"/>
          <w:numId w:val="10"/>
        </w:numPr>
        <w:spacing w:after="120"/>
        <w:ind w:hanging="360"/>
        <w:outlineLvl w:val="0"/>
        <w:rPr>
          <w:rFonts w:eastAsia="Arial Unicode MS"/>
          <w:color w:val="000000"/>
          <w:u w:color="000000"/>
        </w:rPr>
      </w:pPr>
      <w:r>
        <w:rPr>
          <w:rFonts w:eastAsia="Arial Unicode MS" w:hAnsi="Arial Unicode MS"/>
          <w:color w:val="000000"/>
          <w:sz w:val="22"/>
          <w:u w:color="000000"/>
        </w:rPr>
        <w:t>F.A.T. City video and discussion:</w:t>
      </w:r>
    </w:p>
    <w:p w14:paraId="3A2729C1" w14:textId="77777777" w:rsidR="00DC6DF3" w:rsidRPr="00062289" w:rsidRDefault="00DC6DF3" w:rsidP="00305963">
      <w:pPr>
        <w:numPr>
          <w:ilvl w:val="1"/>
          <w:numId w:val="43"/>
        </w:numPr>
        <w:tabs>
          <w:tab w:val="left" w:pos="720"/>
        </w:tabs>
        <w:ind w:left="720"/>
        <w:outlineLvl w:val="0"/>
        <w:rPr>
          <w:rFonts w:eastAsia="Arial Unicode MS"/>
          <w:color w:val="000000"/>
          <w:sz w:val="22"/>
          <w:u w:color="000000"/>
        </w:rPr>
      </w:pPr>
      <w:r w:rsidRPr="00062289">
        <w:rPr>
          <w:rFonts w:eastAsia="Arial Unicode MS"/>
          <w:color w:val="000000"/>
          <w:sz w:val="22"/>
          <w:u w:color="000000"/>
        </w:rPr>
        <w:t>What does it feel like to have a learning disability?</w:t>
      </w:r>
    </w:p>
    <w:p w14:paraId="0B799F1E" w14:textId="77777777" w:rsidR="00DC6DF3" w:rsidRPr="00062289" w:rsidRDefault="00DC6DF3" w:rsidP="00305963">
      <w:pPr>
        <w:numPr>
          <w:ilvl w:val="1"/>
          <w:numId w:val="43"/>
        </w:numPr>
        <w:tabs>
          <w:tab w:val="left" w:pos="720"/>
        </w:tabs>
        <w:spacing w:after="120"/>
        <w:ind w:left="720"/>
        <w:outlineLvl w:val="0"/>
        <w:rPr>
          <w:rFonts w:eastAsia="Arial Unicode MS"/>
          <w:color w:val="000000"/>
          <w:sz w:val="22"/>
          <w:u w:color="000000"/>
        </w:rPr>
      </w:pPr>
      <w:r w:rsidRPr="00062289">
        <w:rPr>
          <w:rFonts w:eastAsia="Arial Unicode MS"/>
          <w:color w:val="000000"/>
          <w:sz w:val="22"/>
          <w:u w:color="000000"/>
        </w:rPr>
        <w:t xml:space="preserve">What do we need to know and do </w:t>
      </w:r>
      <w:r>
        <w:rPr>
          <w:rFonts w:eastAsia="Arial Unicode MS"/>
          <w:color w:val="000000"/>
          <w:sz w:val="22"/>
          <w:u w:color="000000"/>
        </w:rPr>
        <w:t xml:space="preserve">as special educators </w:t>
      </w:r>
      <w:r w:rsidRPr="00062289">
        <w:rPr>
          <w:rFonts w:eastAsia="Arial Unicode MS"/>
          <w:color w:val="000000"/>
          <w:sz w:val="22"/>
          <w:u w:color="000000"/>
        </w:rPr>
        <w:t>in order to advocate for our students with LD?</w:t>
      </w:r>
    </w:p>
    <w:p w14:paraId="53D9F8BF" w14:textId="77777777" w:rsidR="00DC6DF3" w:rsidRDefault="00DC6DF3">
      <w:pPr>
        <w:outlineLvl w:val="0"/>
        <w:rPr>
          <w:rFonts w:eastAsia="Arial Unicode MS"/>
          <w:color w:val="000000"/>
          <w:sz w:val="22"/>
          <w:u w:color="000000"/>
        </w:rPr>
      </w:pPr>
    </w:p>
    <w:p w14:paraId="6C288FBA" w14:textId="77777777" w:rsidR="00DC6DF3" w:rsidRDefault="00A97BEE">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w:t>
      </w:r>
      <w:r w:rsidR="006B4A49">
        <w:rPr>
          <w:rFonts w:eastAsia="Arial Unicode MS" w:hAnsi="Arial Unicode MS"/>
          <w:b/>
          <w:color w:val="000000"/>
          <w:sz w:val="22"/>
          <w:u w:color="000000"/>
        </w:rPr>
        <w:t xml:space="preserve">n 2: </w:t>
      </w:r>
    </w:p>
    <w:p w14:paraId="302B1C06" w14:textId="77777777" w:rsidR="00565978" w:rsidRDefault="00565978" w:rsidP="00565978">
      <w:pPr>
        <w:spacing w:after="120"/>
        <w:outlineLvl w:val="0"/>
        <w:rPr>
          <w:rFonts w:eastAsia="Arial Unicode MS" w:hAnsi="Arial Unicode MS"/>
          <w:color w:val="000000"/>
          <w:sz w:val="22"/>
          <w:u w:val="single" w:color="000000"/>
        </w:rPr>
      </w:pPr>
    </w:p>
    <w:p w14:paraId="50AC8583" w14:textId="77777777" w:rsidR="00565978" w:rsidRDefault="00565978" w:rsidP="00565978">
      <w:pPr>
        <w:spacing w:after="12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058AC9E3" w14:textId="77777777" w:rsidR="00565978" w:rsidRDefault="00565978" w:rsidP="00565978">
      <w:pPr>
        <w:numPr>
          <w:ilvl w:val="0"/>
          <w:numId w:val="8"/>
        </w:numPr>
        <w:spacing w:before="60"/>
        <w:ind w:hanging="360"/>
        <w:outlineLvl w:val="0"/>
        <w:rPr>
          <w:rFonts w:eastAsia="Arial Unicode MS"/>
          <w:color w:val="000000"/>
          <w:u w:color="000000"/>
        </w:rPr>
      </w:pPr>
      <w:r>
        <w:rPr>
          <w:rFonts w:eastAsia="Arial Unicode MS" w:hAnsi="Arial Unicode MS"/>
          <w:color w:val="000000"/>
          <w:sz w:val="22"/>
          <w:u w:color="000000"/>
        </w:rPr>
        <w:t xml:space="preserve">Course syllabus </w:t>
      </w:r>
    </w:p>
    <w:p w14:paraId="386FAE08" w14:textId="77777777" w:rsidR="00565978" w:rsidRDefault="00565978" w:rsidP="00565978">
      <w:pPr>
        <w:numPr>
          <w:ilvl w:val="0"/>
          <w:numId w:val="8"/>
        </w:numPr>
        <w:ind w:hanging="360"/>
        <w:outlineLvl w:val="0"/>
        <w:rPr>
          <w:rFonts w:ascii="Helvetica" w:eastAsia="Arial Unicode MS" w:hAnsi="Helvetica"/>
          <w:color w:val="000000"/>
          <w:u w:color="000000"/>
        </w:rPr>
      </w:pPr>
      <w:r>
        <w:rPr>
          <w:rFonts w:eastAsia="Arial Unicode MS" w:hAnsi="Arial Unicode MS"/>
          <w:color w:val="000000"/>
          <w:sz w:val="22"/>
          <w:u w:color="000000"/>
        </w:rPr>
        <w:t>Boyle &amp; Scanlon (2013) text</w:t>
      </w:r>
    </w:p>
    <w:p w14:paraId="2F7434F6" w14:textId="77777777" w:rsidR="00565978" w:rsidRDefault="00565978" w:rsidP="00565978">
      <w:pPr>
        <w:pStyle w:val="Body1"/>
        <w:widowControl w:val="0"/>
        <w:rPr>
          <w:sz w:val="22"/>
        </w:rPr>
      </w:pPr>
    </w:p>
    <w:p w14:paraId="182082DB" w14:textId="77777777" w:rsidR="00565978" w:rsidRDefault="00565978" w:rsidP="00565978">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3248DBF5" w14:textId="77777777" w:rsidR="00565978" w:rsidRDefault="00565978" w:rsidP="00565978">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Chapters 2 in the Boyle &amp; Scanlon text</w:t>
      </w:r>
    </w:p>
    <w:p w14:paraId="4C201552" w14:textId="77777777" w:rsidR="00DC6DF3" w:rsidRDefault="00DC6DF3">
      <w:pPr>
        <w:spacing w:before="120" w:after="120"/>
        <w:outlineLvl w:val="0"/>
        <w:rPr>
          <w:rFonts w:eastAsia="Arial Unicode MS" w:hAnsi="Arial Unicode MS"/>
          <w:color w:val="000000"/>
          <w:sz w:val="22"/>
          <w:u w:val="single" w:color="000000"/>
        </w:rPr>
      </w:pPr>
      <w:r>
        <w:rPr>
          <w:rFonts w:eastAsia="Arial Unicode MS" w:hAnsi="Arial Unicode MS"/>
          <w:color w:val="000000"/>
          <w:sz w:val="22"/>
          <w:u w:val="single" w:color="000000"/>
        </w:rPr>
        <w:t>Activities &amp; Topics to be Covered:</w:t>
      </w:r>
    </w:p>
    <w:p w14:paraId="05DECFDF" w14:textId="77777777" w:rsidR="00DC6DF3" w:rsidRPr="00F97B9C" w:rsidRDefault="00DC6DF3" w:rsidP="00305963">
      <w:pPr>
        <w:numPr>
          <w:ilvl w:val="0"/>
          <w:numId w:val="10"/>
        </w:numPr>
        <w:spacing w:after="120"/>
        <w:ind w:hanging="360"/>
        <w:outlineLvl w:val="0"/>
        <w:rPr>
          <w:rFonts w:ascii="Helvetica" w:eastAsia="Arial Unicode MS" w:hAnsi="Helvetica"/>
          <w:color w:val="000000"/>
          <w:u w:val="single" w:color="000000"/>
        </w:rPr>
      </w:pPr>
      <w:r w:rsidRPr="00F97B9C">
        <w:rPr>
          <w:rFonts w:eastAsia="Arial Unicode MS" w:hAnsi="Arial Unicode MS"/>
          <w:color w:val="000000"/>
          <w:sz w:val="22"/>
          <w:u w:val="single" w:color="000000"/>
        </w:rPr>
        <w:t xml:space="preserve">Chapter 2 of </w:t>
      </w:r>
      <w:r w:rsidR="006B4A49">
        <w:rPr>
          <w:rFonts w:eastAsia="Arial Unicode MS" w:hAnsi="Arial Unicode MS"/>
          <w:color w:val="000000"/>
          <w:sz w:val="22"/>
          <w:u w:val="single" w:color="000000"/>
        </w:rPr>
        <w:t>Boyle &amp; Scanlon</w:t>
      </w:r>
      <w:r w:rsidRPr="00F97B9C">
        <w:rPr>
          <w:rFonts w:eastAsia="Arial Unicode MS" w:hAnsi="Arial Unicode MS"/>
          <w:color w:val="000000"/>
          <w:sz w:val="22"/>
          <w:u w:val="single" w:color="000000"/>
        </w:rPr>
        <w:t xml:space="preserve">:  </w:t>
      </w:r>
      <w:r w:rsidR="006B4A49">
        <w:rPr>
          <w:rFonts w:eastAsia="Arial Unicode MS" w:hAnsi="Arial Unicode MS"/>
          <w:i/>
          <w:color w:val="000000"/>
          <w:sz w:val="22"/>
          <w:u w:val="single" w:color="000000"/>
        </w:rPr>
        <w:t>Planning, Teaching, &amp; Monitoring Instruction</w:t>
      </w:r>
    </w:p>
    <w:p w14:paraId="4FD952C3" w14:textId="77777777" w:rsidR="00DC6DF3" w:rsidRPr="00F97B9C"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sidRPr="00F97B9C">
        <w:rPr>
          <w:rFonts w:eastAsia="Arial Unicode MS" w:hAnsi="Arial Unicode MS"/>
          <w:color w:val="000000"/>
          <w:sz w:val="22"/>
          <w:u w:color="000000"/>
        </w:rPr>
        <w:t>IEP requirements and components (Present levels of performance; writing short-term objectives</w:t>
      </w:r>
    </w:p>
    <w:p w14:paraId="5F48D7E2" w14:textId="77777777" w:rsidR="00DC6DF3" w:rsidRPr="00F97B9C"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sidRPr="00F97B9C">
        <w:rPr>
          <w:rFonts w:eastAsia="Arial Unicode MS" w:hAnsi="Arial Unicode MS"/>
          <w:color w:val="000000"/>
          <w:sz w:val="22"/>
          <w:u w:color="000000"/>
        </w:rPr>
        <w:t>Linking content standards to IEP goals and performance indicators</w:t>
      </w:r>
    </w:p>
    <w:p w14:paraId="088ED92A" w14:textId="77777777" w:rsidR="00DC6DF3" w:rsidRPr="008C7092"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sidRPr="00F97B9C">
        <w:rPr>
          <w:rFonts w:eastAsia="Arial Unicode MS" w:hAnsi="Arial Unicode MS"/>
          <w:color w:val="000000"/>
          <w:sz w:val="22"/>
          <w:u w:color="000000"/>
        </w:rPr>
        <w:t>Types of assessments</w:t>
      </w:r>
    </w:p>
    <w:p w14:paraId="6B2DCE7C" w14:textId="77777777" w:rsidR="00DC6DF3"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Pr>
          <w:rFonts w:eastAsia="Arial Unicode MS" w:hAnsi="Arial Unicode MS"/>
          <w:color w:val="000000"/>
          <w:sz w:val="22"/>
          <w:u w:color="000000"/>
        </w:rPr>
        <w:t>RTI vs. traditional special education referral models</w:t>
      </w:r>
    </w:p>
    <w:p w14:paraId="57576E05" w14:textId="77777777" w:rsidR="00DC6DF3"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Pr>
          <w:rFonts w:eastAsia="Arial Unicode MS" w:hAnsi="Arial Unicode MS"/>
          <w:color w:val="000000"/>
          <w:sz w:val="22"/>
          <w:u w:color="000000"/>
        </w:rPr>
        <w:t xml:space="preserve">Choosing and developing curriculum-based assessments </w:t>
      </w:r>
    </w:p>
    <w:p w14:paraId="5024A323" w14:textId="77777777" w:rsidR="00DC6DF3"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Pr>
          <w:rFonts w:eastAsia="Arial Unicode MS" w:hAnsi="Arial Unicode MS"/>
          <w:color w:val="000000"/>
          <w:sz w:val="22"/>
          <w:u w:color="000000"/>
        </w:rPr>
        <w:t>Monitoring and graphing student progress for RTI and pre-referral monitoring and assessments--(instructor modeling and in-class practice)</w:t>
      </w:r>
    </w:p>
    <w:p w14:paraId="28935015" w14:textId="77777777" w:rsidR="00DC6DF3" w:rsidRDefault="00DC6DF3" w:rsidP="00305963">
      <w:pPr>
        <w:numPr>
          <w:ilvl w:val="0"/>
          <w:numId w:val="45"/>
        </w:numPr>
        <w:tabs>
          <w:tab w:val="clear" w:pos="1080"/>
          <w:tab w:val="num" w:pos="720"/>
        </w:tabs>
        <w:ind w:left="720"/>
        <w:outlineLvl w:val="0"/>
        <w:rPr>
          <w:rFonts w:ascii="Helvetica" w:eastAsia="Arial Unicode MS" w:hAnsi="Helvetica"/>
          <w:color w:val="000000"/>
          <w:u w:color="000000"/>
        </w:rPr>
      </w:pPr>
      <w:r>
        <w:rPr>
          <w:rFonts w:eastAsia="Arial Unicode MS" w:hAnsi="Arial Unicode MS"/>
          <w:color w:val="000000"/>
          <w:sz w:val="22"/>
          <w:u w:color="000000"/>
        </w:rPr>
        <w:t xml:space="preserve">Performance-based measures </w:t>
      </w:r>
    </w:p>
    <w:p w14:paraId="3673EB5A" w14:textId="77777777" w:rsidR="00DC6DF3" w:rsidRDefault="00DC6DF3" w:rsidP="00305963">
      <w:pPr>
        <w:numPr>
          <w:ilvl w:val="2"/>
          <w:numId w:val="18"/>
        </w:numPr>
        <w:tabs>
          <w:tab w:val="num" w:pos="1080"/>
        </w:tabs>
        <w:ind w:left="1080" w:hanging="360"/>
        <w:outlineLvl w:val="0"/>
        <w:rPr>
          <w:rFonts w:ascii="Helvetica" w:eastAsia="Arial Unicode MS" w:hAnsi="Helvetica"/>
          <w:color w:val="000000"/>
          <w:u w:color="000000"/>
        </w:rPr>
      </w:pPr>
      <w:r>
        <w:rPr>
          <w:rFonts w:eastAsia="Arial Unicode MS" w:hAnsi="Arial Unicode MS"/>
          <w:color w:val="000000"/>
          <w:sz w:val="22"/>
          <w:u w:color="000000"/>
        </w:rPr>
        <w:t>Portfolios</w:t>
      </w:r>
    </w:p>
    <w:p w14:paraId="1818BE9A" w14:textId="77777777" w:rsidR="00DC6DF3" w:rsidRDefault="00DC6DF3" w:rsidP="00305963">
      <w:pPr>
        <w:numPr>
          <w:ilvl w:val="2"/>
          <w:numId w:val="18"/>
        </w:numPr>
        <w:tabs>
          <w:tab w:val="num" w:pos="1080"/>
        </w:tabs>
        <w:ind w:left="1080" w:hanging="360"/>
        <w:outlineLvl w:val="0"/>
        <w:rPr>
          <w:rFonts w:ascii="Helvetica" w:eastAsia="Arial Unicode MS" w:hAnsi="Helvetica"/>
          <w:color w:val="000000"/>
          <w:u w:color="000000"/>
        </w:rPr>
      </w:pPr>
      <w:r>
        <w:rPr>
          <w:rFonts w:eastAsia="Arial Unicode MS" w:hAnsi="Arial Unicode MS"/>
          <w:color w:val="000000"/>
          <w:sz w:val="22"/>
          <w:u w:color="000000"/>
        </w:rPr>
        <w:t>Other artifacts</w:t>
      </w:r>
    </w:p>
    <w:p w14:paraId="0854EACC" w14:textId="77777777" w:rsidR="00DC6DF3" w:rsidRDefault="00DC6DF3" w:rsidP="00305963">
      <w:pPr>
        <w:numPr>
          <w:ilvl w:val="2"/>
          <w:numId w:val="18"/>
        </w:numPr>
        <w:tabs>
          <w:tab w:val="num" w:pos="1080"/>
        </w:tabs>
        <w:ind w:left="1080" w:hanging="360"/>
        <w:outlineLvl w:val="0"/>
        <w:rPr>
          <w:rFonts w:ascii="Helvetica" w:eastAsia="Arial Unicode MS" w:hAnsi="Helvetica"/>
          <w:color w:val="000000"/>
          <w:u w:color="000000"/>
        </w:rPr>
      </w:pPr>
      <w:r>
        <w:rPr>
          <w:rFonts w:eastAsia="Arial Unicode MS" w:hAnsi="Arial Unicode MS"/>
          <w:color w:val="000000"/>
          <w:sz w:val="22"/>
          <w:u w:color="000000"/>
        </w:rPr>
        <w:t>How to use rubrics</w:t>
      </w:r>
    </w:p>
    <w:p w14:paraId="3CC04736" w14:textId="77777777" w:rsidR="00DC6DF3" w:rsidRDefault="00DC6DF3" w:rsidP="00305963">
      <w:pPr>
        <w:numPr>
          <w:ilvl w:val="0"/>
          <w:numId w:val="46"/>
        </w:numPr>
        <w:outlineLvl w:val="0"/>
        <w:rPr>
          <w:rFonts w:ascii="Helvetica" w:eastAsia="Arial Unicode MS" w:hAnsi="Helvetica"/>
          <w:color w:val="000000"/>
          <w:u w:color="000000"/>
        </w:rPr>
      </w:pPr>
      <w:r>
        <w:rPr>
          <w:rFonts w:eastAsia="Arial Unicode MS" w:hAnsi="Arial Unicode MS"/>
          <w:color w:val="000000"/>
          <w:sz w:val="22"/>
          <w:u w:color="000000"/>
        </w:rPr>
        <w:t>Norm-based measures (e.g., WISC and other IQ tests, WJ-III)</w:t>
      </w:r>
    </w:p>
    <w:p w14:paraId="3778B7D0" w14:textId="77777777" w:rsidR="00DC6DF3" w:rsidRDefault="00DC6DF3" w:rsidP="00305963">
      <w:pPr>
        <w:numPr>
          <w:ilvl w:val="0"/>
          <w:numId w:val="46"/>
        </w:numPr>
        <w:outlineLvl w:val="0"/>
        <w:rPr>
          <w:rFonts w:ascii="Helvetica" w:eastAsia="Arial Unicode MS" w:hAnsi="Helvetica"/>
          <w:color w:val="000000"/>
          <w:u w:color="000000"/>
        </w:rPr>
      </w:pPr>
      <w:r>
        <w:rPr>
          <w:rFonts w:eastAsia="Arial Unicode MS" w:hAnsi="Arial Unicode MS"/>
          <w:color w:val="000000"/>
          <w:sz w:val="22"/>
          <w:u w:color="000000"/>
        </w:rPr>
        <w:t xml:space="preserve">Criterion-referenced and standards-based measures </w:t>
      </w:r>
    </w:p>
    <w:p w14:paraId="2D306E32" w14:textId="77777777" w:rsidR="00DC6DF3" w:rsidRDefault="00DC6DF3" w:rsidP="00305963">
      <w:pPr>
        <w:numPr>
          <w:ilvl w:val="2"/>
          <w:numId w:val="18"/>
        </w:numPr>
        <w:tabs>
          <w:tab w:val="num" w:pos="1080"/>
        </w:tabs>
        <w:ind w:left="1080" w:hanging="360"/>
        <w:outlineLvl w:val="0"/>
        <w:rPr>
          <w:rFonts w:ascii="Helvetica" w:eastAsia="Arial Unicode MS" w:hAnsi="Helvetica"/>
          <w:color w:val="000000"/>
          <w:u w:color="000000"/>
        </w:rPr>
      </w:pPr>
      <w:r>
        <w:rPr>
          <w:rFonts w:eastAsia="Arial Unicode MS" w:hAnsi="Arial Unicode MS"/>
          <w:color w:val="000000"/>
          <w:sz w:val="22"/>
          <w:u w:color="000000"/>
        </w:rPr>
        <w:t>Examples &amp; uses</w:t>
      </w:r>
    </w:p>
    <w:p w14:paraId="36004084" w14:textId="77777777" w:rsidR="00DC6DF3" w:rsidRDefault="00DC6DF3" w:rsidP="00305963">
      <w:pPr>
        <w:numPr>
          <w:ilvl w:val="2"/>
          <w:numId w:val="18"/>
        </w:numPr>
        <w:tabs>
          <w:tab w:val="num" w:pos="1080"/>
        </w:tabs>
        <w:ind w:left="1080" w:hanging="360"/>
        <w:outlineLvl w:val="0"/>
        <w:rPr>
          <w:rFonts w:ascii="Helvetica" w:eastAsia="Arial Unicode MS" w:hAnsi="Helvetica"/>
          <w:color w:val="000000"/>
          <w:u w:color="000000"/>
        </w:rPr>
      </w:pPr>
      <w:r>
        <w:rPr>
          <w:rFonts w:eastAsia="Arial Unicode MS" w:hAnsi="Arial Unicode MS"/>
          <w:color w:val="000000"/>
          <w:sz w:val="22"/>
          <w:u w:color="000000"/>
        </w:rPr>
        <w:t>Differences between norm-based and criterion-referenced assessments</w:t>
      </w:r>
    </w:p>
    <w:p w14:paraId="42B7E550" w14:textId="77777777" w:rsidR="00DC6DF3" w:rsidRDefault="00DC6DF3" w:rsidP="00305963">
      <w:pPr>
        <w:numPr>
          <w:ilvl w:val="0"/>
          <w:numId w:val="47"/>
        </w:numPr>
        <w:tabs>
          <w:tab w:val="clear" w:pos="1080"/>
        </w:tabs>
        <w:ind w:left="720"/>
        <w:outlineLvl w:val="0"/>
        <w:rPr>
          <w:rFonts w:ascii="Helvetica" w:eastAsia="Arial Unicode MS" w:hAnsi="Helvetica"/>
          <w:color w:val="000000"/>
          <w:u w:color="000000"/>
        </w:rPr>
      </w:pPr>
      <w:r>
        <w:rPr>
          <w:rFonts w:eastAsia="Arial Unicode MS" w:hAnsi="Arial Unicode MS"/>
          <w:color w:val="000000"/>
          <w:sz w:val="22"/>
          <w:u w:color="000000"/>
        </w:rPr>
        <w:t>Cultural and linguistic effects upon assessments</w:t>
      </w:r>
    </w:p>
    <w:p w14:paraId="23E51457" w14:textId="77777777" w:rsidR="00DC6DF3" w:rsidRPr="008C7092" w:rsidRDefault="00DC6DF3" w:rsidP="00305963">
      <w:pPr>
        <w:numPr>
          <w:ilvl w:val="0"/>
          <w:numId w:val="47"/>
        </w:numPr>
        <w:tabs>
          <w:tab w:val="clear" w:pos="1080"/>
        </w:tabs>
        <w:ind w:left="720"/>
        <w:outlineLvl w:val="0"/>
        <w:rPr>
          <w:rFonts w:ascii="Helvetica" w:eastAsia="Arial Unicode MS" w:hAnsi="Helvetica"/>
          <w:u w:color="000000"/>
        </w:rPr>
      </w:pPr>
      <w:r>
        <w:rPr>
          <w:rFonts w:eastAsia="Arial Unicode MS" w:hAnsi="Arial Unicode MS"/>
          <w:color w:val="000000"/>
          <w:sz w:val="22"/>
          <w:u w:color="000000"/>
        </w:rPr>
        <w:t xml:space="preserve">State and federal mandates/statewide assessments &amp; students with disabilities </w:t>
      </w:r>
      <w:r w:rsidRPr="0014687B">
        <w:rPr>
          <w:rFonts w:eastAsia="Arial Unicode MS" w:hAnsi="Arial Unicode MS"/>
          <w:sz w:val="22"/>
          <w:u w:color="000000"/>
        </w:rPr>
        <w:t>(</w:t>
      </w:r>
      <w:r w:rsidR="00D35C4E">
        <w:rPr>
          <w:rFonts w:eastAsia="Arial Unicode MS" w:hAnsi="Arial Unicode MS"/>
          <w:sz w:val="22"/>
          <w:u w:color="FF0000"/>
        </w:rPr>
        <w:t>Boyle &amp; Scanlon</w:t>
      </w:r>
      <w:r w:rsidRPr="0014687B">
        <w:rPr>
          <w:rFonts w:eastAsia="Arial Unicode MS" w:hAnsi="Arial Unicode MS"/>
          <w:sz w:val="22"/>
          <w:u w:color="FF0000"/>
        </w:rPr>
        <w:t>, page</w:t>
      </w:r>
      <w:r>
        <w:rPr>
          <w:rFonts w:eastAsia="Arial Unicode MS" w:hAnsi="Arial Unicode MS"/>
          <w:sz w:val="22"/>
          <w:u w:color="FF0000"/>
        </w:rPr>
        <w:t>s 64-67</w:t>
      </w:r>
    </w:p>
    <w:p w14:paraId="264A2520" w14:textId="77777777" w:rsidR="00DC6DF3" w:rsidRDefault="00DC6DF3" w:rsidP="00305963">
      <w:pPr>
        <w:numPr>
          <w:ilvl w:val="0"/>
          <w:numId w:val="47"/>
        </w:numPr>
        <w:tabs>
          <w:tab w:val="clear" w:pos="1080"/>
        </w:tabs>
        <w:spacing w:after="120"/>
        <w:ind w:left="720"/>
        <w:outlineLvl w:val="0"/>
        <w:rPr>
          <w:rFonts w:ascii="Helvetica" w:eastAsia="Arial Unicode MS" w:hAnsi="Helvetica"/>
          <w:color w:val="000000"/>
          <w:u w:color="000000"/>
        </w:rPr>
      </w:pPr>
      <w:r w:rsidRPr="00F97B9C">
        <w:rPr>
          <w:rFonts w:eastAsia="Arial Unicode MS" w:hAnsi="Arial Unicode MS"/>
          <w:color w:val="000000"/>
          <w:sz w:val="22"/>
          <w:u w:color="000000"/>
        </w:rPr>
        <w:t xml:space="preserve">Testing strategies </w:t>
      </w:r>
    </w:p>
    <w:p w14:paraId="057EF619" w14:textId="77777777" w:rsidR="00DC6DF3" w:rsidRDefault="00DC6DF3" w:rsidP="00305963">
      <w:pPr>
        <w:numPr>
          <w:ilvl w:val="0"/>
          <w:numId w:val="10"/>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Introduce the Signature Assessment/Case Study and fieldwork components of course (</w:t>
      </w:r>
      <w:r>
        <w:rPr>
          <w:rFonts w:eastAsia="Arial Unicode MS" w:hAnsi="Arial Unicode MS"/>
          <w:i/>
          <w:color w:val="000000"/>
          <w:sz w:val="22"/>
          <w:u w:color="000000"/>
        </w:rPr>
        <w:t>due Session 10</w:t>
      </w:r>
      <w:r>
        <w:rPr>
          <w:rFonts w:eastAsia="Arial Unicode MS" w:hAnsi="Arial Unicode MS"/>
          <w:color w:val="000000"/>
          <w:sz w:val="22"/>
          <w:u w:color="000000"/>
        </w:rPr>
        <w:t>)</w:t>
      </w:r>
    </w:p>
    <w:p w14:paraId="72B3DCC5" w14:textId="77777777" w:rsidR="00DC6DF3" w:rsidRPr="00211366" w:rsidRDefault="00DC6DF3" w:rsidP="00305963">
      <w:pPr>
        <w:numPr>
          <w:ilvl w:val="0"/>
          <w:numId w:val="10"/>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Introduce the Summary &amp; Review of a Published Assessment assignment (</w:t>
      </w:r>
      <w:r>
        <w:rPr>
          <w:rFonts w:eastAsia="Arial Unicode MS" w:hAnsi="Arial Unicode MS"/>
          <w:i/>
          <w:color w:val="000000"/>
          <w:sz w:val="22"/>
          <w:u w:color="000000"/>
        </w:rPr>
        <w:t>due Session 4</w:t>
      </w:r>
      <w:r>
        <w:rPr>
          <w:rFonts w:eastAsia="Arial Unicode MS" w:hAnsi="Arial Unicode MS"/>
          <w:color w:val="000000"/>
          <w:sz w:val="22"/>
          <w:u w:color="000000"/>
        </w:rPr>
        <w:t>)</w:t>
      </w:r>
    </w:p>
    <w:p w14:paraId="79295A8A" w14:textId="77777777" w:rsidR="00211366" w:rsidRDefault="00211366" w:rsidP="00305963">
      <w:pPr>
        <w:numPr>
          <w:ilvl w:val="0"/>
          <w:numId w:val="10"/>
        </w:numPr>
        <w:ind w:hanging="360"/>
        <w:outlineLvl w:val="0"/>
        <w:rPr>
          <w:rFonts w:ascii="Helvetica" w:eastAsia="Arial Unicode MS" w:hAnsi="Helvetica"/>
          <w:color w:val="000000"/>
          <w:u w:color="000000"/>
        </w:rPr>
      </w:pPr>
      <w:r>
        <w:rPr>
          <w:rFonts w:eastAsia="Arial Unicode MS" w:hAnsi="Arial Unicode MS"/>
          <w:color w:val="000000"/>
          <w:sz w:val="22"/>
          <w:u w:color="000000"/>
        </w:rPr>
        <w:t xml:space="preserve">Introduce </w:t>
      </w:r>
      <w:r w:rsidRPr="00CB7519">
        <w:rPr>
          <w:rFonts w:eastAsia="Arial Unicode MS" w:hAnsi="Arial Unicode MS"/>
          <w:i/>
          <w:color w:val="000000"/>
          <w:sz w:val="22"/>
          <w:u w:color="000000"/>
        </w:rPr>
        <w:t>Learning Center/Resource Classroom Design Proposal</w:t>
      </w:r>
      <w:r>
        <w:rPr>
          <w:rFonts w:eastAsia="Arial Unicode MS" w:hAnsi="Arial Unicode MS"/>
          <w:i/>
          <w:color w:val="000000"/>
          <w:sz w:val="22"/>
          <w:u w:color="000000"/>
        </w:rPr>
        <w:t xml:space="preserve"> (due Session 5)</w:t>
      </w:r>
    </w:p>
    <w:p w14:paraId="42834C68" w14:textId="77777777" w:rsidR="00211366" w:rsidRPr="00211366" w:rsidRDefault="00211366" w:rsidP="00211366">
      <w:pPr>
        <w:ind w:left="360"/>
        <w:outlineLvl w:val="0"/>
        <w:rPr>
          <w:rFonts w:ascii="Helvetica" w:eastAsia="Arial Unicode MS" w:hAnsi="Helvetica"/>
          <w:color w:val="000000"/>
          <w:u w:color="000000"/>
        </w:rPr>
      </w:pPr>
    </w:p>
    <w:p w14:paraId="473CB112" w14:textId="77777777" w:rsidR="00DC6DF3" w:rsidRDefault="00DC6DF3">
      <w:pPr>
        <w:spacing w:line="276" w:lineRule="auto"/>
        <w:outlineLvl w:val="0"/>
        <w:rPr>
          <w:rFonts w:eastAsia="Arial Unicode MS"/>
          <w:color w:val="000000"/>
          <w:sz w:val="22"/>
          <w:u w:color="000000"/>
        </w:rPr>
      </w:pPr>
    </w:p>
    <w:p w14:paraId="7E61D135"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3</w:t>
      </w:r>
      <w:r w:rsidR="001275FE">
        <w:rPr>
          <w:rFonts w:eastAsia="Arial Unicode MS" w:hAnsi="Arial Unicode MS"/>
          <w:b/>
          <w:color w:val="000000"/>
          <w:sz w:val="22"/>
          <w:u w:color="000000"/>
        </w:rPr>
        <w:t xml:space="preserve">: </w:t>
      </w:r>
      <w:r w:rsidR="00A97BEE">
        <w:rPr>
          <w:rFonts w:eastAsia="Arial Unicode MS" w:hAnsi="Arial Unicode MS"/>
          <w:b/>
          <w:color w:val="000000"/>
          <w:sz w:val="22"/>
          <w:u w:color="000000"/>
        </w:rPr>
        <w:t>March 26</w:t>
      </w:r>
    </w:p>
    <w:p w14:paraId="3AEBBE4D" w14:textId="77777777" w:rsidR="009B6CF9" w:rsidRDefault="009B6CF9" w:rsidP="009B6CF9">
      <w:pPr>
        <w:spacing w:after="60"/>
        <w:outlineLvl w:val="0"/>
        <w:rPr>
          <w:rFonts w:eastAsia="Arial Unicode MS" w:hAnsi="Arial Unicode MS"/>
          <w:color w:val="000000"/>
          <w:sz w:val="22"/>
          <w:u w:val="single" w:color="000000"/>
        </w:rPr>
      </w:pPr>
    </w:p>
    <w:p w14:paraId="3FD17F3B" w14:textId="77777777" w:rsidR="009B6CF9" w:rsidRDefault="009B6CF9" w:rsidP="009B6CF9">
      <w:pPr>
        <w:spacing w:after="6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630ACBBB" w14:textId="606E208E" w:rsidR="009B6CF9" w:rsidRDefault="00E22DCE" w:rsidP="009B6CF9">
      <w:pPr>
        <w:numPr>
          <w:ilvl w:val="0"/>
          <w:numId w:val="8"/>
        </w:numPr>
        <w:spacing w:after="120"/>
        <w:ind w:hanging="360"/>
        <w:outlineLvl w:val="0"/>
        <w:rPr>
          <w:rFonts w:eastAsia="Arial Unicode MS"/>
          <w:color w:val="000000"/>
          <w:u w:color="000000"/>
        </w:rPr>
      </w:pPr>
      <w:r>
        <w:rPr>
          <w:rFonts w:eastAsia="Arial Unicode MS" w:hAnsi="Arial Unicode MS"/>
          <w:color w:val="000000"/>
          <w:sz w:val="22"/>
          <w:u w:color="000000"/>
        </w:rPr>
        <w:t>Twachtman-Cullen/Twachtman-Bassett text</w:t>
      </w:r>
    </w:p>
    <w:p w14:paraId="3036A1D9" w14:textId="77777777" w:rsidR="009B6CF9" w:rsidRDefault="009B6CF9" w:rsidP="009B6CF9">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0C0BE80A" w14:textId="5E565C05" w:rsidR="009B6CF9" w:rsidRPr="00E22DCE" w:rsidRDefault="00E22DCE" w:rsidP="001275FE">
      <w:pPr>
        <w:spacing w:before="120" w:after="120"/>
        <w:outlineLvl w:val="0"/>
        <w:rPr>
          <w:rFonts w:eastAsia="Arial Unicode MS" w:hAnsi="Arial Unicode MS"/>
          <w:color w:val="000000"/>
          <w:sz w:val="22"/>
        </w:rPr>
      </w:pPr>
      <w:r w:rsidRPr="00E22DCE">
        <w:rPr>
          <w:rFonts w:eastAsia="Arial Unicode MS" w:hAnsi="Arial Unicode MS"/>
          <w:color w:val="000000"/>
          <w:sz w:val="22"/>
        </w:rPr>
        <w:t xml:space="preserve">Read Chapters 1 </w:t>
      </w:r>
      <w:r w:rsidRPr="00E22DCE">
        <w:rPr>
          <w:rFonts w:eastAsia="Arial Unicode MS" w:hAnsi="Arial Unicode MS"/>
          <w:color w:val="000000"/>
          <w:sz w:val="22"/>
        </w:rPr>
        <w:t>–</w:t>
      </w:r>
      <w:r w:rsidRPr="00E22DCE">
        <w:rPr>
          <w:rFonts w:eastAsia="Arial Unicode MS" w:hAnsi="Arial Unicode MS"/>
          <w:color w:val="000000"/>
          <w:sz w:val="22"/>
        </w:rPr>
        <w:t xml:space="preserve"> 3 of Twachtman-Cullen &amp; Twachtman-Basset</w:t>
      </w:r>
    </w:p>
    <w:p w14:paraId="6E88C106" w14:textId="2AD1AD33" w:rsidR="00C06ED9" w:rsidRPr="00D24E61" w:rsidRDefault="00C06ED9" w:rsidP="00D24E61">
      <w:pPr>
        <w:spacing w:before="120" w:after="120"/>
        <w:outlineLvl w:val="0"/>
        <w:rPr>
          <w:rFonts w:eastAsia="Arial Unicode MS"/>
          <w:color w:val="000000"/>
          <w:sz w:val="22"/>
          <w:u w:val="single" w:color="000000"/>
        </w:rPr>
      </w:pPr>
      <w:r>
        <w:rPr>
          <w:rFonts w:eastAsia="Arial Unicode MS" w:hAnsi="Arial Unicode MS"/>
          <w:color w:val="000000"/>
          <w:sz w:val="22"/>
          <w:u w:val="single" w:color="000000"/>
        </w:rPr>
        <w:t>Activities &amp; Topics</w:t>
      </w:r>
      <w:r w:rsidR="00DC6DF3">
        <w:rPr>
          <w:rFonts w:eastAsia="Arial Unicode MS" w:hAnsi="Arial Unicode MS"/>
          <w:color w:val="000000"/>
          <w:sz w:val="22"/>
          <w:u w:val="single" w:color="000000"/>
        </w:rPr>
        <w:t>:</w:t>
      </w:r>
    </w:p>
    <w:p w14:paraId="0F61FC44" w14:textId="77777777" w:rsidR="00DC6DF3"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Writing an IEP goal based upon Present Levels of Performance and state-adopted K-12 content standards</w:t>
      </w:r>
    </w:p>
    <w:p w14:paraId="3D17848F" w14:textId="77777777" w:rsidR="00DC6DF3"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Unit and lesson planning based upon IEP goals and state content standards</w:t>
      </w:r>
    </w:p>
    <w:p w14:paraId="4A454335" w14:textId="77777777" w:rsidR="00DC6DF3"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Check on progress in selecting a student for the Signature Assignment</w:t>
      </w:r>
    </w:p>
    <w:p w14:paraId="5E301940" w14:textId="77777777" w:rsidR="00DC6DF3" w:rsidRPr="00D24E61"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Check on field placements and progress</w:t>
      </w:r>
    </w:p>
    <w:p w14:paraId="494917CD" w14:textId="62FD0E8B" w:rsidR="00D24E61" w:rsidRPr="00D24E61" w:rsidRDefault="00D24E61" w:rsidP="00D24E61">
      <w:pPr>
        <w:ind w:left="360" w:hanging="360"/>
        <w:outlineLvl w:val="0"/>
        <w:rPr>
          <w:rFonts w:eastAsia="Arial Unicode MS" w:hAnsi="Arial Unicode MS"/>
          <w:color w:val="000000"/>
          <w:u w:color="000000"/>
        </w:rPr>
      </w:pPr>
      <w:r>
        <w:rPr>
          <w:rFonts w:eastAsia="Arial Unicode MS" w:hAnsi="Arial Unicode MS"/>
          <w:color w:val="000000"/>
          <w:sz w:val="22"/>
          <w:u w:color="000000"/>
        </w:rPr>
        <w:t xml:space="preserve">Read and discuss transition article on transitioning needs of culturally and linguistically diverse youth: </w:t>
      </w:r>
      <w:r>
        <w:rPr>
          <w:rFonts w:eastAsia="Arial Unicode MS" w:hAnsi="Arial Unicode MS"/>
          <w:color w:val="000000"/>
          <w:u w:color="000000"/>
        </w:rPr>
        <w:t xml:space="preserve">National Secondary Transition Technical Assistance Center (2013) Website:  </w:t>
      </w:r>
      <w:hyperlink r:id="rId14" w:history="1">
        <w:r w:rsidRPr="005942BD">
          <w:rPr>
            <w:rStyle w:val="Hyperlink"/>
            <w:rFonts w:eastAsia="Arial Unicode MS" w:hAnsi="Arial Unicode MS"/>
            <w:u w:color="000000"/>
          </w:rPr>
          <w:t>http://www.nsttac.org/content/culturally-and-linguistically-diverse-youth-and-transition-planning</w:t>
        </w:r>
      </w:hyperlink>
    </w:p>
    <w:p w14:paraId="764593A6" w14:textId="77777777" w:rsidR="00DC6DF3" w:rsidRPr="0014687B" w:rsidRDefault="00DC6DF3" w:rsidP="00305963">
      <w:pPr>
        <w:numPr>
          <w:ilvl w:val="0"/>
          <w:numId w:val="8"/>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 xml:space="preserve">Introduce </w:t>
      </w:r>
      <w:r w:rsidRPr="001275FE">
        <w:rPr>
          <w:rFonts w:eastAsia="Arial Unicode MS" w:hAnsi="Arial Unicode MS"/>
          <w:i/>
          <w:color w:val="000000"/>
          <w:sz w:val="22"/>
          <w:u w:color="000000"/>
        </w:rPr>
        <w:t>Mock RTI/SST Meeting</w:t>
      </w:r>
      <w:r>
        <w:rPr>
          <w:rFonts w:eastAsia="Arial Unicode MS" w:hAnsi="Arial Unicode MS"/>
          <w:color w:val="000000"/>
          <w:sz w:val="22"/>
          <w:u w:color="000000"/>
        </w:rPr>
        <w:t xml:space="preserve"> (due Session 7).  Assign teams of 4-5 to work on the project together (last 15 minutes of class to meet in teams)</w:t>
      </w:r>
    </w:p>
    <w:p w14:paraId="3C68B84E" w14:textId="77777777" w:rsidR="00DC6DF3" w:rsidRPr="008C7092" w:rsidRDefault="00DC6DF3" w:rsidP="00305963">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 xml:space="preserve">Read Chapter 3 of the </w:t>
      </w:r>
      <w:r w:rsidR="00D35C4E">
        <w:rPr>
          <w:rFonts w:eastAsia="Arial Unicode MS" w:hAnsi="Arial Unicode MS"/>
          <w:color w:val="000000"/>
          <w:sz w:val="22"/>
          <w:u w:color="000000"/>
        </w:rPr>
        <w:t>Boyle &amp; Scanlon</w:t>
      </w:r>
      <w:r>
        <w:rPr>
          <w:rFonts w:eastAsia="Arial Unicode MS" w:hAnsi="Arial Unicode MS"/>
          <w:color w:val="000000"/>
          <w:sz w:val="22"/>
          <w:u w:color="000000"/>
        </w:rPr>
        <w:t xml:space="preserve"> text</w:t>
      </w:r>
    </w:p>
    <w:p w14:paraId="18735A4F" w14:textId="77777777" w:rsidR="00DC6DF3" w:rsidRDefault="00DC6DF3">
      <w:pPr>
        <w:outlineLvl w:val="0"/>
        <w:rPr>
          <w:rFonts w:eastAsia="Arial Unicode MS"/>
          <w:color w:val="000000"/>
          <w:sz w:val="22"/>
          <w:u w:color="000000"/>
        </w:rPr>
      </w:pPr>
    </w:p>
    <w:p w14:paraId="1C5C579A" w14:textId="77777777" w:rsidR="00DC6DF3" w:rsidRDefault="00DC6DF3" w:rsidP="00DC6DF3">
      <w:pPr>
        <w:shd w:val="clear" w:color="auto" w:fill="E6E6E6"/>
        <w:spacing w:after="120"/>
        <w:outlineLvl w:val="0"/>
        <w:rPr>
          <w:rFonts w:eastAsia="Arial Unicode MS"/>
          <w:b/>
          <w:color w:val="000000"/>
          <w:sz w:val="22"/>
          <w:u w:color="000000"/>
        </w:rPr>
      </w:pPr>
      <w:r>
        <w:rPr>
          <w:rFonts w:eastAsia="Arial Unicode MS" w:hAnsi="Arial Unicode MS"/>
          <w:b/>
          <w:color w:val="000000"/>
          <w:sz w:val="22"/>
          <w:u w:color="000000"/>
        </w:rPr>
        <w:t>Session 4</w:t>
      </w:r>
      <w:r w:rsidR="001275FE">
        <w:rPr>
          <w:rFonts w:eastAsia="Arial Unicode MS" w:hAnsi="Arial Unicode MS"/>
          <w:b/>
          <w:color w:val="000000"/>
          <w:sz w:val="22"/>
          <w:u w:color="000000"/>
        </w:rPr>
        <w:t xml:space="preserve">: </w:t>
      </w:r>
      <w:r w:rsidR="00A97BEE">
        <w:rPr>
          <w:rFonts w:eastAsia="Arial Unicode MS" w:hAnsi="Arial Unicode MS"/>
          <w:b/>
          <w:color w:val="000000"/>
          <w:sz w:val="22"/>
          <w:u w:color="000000"/>
        </w:rPr>
        <w:t>March 28</w:t>
      </w:r>
      <w:r w:rsidR="005F2150">
        <w:rPr>
          <w:rFonts w:eastAsia="Arial Unicode MS" w:hAnsi="Arial Unicode MS"/>
          <w:b/>
          <w:color w:val="000000"/>
          <w:sz w:val="22"/>
          <w:u w:color="000000"/>
        </w:rPr>
        <w:t xml:space="preserve"> </w:t>
      </w:r>
      <w:r w:rsidR="005F2150">
        <w:rPr>
          <w:rFonts w:eastAsia="Arial Unicode MS" w:hAnsi="Arial Unicode MS"/>
          <w:b/>
          <w:color w:val="000000"/>
          <w:sz w:val="22"/>
          <w:u w:color="000000"/>
        </w:rPr>
        <w:t>–</w:t>
      </w:r>
      <w:r w:rsidR="005F2150">
        <w:rPr>
          <w:rFonts w:eastAsia="Arial Unicode MS" w:hAnsi="Arial Unicode MS"/>
          <w:b/>
          <w:color w:val="000000"/>
          <w:sz w:val="22"/>
          <w:u w:color="000000"/>
        </w:rPr>
        <w:t xml:space="preserve"> Meet in library</w:t>
      </w:r>
      <w:r w:rsidR="00E07D6E">
        <w:rPr>
          <w:rFonts w:eastAsia="Arial Unicode MS" w:hAnsi="Arial Unicode MS"/>
          <w:b/>
          <w:color w:val="000000"/>
          <w:sz w:val="22"/>
          <w:u w:color="000000"/>
        </w:rPr>
        <w:t>; check with instructor for computer lab location &amp; time</w:t>
      </w:r>
    </w:p>
    <w:p w14:paraId="1D996CB0" w14:textId="77777777" w:rsidR="005F2150" w:rsidRPr="003C75B2" w:rsidRDefault="005F2150" w:rsidP="00305963">
      <w:pPr>
        <w:numPr>
          <w:ilvl w:val="0"/>
          <w:numId w:val="54"/>
        </w:numPr>
        <w:spacing w:after="120"/>
        <w:ind w:left="360"/>
        <w:outlineLvl w:val="0"/>
        <w:rPr>
          <w:rFonts w:ascii="Helvetica" w:eastAsia="Arial Unicode MS" w:hAnsi="Helvetica"/>
          <w:color w:val="000000"/>
          <w:u w:color="000000"/>
        </w:rPr>
      </w:pPr>
      <w:r>
        <w:rPr>
          <w:rFonts w:eastAsia="Arial Unicode MS" w:hAnsi="Arial Unicode MS"/>
          <w:color w:val="000000"/>
          <w:sz w:val="22"/>
          <w:u w:color="000000"/>
        </w:rPr>
        <w:t xml:space="preserve">Guest speaker Shana Higgins, U. of Redlands/School </w:t>
      </w:r>
      <w:r w:rsidR="003C75B2">
        <w:rPr>
          <w:rFonts w:eastAsia="Arial Unicode MS" w:hAnsi="Arial Unicode MS"/>
          <w:color w:val="000000"/>
          <w:sz w:val="22"/>
          <w:u w:color="000000"/>
        </w:rPr>
        <w:t>of Education Librarian to discuss how to conduct on-line research for the Literature Review</w:t>
      </w:r>
    </w:p>
    <w:p w14:paraId="21EB6931" w14:textId="77777777" w:rsidR="00DC6DF3" w:rsidRPr="00F97B9C" w:rsidRDefault="00D35C4E" w:rsidP="00305963">
      <w:pPr>
        <w:numPr>
          <w:ilvl w:val="0"/>
          <w:numId w:val="54"/>
        </w:numPr>
        <w:spacing w:after="120"/>
        <w:ind w:left="360"/>
        <w:outlineLvl w:val="0"/>
        <w:rPr>
          <w:rFonts w:ascii="Helvetica" w:eastAsia="Arial Unicode MS" w:hAnsi="Helvetica"/>
          <w:color w:val="000000"/>
          <w:u w:val="single" w:color="000000"/>
        </w:rPr>
      </w:pPr>
      <w:r>
        <w:rPr>
          <w:rFonts w:eastAsia="Arial Unicode MS" w:hAnsi="Arial Unicode MS"/>
          <w:color w:val="000000"/>
          <w:sz w:val="22"/>
          <w:u w:val="single" w:color="000000"/>
        </w:rPr>
        <w:t>Boyle &amp; Scanlon</w:t>
      </w:r>
      <w:r w:rsidR="00DC6DF3" w:rsidRPr="00F97B9C">
        <w:rPr>
          <w:rFonts w:eastAsia="Arial Unicode MS" w:hAnsi="Arial Unicode MS"/>
          <w:color w:val="000000"/>
          <w:sz w:val="22"/>
          <w:u w:val="single" w:color="000000"/>
        </w:rPr>
        <w:t xml:space="preserve"> text, Chapter 4:  </w:t>
      </w:r>
      <w:r w:rsidR="00DC6DF3" w:rsidRPr="00F97B9C">
        <w:rPr>
          <w:rFonts w:eastAsia="Arial Unicode MS" w:hAnsi="Arial Unicode MS"/>
          <w:i/>
          <w:color w:val="000000"/>
          <w:sz w:val="22"/>
          <w:u w:val="single" w:color="000000"/>
        </w:rPr>
        <w:t>Educational Settings</w:t>
      </w:r>
    </w:p>
    <w:p w14:paraId="5F2F3AB1" w14:textId="77777777" w:rsidR="00DC6DF3" w:rsidRPr="00F4186F" w:rsidRDefault="00DC6DF3" w:rsidP="00305963">
      <w:pPr>
        <w:numPr>
          <w:ilvl w:val="0"/>
          <w:numId w:val="52"/>
        </w:numPr>
        <w:ind w:left="720"/>
        <w:outlineLvl w:val="0"/>
        <w:rPr>
          <w:rFonts w:ascii="Helvetica" w:eastAsia="Arial Unicode MS" w:hAnsi="Helvetica"/>
          <w:color w:val="000000"/>
          <w:u w:color="000000"/>
        </w:rPr>
      </w:pPr>
      <w:r>
        <w:rPr>
          <w:rFonts w:eastAsia="Arial Unicode MS" w:hAnsi="Arial Unicode MS"/>
          <w:color w:val="000000"/>
          <w:sz w:val="22"/>
          <w:u w:color="000000"/>
        </w:rPr>
        <w:t>Concepts about LRE</w:t>
      </w:r>
    </w:p>
    <w:p w14:paraId="31EB737D" w14:textId="77777777" w:rsidR="00DC6DF3" w:rsidRPr="00F4186F" w:rsidRDefault="00DC6DF3" w:rsidP="00305963">
      <w:pPr>
        <w:numPr>
          <w:ilvl w:val="0"/>
          <w:numId w:val="52"/>
        </w:numPr>
        <w:ind w:left="720"/>
        <w:outlineLvl w:val="0"/>
        <w:rPr>
          <w:rFonts w:ascii="Helvetica" w:eastAsia="Arial Unicode MS" w:hAnsi="Helvetica"/>
          <w:color w:val="000000"/>
          <w:u w:color="000000"/>
        </w:rPr>
      </w:pPr>
      <w:r>
        <w:rPr>
          <w:rFonts w:eastAsia="Arial Unicode MS" w:hAnsi="Arial Unicode MS"/>
          <w:color w:val="000000"/>
          <w:sz w:val="22"/>
          <w:u w:color="000000"/>
        </w:rPr>
        <w:t>Continuum of alternative plac</w:t>
      </w:r>
      <w:r w:rsidR="00CB7519">
        <w:rPr>
          <w:rFonts w:eastAsia="Arial Unicode MS" w:hAnsi="Arial Unicode MS"/>
          <w:color w:val="000000"/>
          <w:sz w:val="22"/>
          <w:u w:color="000000"/>
        </w:rPr>
        <w:t>e</w:t>
      </w:r>
      <w:r>
        <w:rPr>
          <w:rFonts w:eastAsia="Arial Unicode MS" w:hAnsi="Arial Unicode MS"/>
          <w:color w:val="000000"/>
          <w:sz w:val="22"/>
          <w:u w:color="000000"/>
        </w:rPr>
        <w:t>ments</w:t>
      </w:r>
    </w:p>
    <w:p w14:paraId="30BA5E6C" w14:textId="77777777" w:rsidR="00DC6DF3" w:rsidRPr="00F4186F" w:rsidRDefault="00DC6DF3" w:rsidP="00305963">
      <w:pPr>
        <w:numPr>
          <w:ilvl w:val="0"/>
          <w:numId w:val="52"/>
        </w:numPr>
        <w:ind w:left="720"/>
        <w:outlineLvl w:val="0"/>
        <w:rPr>
          <w:rFonts w:ascii="Helvetica" w:eastAsia="Arial Unicode MS" w:hAnsi="Helvetica"/>
          <w:color w:val="000000"/>
          <w:u w:color="000000"/>
        </w:rPr>
      </w:pPr>
      <w:r>
        <w:rPr>
          <w:rFonts w:eastAsia="Arial Unicode MS" w:hAnsi="Arial Unicode MS"/>
          <w:color w:val="000000"/>
          <w:sz w:val="22"/>
          <w:u w:color="000000"/>
        </w:rPr>
        <w:t>Collaboration and inclusion</w:t>
      </w:r>
    </w:p>
    <w:p w14:paraId="78C5312B" w14:textId="77777777" w:rsidR="00DC6DF3" w:rsidRDefault="00DC6DF3" w:rsidP="00305963">
      <w:pPr>
        <w:numPr>
          <w:ilvl w:val="0"/>
          <w:numId w:val="52"/>
        </w:numPr>
        <w:ind w:left="720"/>
        <w:outlineLvl w:val="0"/>
        <w:rPr>
          <w:rFonts w:ascii="Helvetica" w:eastAsia="Arial Unicode MS" w:hAnsi="Helvetica"/>
          <w:color w:val="000000"/>
          <w:u w:color="000000"/>
        </w:rPr>
      </w:pPr>
      <w:r>
        <w:rPr>
          <w:rFonts w:eastAsia="Arial Unicode MS" w:hAnsi="Arial Unicode MS"/>
          <w:color w:val="000000"/>
          <w:sz w:val="22"/>
          <w:u w:color="000000"/>
        </w:rPr>
        <w:t>Working with families and parents</w:t>
      </w:r>
    </w:p>
    <w:p w14:paraId="3FFC39F4" w14:textId="77777777" w:rsidR="00DC6DF3" w:rsidRPr="005F2150" w:rsidRDefault="00DC6DF3" w:rsidP="00305963">
      <w:pPr>
        <w:numPr>
          <w:ilvl w:val="0"/>
          <w:numId w:val="53"/>
        </w:numPr>
        <w:spacing w:after="120"/>
        <w:ind w:left="360"/>
        <w:outlineLvl w:val="0"/>
        <w:rPr>
          <w:rFonts w:ascii="Helvetica" w:eastAsia="Arial Unicode MS" w:hAnsi="Helvetica"/>
          <w:color w:val="000000"/>
          <w:u w:color="000000"/>
        </w:rPr>
      </w:pPr>
      <w:r>
        <w:rPr>
          <w:rFonts w:eastAsia="Arial Unicode MS" w:hAnsi="Arial Unicode MS"/>
          <w:color w:val="000000"/>
          <w:sz w:val="22"/>
          <w:u w:color="000000"/>
        </w:rPr>
        <w:t xml:space="preserve">Importance of classroom setting and structures for promoting positive behaviors </w:t>
      </w:r>
    </w:p>
    <w:p w14:paraId="4A481EE1" w14:textId="77777777" w:rsidR="00DC6DF3" w:rsidRPr="001275FE" w:rsidRDefault="00DC6DF3" w:rsidP="00305963">
      <w:pPr>
        <w:numPr>
          <w:ilvl w:val="0"/>
          <w:numId w:val="53"/>
        </w:numPr>
        <w:spacing w:after="120"/>
        <w:ind w:left="360"/>
        <w:outlineLvl w:val="0"/>
        <w:rPr>
          <w:rFonts w:eastAsia="Arial Unicode MS"/>
          <w:color w:val="000000"/>
          <w:u w:color="000000"/>
        </w:rPr>
      </w:pPr>
      <w:r>
        <w:rPr>
          <w:rFonts w:eastAsia="Arial Unicode MS" w:hAnsi="Arial Unicode MS"/>
          <w:color w:val="000000"/>
          <w:sz w:val="22"/>
          <w:u w:color="000000"/>
        </w:rPr>
        <w:t>Check on field placements and progress</w:t>
      </w:r>
    </w:p>
    <w:p w14:paraId="4BD58464" w14:textId="77777777" w:rsidR="001275FE" w:rsidRPr="00475C84" w:rsidRDefault="001275FE" w:rsidP="00305963">
      <w:pPr>
        <w:numPr>
          <w:ilvl w:val="0"/>
          <w:numId w:val="53"/>
        </w:numPr>
        <w:spacing w:after="240"/>
        <w:ind w:left="360"/>
        <w:outlineLvl w:val="0"/>
        <w:rPr>
          <w:rFonts w:eastAsia="Arial Unicode MS"/>
          <w:color w:val="000000"/>
          <w:u w:color="000000"/>
        </w:rPr>
      </w:pPr>
      <w:r w:rsidRPr="001275FE">
        <w:rPr>
          <w:rFonts w:eastAsia="Arial Unicode MS"/>
          <w:i/>
          <w:color w:val="000000"/>
          <w:sz w:val="22"/>
          <w:u w:color="000000"/>
        </w:rPr>
        <w:t>Facilitated Discussions on Developmental Psychology</w:t>
      </w:r>
    </w:p>
    <w:p w14:paraId="5944C452" w14:textId="77777777" w:rsidR="00211366" w:rsidRDefault="00211366" w:rsidP="00211366">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3E2C6F61" w14:textId="77777777" w:rsidR="00211366" w:rsidRPr="001275FE" w:rsidRDefault="00211366" w:rsidP="00305963">
      <w:pPr>
        <w:numPr>
          <w:ilvl w:val="0"/>
          <w:numId w:val="16"/>
        </w:numPr>
        <w:ind w:hanging="360"/>
        <w:outlineLvl w:val="0"/>
        <w:rPr>
          <w:rFonts w:ascii="Helvetica" w:eastAsia="Arial Unicode MS" w:hAnsi="Helvetica"/>
          <w:i/>
          <w:color w:val="000000"/>
          <w:u w:color="000000"/>
        </w:rPr>
      </w:pPr>
      <w:r w:rsidRPr="00CB7519">
        <w:rPr>
          <w:rFonts w:eastAsia="Arial Unicode MS" w:hAnsi="Arial Unicode MS"/>
          <w:i/>
          <w:color w:val="000000"/>
          <w:sz w:val="22"/>
          <w:u w:color="000000"/>
        </w:rPr>
        <w:t xml:space="preserve">Summary &amp; Review of a Published Assessment </w:t>
      </w:r>
      <w:r w:rsidRPr="00CB7519">
        <w:rPr>
          <w:rFonts w:eastAsia="Arial Unicode MS" w:hAnsi="Arial Unicode MS"/>
          <w:color w:val="000000"/>
          <w:sz w:val="22"/>
          <w:u w:color="000000"/>
        </w:rPr>
        <w:t>due</w:t>
      </w:r>
    </w:p>
    <w:p w14:paraId="49B9C42A" w14:textId="77777777" w:rsidR="00DC6DF3" w:rsidRDefault="00DC6DF3" w:rsidP="00CB7519">
      <w:pPr>
        <w:ind w:left="360"/>
        <w:outlineLvl w:val="0"/>
        <w:rPr>
          <w:rFonts w:eastAsia="Arial Unicode MS"/>
          <w:color w:val="000000"/>
          <w:sz w:val="22"/>
          <w:u w:color="000000"/>
        </w:rPr>
      </w:pPr>
    </w:p>
    <w:p w14:paraId="76A7569F"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5</w:t>
      </w:r>
      <w:r w:rsidR="00A97BEE">
        <w:rPr>
          <w:rFonts w:eastAsia="Arial Unicode MS" w:hAnsi="Arial Unicode MS"/>
          <w:b/>
          <w:color w:val="000000"/>
          <w:sz w:val="22"/>
          <w:u w:color="000000"/>
        </w:rPr>
        <w:t>: April 2</w:t>
      </w:r>
    </w:p>
    <w:p w14:paraId="21607051" w14:textId="77777777" w:rsidR="009B6CF9" w:rsidRDefault="009B6CF9" w:rsidP="009B6CF9">
      <w:pPr>
        <w:outlineLvl w:val="0"/>
        <w:rPr>
          <w:rFonts w:eastAsia="Arial Unicode MS" w:hAnsi="Arial Unicode MS"/>
          <w:color w:val="000000"/>
          <w:sz w:val="22"/>
          <w:u w:val="single" w:color="000000"/>
        </w:rPr>
      </w:pPr>
    </w:p>
    <w:p w14:paraId="3588B724" w14:textId="77777777" w:rsidR="009B6CF9" w:rsidRDefault="009B6CF9" w:rsidP="009B6CF9">
      <w:pPr>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58E6A2B0" w14:textId="77777777" w:rsidR="009B6CF9" w:rsidRDefault="009B6CF9" w:rsidP="009B6CF9">
      <w:pPr>
        <w:numPr>
          <w:ilvl w:val="0"/>
          <w:numId w:val="8"/>
        </w:numPr>
        <w:spacing w:after="240"/>
        <w:ind w:hanging="360"/>
        <w:outlineLvl w:val="0"/>
        <w:rPr>
          <w:rFonts w:eastAsia="Arial Unicode MS"/>
          <w:color w:val="000000"/>
          <w:u w:color="000000"/>
        </w:rPr>
      </w:pPr>
      <w:r>
        <w:rPr>
          <w:rFonts w:eastAsia="Arial Unicode MS" w:hAnsi="Arial Unicode MS"/>
          <w:color w:val="000000"/>
          <w:sz w:val="22"/>
          <w:u w:color="000000"/>
        </w:rPr>
        <w:t>Boyle &amp; Scanlon (2013) text</w:t>
      </w:r>
    </w:p>
    <w:p w14:paraId="22FC2623" w14:textId="77777777" w:rsidR="009B6CF9" w:rsidRDefault="009B6CF9" w:rsidP="009B6CF9">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3E4FCB48" w14:textId="77777777" w:rsidR="009B6CF9" w:rsidRPr="00211366" w:rsidRDefault="009B6CF9" w:rsidP="009B6CF9">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section on Developmental Psychology in Chapter 5 in Boyle &amp; Scanlon text</w:t>
      </w:r>
    </w:p>
    <w:p w14:paraId="16365656" w14:textId="77777777" w:rsidR="009B6CF9" w:rsidRPr="00211366" w:rsidRDefault="009B6CF9" w:rsidP="009B6CF9">
      <w:pPr>
        <w:numPr>
          <w:ilvl w:val="0"/>
          <w:numId w:val="16"/>
        </w:numPr>
        <w:ind w:hanging="360"/>
        <w:outlineLvl w:val="0"/>
        <w:rPr>
          <w:rFonts w:eastAsia="Arial Unicode MS"/>
          <w:i/>
          <w:color w:val="000000"/>
          <w:sz w:val="22"/>
          <w:szCs w:val="22"/>
          <w:u w:color="000000"/>
        </w:rPr>
      </w:pPr>
      <w:r w:rsidRPr="00211366">
        <w:rPr>
          <w:rFonts w:eastAsia="Arial Unicode MS"/>
          <w:i/>
          <w:color w:val="000000"/>
          <w:sz w:val="22"/>
          <w:szCs w:val="22"/>
          <w:u w:color="000000"/>
        </w:rPr>
        <w:t xml:space="preserve">Learning Center/Resource Classroom Design Proposal </w:t>
      </w:r>
      <w:r>
        <w:rPr>
          <w:rFonts w:eastAsia="Arial Unicode MS"/>
          <w:color w:val="000000"/>
          <w:sz w:val="22"/>
          <w:szCs w:val="22"/>
          <w:u w:color="000000"/>
        </w:rPr>
        <w:t>due</w:t>
      </w:r>
    </w:p>
    <w:p w14:paraId="4380F08B" w14:textId="2E0F3837" w:rsidR="009B6CF9" w:rsidRPr="00D24E61" w:rsidRDefault="009B6CF9" w:rsidP="00D24E61">
      <w:pPr>
        <w:numPr>
          <w:ilvl w:val="0"/>
          <w:numId w:val="16"/>
        </w:numPr>
        <w:spacing w:after="120"/>
        <w:ind w:hanging="360"/>
        <w:outlineLvl w:val="0"/>
        <w:rPr>
          <w:rFonts w:ascii="Helvetica" w:eastAsia="Arial Unicode MS" w:hAnsi="Helvetica"/>
          <w:color w:val="000000"/>
          <w:u w:color="000000"/>
        </w:rPr>
      </w:pPr>
      <w:r>
        <w:rPr>
          <w:rFonts w:eastAsia="Arial Unicode MS" w:hAnsi="Arial Unicode MS"/>
          <w:color w:val="000000"/>
          <w:sz w:val="22"/>
          <w:u w:color="000000"/>
        </w:rPr>
        <w:t>Bring in description of student for case study and the school setting where the case study takes place</w:t>
      </w:r>
    </w:p>
    <w:p w14:paraId="0CB30A06" w14:textId="77777777" w:rsidR="00DC6DF3" w:rsidRDefault="00DC6DF3" w:rsidP="00DC6DF3">
      <w:pPr>
        <w:spacing w:before="120" w:after="60"/>
        <w:outlineLvl w:val="0"/>
        <w:rPr>
          <w:rFonts w:eastAsia="Arial Unicode MS" w:hAnsi="Arial Unicode MS"/>
          <w:color w:val="000000"/>
          <w:sz w:val="22"/>
          <w:u w:val="single" w:color="000000"/>
        </w:rPr>
      </w:pPr>
      <w:r>
        <w:rPr>
          <w:rFonts w:eastAsia="Arial Unicode MS" w:hAnsi="Arial Unicode MS"/>
          <w:color w:val="000000"/>
          <w:sz w:val="22"/>
          <w:u w:val="single" w:color="000000"/>
        </w:rPr>
        <w:t>Activities &amp; Topics to be Covered:</w:t>
      </w:r>
    </w:p>
    <w:p w14:paraId="4B94502F" w14:textId="77777777" w:rsidR="001275FE" w:rsidRDefault="001275FE" w:rsidP="00305963">
      <w:pPr>
        <w:numPr>
          <w:ilvl w:val="0"/>
          <w:numId w:val="59"/>
        </w:numPr>
        <w:spacing w:before="120" w:after="60"/>
        <w:ind w:left="360"/>
        <w:outlineLvl w:val="0"/>
        <w:rPr>
          <w:rFonts w:eastAsia="Arial Unicode MS"/>
          <w:color w:val="000000"/>
          <w:sz w:val="22"/>
          <w:u w:val="single" w:color="000000"/>
        </w:rPr>
      </w:pPr>
      <w:r w:rsidRPr="001275FE">
        <w:rPr>
          <w:rFonts w:eastAsia="Arial Unicode MS"/>
          <w:i/>
          <w:color w:val="000000"/>
          <w:sz w:val="22"/>
          <w:u w:color="000000"/>
        </w:rPr>
        <w:t>Facilitated Discussions on Developmental Psychology</w:t>
      </w:r>
    </w:p>
    <w:p w14:paraId="13D50A45" w14:textId="77777777" w:rsidR="00DC6DF3" w:rsidRPr="0057622D" w:rsidRDefault="00DC6DF3" w:rsidP="00305963">
      <w:pPr>
        <w:numPr>
          <w:ilvl w:val="0"/>
          <w:numId w:val="8"/>
        </w:numPr>
        <w:ind w:hanging="360"/>
        <w:outlineLvl w:val="0"/>
        <w:rPr>
          <w:rFonts w:ascii="Helvetica" w:eastAsia="Arial Unicode MS" w:hAnsi="Helvetica"/>
          <w:i/>
          <w:color w:val="000000"/>
          <w:u w:val="single" w:color="000000"/>
        </w:rPr>
      </w:pPr>
      <w:r w:rsidRPr="0057622D">
        <w:rPr>
          <w:rFonts w:eastAsia="Arial Unicode MS" w:hAnsi="Arial Unicode MS"/>
          <w:color w:val="000000"/>
          <w:sz w:val="22"/>
          <w:u w:val="single" w:color="000000"/>
        </w:rPr>
        <w:t xml:space="preserve">Chapter 12 of </w:t>
      </w:r>
      <w:r w:rsidR="00D35C4E">
        <w:rPr>
          <w:rFonts w:eastAsia="Arial Unicode MS" w:hAnsi="Arial Unicode MS"/>
          <w:color w:val="000000"/>
          <w:sz w:val="22"/>
          <w:u w:val="single" w:color="000000"/>
        </w:rPr>
        <w:t>Boyle &amp; Scanlon</w:t>
      </w:r>
      <w:r w:rsidRPr="0057622D">
        <w:rPr>
          <w:rFonts w:eastAsia="Arial Unicode MS" w:hAnsi="Arial Unicode MS"/>
          <w:color w:val="000000"/>
          <w:sz w:val="22"/>
          <w:u w:val="single" w:color="000000"/>
        </w:rPr>
        <w:t xml:space="preserve"> </w:t>
      </w:r>
      <w:r w:rsidR="00D35C4E">
        <w:rPr>
          <w:rFonts w:eastAsia="Arial Unicode MS" w:hAnsi="Arial Unicode MS"/>
          <w:color w:val="000000"/>
          <w:sz w:val="22"/>
          <w:u w:val="single" w:color="000000"/>
        </w:rPr>
        <w:t>(2013)</w:t>
      </w:r>
      <w:r w:rsidRPr="0057622D">
        <w:rPr>
          <w:rFonts w:eastAsia="Arial Unicode MS" w:hAnsi="Arial Unicode MS"/>
          <w:color w:val="000000"/>
          <w:sz w:val="22"/>
          <w:u w:val="single" w:color="000000"/>
        </w:rPr>
        <w:t xml:space="preserve">: </w:t>
      </w:r>
      <w:r w:rsidRPr="0057622D">
        <w:rPr>
          <w:rFonts w:eastAsia="Arial Unicode MS" w:hAnsi="Arial Unicode MS"/>
          <w:i/>
          <w:color w:val="000000"/>
          <w:sz w:val="22"/>
          <w:u w:val="single" w:color="000000"/>
        </w:rPr>
        <w:t>Reading Difficulties</w:t>
      </w:r>
    </w:p>
    <w:p w14:paraId="6EF7C1D2" w14:textId="77777777" w:rsidR="00DC6DF3" w:rsidRDefault="00DC6DF3" w:rsidP="00305963">
      <w:pPr>
        <w:numPr>
          <w:ilvl w:val="1"/>
          <w:numId w:val="55"/>
        </w:numPr>
        <w:ind w:left="720"/>
        <w:outlineLvl w:val="0"/>
        <w:rPr>
          <w:rFonts w:eastAsia="Arial Unicode MS"/>
          <w:color w:val="000000"/>
          <w:sz w:val="22"/>
          <w:u w:color="000000"/>
        </w:rPr>
      </w:pPr>
      <w:r w:rsidRPr="0057622D">
        <w:rPr>
          <w:rFonts w:eastAsia="Arial Unicode MS"/>
          <w:color w:val="000000"/>
          <w:sz w:val="22"/>
          <w:u w:color="000000"/>
        </w:rPr>
        <w:t>Causes and consequences of reading difficulties</w:t>
      </w:r>
    </w:p>
    <w:p w14:paraId="31D37D71" w14:textId="77777777" w:rsidR="00DC6DF3" w:rsidRPr="0057622D" w:rsidRDefault="00DC6DF3" w:rsidP="00305963">
      <w:pPr>
        <w:numPr>
          <w:ilvl w:val="1"/>
          <w:numId w:val="49"/>
        </w:numPr>
        <w:outlineLvl w:val="0"/>
        <w:rPr>
          <w:rFonts w:eastAsia="Arial Unicode MS"/>
          <w:color w:val="000000"/>
          <w:sz w:val="22"/>
          <w:u w:color="000000"/>
        </w:rPr>
      </w:pPr>
      <w:r>
        <w:rPr>
          <w:rFonts w:eastAsia="Arial Unicode MS"/>
          <w:color w:val="000000"/>
          <w:sz w:val="22"/>
          <w:u w:color="000000"/>
        </w:rPr>
        <w:t>Dyslexia:  Definition and interventions</w:t>
      </w:r>
    </w:p>
    <w:p w14:paraId="19801E1D" w14:textId="77777777" w:rsidR="00DC6DF3"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Assessing for reading difficulties (using RtI and traditional models)</w:t>
      </w:r>
    </w:p>
    <w:p w14:paraId="630FEBA4" w14:textId="77777777" w:rsidR="00DC6DF3"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Reading assessments, screenings and processes</w:t>
      </w:r>
    </w:p>
    <w:p w14:paraId="74CFD9C0" w14:textId="77777777" w:rsidR="00DC6DF3"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Checking for understanding: think-alouds and retelling</w:t>
      </w:r>
    </w:p>
    <w:p w14:paraId="64E19F85" w14:textId="77777777" w:rsidR="00DC6DF3" w:rsidRPr="0057622D"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Phonemic awareness/phonics and word recognition skills + strategies</w:t>
      </w:r>
    </w:p>
    <w:p w14:paraId="3EB1AC6D" w14:textId="77777777" w:rsidR="00DC6DF3" w:rsidRPr="0057622D"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Comprehension and vocabulary + strategies</w:t>
      </w:r>
    </w:p>
    <w:p w14:paraId="413095C8" w14:textId="77777777" w:rsidR="00DC6DF3" w:rsidRPr="0057622D"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Research-based literacy programs (Literature-based vs. skills-based programs)</w:t>
      </w:r>
    </w:p>
    <w:p w14:paraId="7FEEFEBB" w14:textId="77777777" w:rsidR="00DC6DF3"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English language learners and literacy</w:t>
      </w:r>
    </w:p>
    <w:p w14:paraId="0EAF4D6A" w14:textId="77777777" w:rsidR="00DC6DF3" w:rsidRPr="00312B05" w:rsidRDefault="00DC6DF3" w:rsidP="00305963">
      <w:pPr>
        <w:numPr>
          <w:ilvl w:val="1"/>
          <w:numId w:val="49"/>
        </w:numPr>
        <w:outlineLvl w:val="0"/>
        <w:rPr>
          <w:rFonts w:ascii="Helvetica" w:eastAsia="Arial Unicode MS" w:hAnsi="Helvetica"/>
          <w:color w:val="000000"/>
          <w:u w:color="000000"/>
        </w:rPr>
      </w:pPr>
      <w:r>
        <w:rPr>
          <w:rFonts w:eastAsia="Arial Unicode MS" w:hAnsi="Arial Unicode MS"/>
          <w:color w:val="000000"/>
          <w:sz w:val="22"/>
          <w:u w:color="000000"/>
        </w:rPr>
        <w:t>Use of technology for reading instruction and accommodations</w:t>
      </w:r>
    </w:p>
    <w:p w14:paraId="76398A2F" w14:textId="77777777" w:rsidR="00DC6DF3" w:rsidRDefault="00DC6DF3" w:rsidP="00DC6DF3">
      <w:pPr>
        <w:ind w:left="360"/>
        <w:outlineLvl w:val="0"/>
        <w:rPr>
          <w:rFonts w:ascii="Helvetica" w:eastAsia="Arial Unicode MS" w:hAnsi="Helvetica"/>
          <w:color w:val="000000"/>
          <w:u w:color="000000"/>
        </w:rPr>
      </w:pPr>
    </w:p>
    <w:p w14:paraId="18773380" w14:textId="77777777" w:rsidR="00DC6DF3" w:rsidRPr="0057622D" w:rsidRDefault="00DC6DF3" w:rsidP="00305963">
      <w:pPr>
        <w:numPr>
          <w:ilvl w:val="0"/>
          <w:numId w:val="19"/>
        </w:numPr>
        <w:ind w:hanging="360"/>
        <w:outlineLvl w:val="0"/>
        <w:rPr>
          <w:rFonts w:ascii="Helvetica" w:eastAsia="Arial Unicode MS" w:hAnsi="Helvetica"/>
          <w:color w:val="000000"/>
          <w:u w:val="single" w:color="000000"/>
        </w:rPr>
      </w:pPr>
      <w:r w:rsidRPr="0057622D">
        <w:rPr>
          <w:rFonts w:eastAsia="Arial Unicode MS" w:hAnsi="Arial Unicode MS"/>
          <w:color w:val="000000"/>
          <w:sz w:val="22"/>
          <w:u w:val="single" w:color="000000"/>
        </w:rPr>
        <w:t xml:space="preserve">Chapter 13 of </w:t>
      </w:r>
      <w:r w:rsidR="00D35C4E">
        <w:rPr>
          <w:rFonts w:eastAsia="Arial Unicode MS" w:hAnsi="Arial Unicode MS"/>
          <w:color w:val="000000"/>
          <w:sz w:val="22"/>
          <w:u w:val="single" w:color="000000"/>
        </w:rPr>
        <w:t>Boyle &amp; Scanlon</w:t>
      </w:r>
      <w:r w:rsidRPr="0057622D">
        <w:rPr>
          <w:rFonts w:eastAsia="Arial Unicode MS" w:hAnsi="Arial Unicode MS"/>
          <w:color w:val="000000"/>
          <w:sz w:val="22"/>
          <w:u w:val="single" w:color="000000"/>
        </w:rPr>
        <w:t xml:space="preserve">:  </w:t>
      </w:r>
      <w:r w:rsidRPr="0057622D">
        <w:rPr>
          <w:rFonts w:eastAsia="Arial Unicode MS" w:hAnsi="Arial Unicode MS"/>
          <w:i/>
          <w:color w:val="000000"/>
          <w:sz w:val="22"/>
          <w:u w:val="single" w:color="000000"/>
        </w:rPr>
        <w:t>Written Language</w:t>
      </w:r>
    </w:p>
    <w:p w14:paraId="2FFF63E2" w14:textId="77777777" w:rsidR="00DC6DF3" w:rsidRDefault="00DC6DF3" w:rsidP="00305963">
      <w:pPr>
        <w:numPr>
          <w:ilvl w:val="1"/>
          <w:numId w:val="50"/>
        </w:numPr>
        <w:ind w:left="720"/>
        <w:outlineLvl w:val="0"/>
        <w:rPr>
          <w:rFonts w:ascii="Helvetica" w:eastAsia="Arial Unicode MS" w:hAnsi="Helvetica"/>
          <w:color w:val="000000"/>
          <w:u w:color="000000"/>
        </w:rPr>
      </w:pPr>
      <w:r>
        <w:rPr>
          <w:rFonts w:eastAsia="Arial Unicode MS" w:hAnsi="Arial Unicode MS"/>
          <w:color w:val="000000"/>
          <w:sz w:val="22"/>
          <w:u w:color="000000"/>
        </w:rPr>
        <w:t>Assessing for writing and spelling difficulties (holistic vs. analytic scoring)</w:t>
      </w:r>
    </w:p>
    <w:p w14:paraId="73A79949" w14:textId="77777777" w:rsidR="00DC6DF3" w:rsidRDefault="00DC6DF3" w:rsidP="00305963">
      <w:pPr>
        <w:numPr>
          <w:ilvl w:val="1"/>
          <w:numId w:val="50"/>
        </w:numPr>
        <w:ind w:left="720"/>
        <w:outlineLvl w:val="0"/>
        <w:rPr>
          <w:rFonts w:ascii="Helvetica" w:eastAsia="Arial Unicode MS" w:hAnsi="Helvetica"/>
          <w:color w:val="000000"/>
          <w:u w:color="000000"/>
        </w:rPr>
      </w:pPr>
      <w:r>
        <w:rPr>
          <w:rFonts w:eastAsia="Arial Unicode MS" w:hAnsi="Arial Unicode MS"/>
          <w:color w:val="000000"/>
          <w:sz w:val="22"/>
          <w:u w:color="000000"/>
        </w:rPr>
        <w:t>Standardized assessments of writing and spelling</w:t>
      </w:r>
    </w:p>
    <w:p w14:paraId="7FB06A98" w14:textId="77777777" w:rsidR="00DC6DF3" w:rsidRDefault="00DC6DF3" w:rsidP="00305963">
      <w:pPr>
        <w:numPr>
          <w:ilvl w:val="1"/>
          <w:numId w:val="50"/>
        </w:numPr>
        <w:ind w:left="720"/>
        <w:outlineLvl w:val="0"/>
        <w:rPr>
          <w:rFonts w:ascii="Helvetica" w:eastAsia="Arial Unicode MS" w:hAnsi="Helvetica"/>
          <w:color w:val="000000"/>
          <w:u w:color="000000"/>
        </w:rPr>
      </w:pPr>
      <w:r>
        <w:rPr>
          <w:rFonts w:eastAsia="Arial Unicode MS" w:hAnsi="Arial Unicode MS"/>
          <w:color w:val="000000"/>
          <w:sz w:val="22"/>
          <w:u w:color="000000"/>
        </w:rPr>
        <w:t>Strategies for teaching writing</w:t>
      </w:r>
    </w:p>
    <w:p w14:paraId="2DF64AC5" w14:textId="77777777" w:rsidR="00DC6DF3" w:rsidRDefault="00DC6DF3" w:rsidP="00305963">
      <w:pPr>
        <w:numPr>
          <w:ilvl w:val="1"/>
          <w:numId w:val="50"/>
        </w:numPr>
        <w:ind w:left="720"/>
        <w:outlineLvl w:val="0"/>
        <w:rPr>
          <w:rFonts w:ascii="Helvetica" w:eastAsia="Arial Unicode MS" w:hAnsi="Helvetica"/>
          <w:color w:val="000000"/>
          <w:u w:color="000000"/>
        </w:rPr>
      </w:pPr>
      <w:r>
        <w:rPr>
          <w:rFonts w:eastAsia="Arial Unicode MS" w:hAnsi="Arial Unicode MS"/>
          <w:color w:val="000000"/>
          <w:sz w:val="22"/>
          <w:u w:color="000000"/>
        </w:rPr>
        <w:t>Use of technology</w:t>
      </w:r>
    </w:p>
    <w:p w14:paraId="5C9F43A7" w14:textId="77777777" w:rsidR="00DC6DF3" w:rsidRPr="00312B05" w:rsidRDefault="00DC6DF3" w:rsidP="00305963">
      <w:pPr>
        <w:numPr>
          <w:ilvl w:val="0"/>
          <w:numId w:val="20"/>
        </w:numPr>
        <w:ind w:hanging="360"/>
        <w:outlineLvl w:val="0"/>
        <w:rPr>
          <w:rFonts w:ascii="Helvetica" w:eastAsia="Arial Unicode MS" w:hAnsi="Helvetica"/>
          <w:color w:val="000000"/>
          <w:u w:color="000000"/>
        </w:rPr>
      </w:pPr>
      <w:r>
        <w:rPr>
          <w:rFonts w:eastAsia="Arial Unicode MS" w:hAnsi="Arial Unicode MS"/>
          <w:color w:val="000000"/>
          <w:sz w:val="22"/>
          <w:u w:color="000000"/>
        </w:rPr>
        <w:t>Check on mini-lit review for Signature Assignment</w:t>
      </w:r>
    </w:p>
    <w:p w14:paraId="64F34092" w14:textId="77777777" w:rsidR="00DC6DF3" w:rsidRDefault="00DC6DF3" w:rsidP="00305963">
      <w:pPr>
        <w:numPr>
          <w:ilvl w:val="0"/>
          <w:numId w:val="22"/>
        </w:numPr>
        <w:ind w:hanging="360"/>
        <w:outlineLvl w:val="0"/>
        <w:rPr>
          <w:rFonts w:ascii="Helvetica" w:eastAsia="Arial Unicode MS" w:hAnsi="Helvetica"/>
          <w:color w:val="000000"/>
          <w:u w:color="000000"/>
        </w:rPr>
      </w:pPr>
      <w:r>
        <w:rPr>
          <w:rFonts w:eastAsia="Arial Unicode MS" w:hAnsi="Arial Unicode MS"/>
          <w:color w:val="000000"/>
          <w:sz w:val="22"/>
          <w:u w:color="000000"/>
        </w:rPr>
        <w:t>Check on field placements and progress</w:t>
      </w:r>
    </w:p>
    <w:p w14:paraId="55AAF9D0" w14:textId="77777777" w:rsidR="00D24E61" w:rsidRPr="00D24E61" w:rsidRDefault="00D24E61" w:rsidP="00DC6DF3">
      <w:pPr>
        <w:numPr>
          <w:ilvl w:val="0"/>
          <w:numId w:val="23"/>
        </w:numPr>
        <w:ind w:hanging="360"/>
        <w:outlineLvl w:val="0"/>
        <w:rPr>
          <w:rFonts w:ascii="Helvetica" w:eastAsia="Arial Unicode MS" w:hAnsi="Helvetica"/>
          <w:color w:val="000000"/>
          <w:u w:color="000000"/>
        </w:rPr>
      </w:pPr>
    </w:p>
    <w:p w14:paraId="0C8A86E7" w14:textId="4C4E7CE6" w:rsidR="00DC6DF3" w:rsidRPr="00E22DCE" w:rsidRDefault="00DC6DF3" w:rsidP="00DC6DF3">
      <w:pPr>
        <w:numPr>
          <w:ilvl w:val="0"/>
          <w:numId w:val="23"/>
        </w:numPr>
        <w:ind w:hanging="360"/>
        <w:outlineLvl w:val="0"/>
        <w:rPr>
          <w:rFonts w:ascii="Helvetica" w:eastAsia="Arial Unicode MS" w:hAnsi="Helvetica"/>
          <w:color w:val="000000"/>
          <w:u w:color="000000"/>
        </w:rPr>
      </w:pPr>
      <w:r>
        <w:rPr>
          <w:rFonts w:eastAsia="Arial Unicode MS" w:hAnsi="Arial Unicode MS"/>
          <w:color w:val="000000"/>
          <w:sz w:val="22"/>
          <w:u w:color="000000"/>
        </w:rPr>
        <w:t>Last 15 minutes of class to meet in teams to work on RTI/SST team assignment</w:t>
      </w:r>
    </w:p>
    <w:p w14:paraId="39660E88" w14:textId="77777777" w:rsidR="00DC6DF3" w:rsidRDefault="00DC6DF3">
      <w:pPr>
        <w:outlineLvl w:val="0"/>
        <w:rPr>
          <w:rFonts w:eastAsia="Arial Unicode MS"/>
          <w:color w:val="000000"/>
          <w:sz w:val="22"/>
          <w:u w:color="000000"/>
        </w:rPr>
      </w:pPr>
    </w:p>
    <w:p w14:paraId="1B483D3E"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6</w:t>
      </w:r>
      <w:r w:rsidR="001275FE">
        <w:rPr>
          <w:rFonts w:eastAsia="Arial Unicode MS" w:hAnsi="Arial Unicode MS"/>
          <w:b/>
          <w:color w:val="000000"/>
          <w:sz w:val="22"/>
          <w:u w:color="000000"/>
        </w:rPr>
        <w:t xml:space="preserve">: </w:t>
      </w:r>
      <w:r w:rsidR="00A97BEE">
        <w:rPr>
          <w:rFonts w:eastAsia="Arial Unicode MS" w:hAnsi="Arial Unicode MS"/>
          <w:b/>
          <w:color w:val="000000"/>
          <w:sz w:val="22"/>
          <w:u w:color="000000"/>
        </w:rPr>
        <w:t>April 4</w:t>
      </w:r>
    </w:p>
    <w:p w14:paraId="3712FF38" w14:textId="77777777" w:rsidR="009B6CF9" w:rsidRDefault="009B6CF9" w:rsidP="009B6CF9">
      <w:pPr>
        <w:spacing w:after="60"/>
        <w:outlineLvl w:val="0"/>
        <w:rPr>
          <w:rFonts w:eastAsia="Arial Unicode MS" w:hAnsi="Arial Unicode MS"/>
          <w:color w:val="000000"/>
          <w:sz w:val="22"/>
          <w:u w:val="single" w:color="000000"/>
        </w:rPr>
      </w:pPr>
    </w:p>
    <w:p w14:paraId="7A3812A6" w14:textId="77777777" w:rsidR="009B6CF9" w:rsidRDefault="009B6CF9" w:rsidP="009B6CF9">
      <w:pPr>
        <w:spacing w:after="6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54305CF2" w14:textId="77777777" w:rsidR="009B6CF9" w:rsidRPr="00D15F46" w:rsidRDefault="009B6CF9" w:rsidP="009B6CF9">
      <w:pPr>
        <w:numPr>
          <w:ilvl w:val="0"/>
          <w:numId w:val="26"/>
        </w:numPr>
        <w:spacing w:after="120"/>
        <w:ind w:hanging="360"/>
        <w:outlineLvl w:val="0"/>
        <w:rPr>
          <w:rFonts w:eastAsia="Arial Unicode MS"/>
          <w:color w:val="000000"/>
          <w:u w:color="000000"/>
        </w:rPr>
      </w:pPr>
      <w:r>
        <w:rPr>
          <w:rFonts w:eastAsia="Arial Unicode MS" w:hAnsi="Arial Unicode MS"/>
          <w:color w:val="000000"/>
          <w:sz w:val="22"/>
          <w:u w:color="000000"/>
        </w:rPr>
        <w:t>Boyle &amp; Scanlon (2012 text)</w:t>
      </w:r>
    </w:p>
    <w:p w14:paraId="5E6A8674" w14:textId="77777777" w:rsidR="009B6CF9" w:rsidRDefault="009B6CF9" w:rsidP="009B6CF9">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5F6D2BD9" w14:textId="49B40FE7" w:rsidR="009B6CF9" w:rsidRPr="009B6CF9" w:rsidRDefault="009B6CF9" w:rsidP="009B6CF9">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 8 and 9 of Boyle &amp; Scanlon text</w:t>
      </w:r>
    </w:p>
    <w:p w14:paraId="3D623217" w14:textId="77777777" w:rsidR="00DC6DF3" w:rsidRDefault="00DC6DF3">
      <w:pPr>
        <w:spacing w:before="120" w:after="60"/>
        <w:outlineLvl w:val="0"/>
        <w:rPr>
          <w:rFonts w:eastAsia="Arial Unicode MS" w:hAnsi="Arial Unicode MS"/>
          <w:color w:val="000000"/>
          <w:sz w:val="22"/>
          <w:u w:val="single" w:color="000000"/>
        </w:rPr>
      </w:pPr>
      <w:r>
        <w:rPr>
          <w:rFonts w:eastAsia="Arial Unicode MS" w:hAnsi="Arial Unicode MS"/>
          <w:color w:val="000000"/>
          <w:sz w:val="22"/>
          <w:u w:val="single" w:color="000000"/>
        </w:rPr>
        <w:t>Activities &amp; Topics to be Covered:</w:t>
      </w:r>
    </w:p>
    <w:p w14:paraId="54F56297" w14:textId="078595D4" w:rsidR="001961B9" w:rsidRPr="00D24E61" w:rsidRDefault="001275FE" w:rsidP="00D24E61">
      <w:pPr>
        <w:numPr>
          <w:ilvl w:val="0"/>
          <w:numId w:val="59"/>
        </w:numPr>
        <w:spacing w:before="120" w:after="60"/>
        <w:ind w:left="360"/>
        <w:outlineLvl w:val="0"/>
        <w:rPr>
          <w:rFonts w:eastAsia="Arial Unicode MS"/>
          <w:color w:val="000000"/>
          <w:sz w:val="22"/>
          <w:u w:val="single" w:color="000000"/>
        </w:rPr>
      </w:pPr>
      <w:r w:rsidRPr="001275FE">
        <w:rPr>
          <w:rFonts w:eastAsia="Arial Unicode MS"/>
          <w:i/>
          <w:color w:val="000000"/>
          <w:sz w:val="22"/>
          <w:u w:color="000000"/>
        </w:rPr>
        <w:t>Facilitated Discussions on Developmental Psychology</w:t>
      </w:r>
    </w:p>
    <w:p w14:paraId="586563B1" w14:textId="77777777" w:rsidR="00DC6DF3" w:rsidRPr="00D15F46" w:rsidRDefault="00DC6DF3" w:rsidP="00305963">
      <w:pPr>
        <w:numPr>
          <w:ilvl w:val="0"/>
          <w:numId w:val="21"/>
        </w:numPr>
        <w:ind w:hanging="360"/>
        <w:outlineLvl w:val="0"/>
        <w:rPr>
          <w:rFonts w:ascii="Helvetica" w:eastAsia="Arial Unicode MS" w:hAnsi="Helvetica"/>
          <w:i/>
          <w:color w:val="000000"/>
          <w:u w:color="000000"/>
        </w:rPr>
      </w:pPr>
      <w:r w:rsidRPr="00D15F46">
        <w:rPr>
          <w:rFonts w:eastAsia="Arial Unicode MS" w:hAnsi="Arial Unicode MS"/>
          <w:color w:val="000000"/>
          <w:sz w:val="22"/>
          <w:u w:val="single" w:color="000000"/>
        </w:rPr>
        <w:t xml:space="preserve">Chapter 8 of </w:t>
      </w:r>
      <w:r w:rsidR="00D35C4E">
        <w:rPr>
          <w:rFonts w:eastAsia="Arial Unicode MS" w:hAnsi="Arial Unicode MS"/>
          <w:color w:val="000000"/>
          <w:sz w:val="22"/>
          <w:u w:val="single" w:color="000000"/>
        </w:rPr>
        <w:t>Boyle &amp; Scanlon</w:t>
      </w:r>
      <w:r w:rsidRPr="00D15F46">
        <w:rPr>
          <w:rFonts w:eastAsia="Arial Unicode MS" w:hAnsi="Arial Unicode MS"/>
          <w:color w:val="000000"/>
          <w:sz w:val="22"/>
          <w:u w:val="single" w:color="000000"/>
        </w:rPr>
        <w:t xml:space="preserve">: </w:t>
      </w:r>
      <w:r w:rsidRPr="00D15F46">
        <w:rPr>
          <w:rFonts w:eastAsia="Arial Unicode MS" w:hAnsi="Arial Unicode MS"/>
          <w:i/>
          <w:color w:val="000000"/>
          <w:sz w:val="22"/>
          <w:u w:val="single" w:color="000000"/>
        </w:rPr>
        <w:t>Young Children with Disabilities</w:t>
      </w:r>
    </w:p>
    <w:p w14:paraId="44AE5CAF"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Benefits of early interventions</w:t>
      </w:r>
    </w:p>
    <w:p w14:paraId="7026882D"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Risk factors for young children</w:t>
      </w:r>
    </w:p>
    <w:p w14:paraId="1143280D"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Behavioral, psychological, perceptual, and neurodevelopmental factors in identifying and intervening with young children</w:t>
      </w:r>
    </w:p>
    <w:p w14:paraId="58643E62"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Assessments for infants and preschool children with disabilities</w:t>
      </w:r>
    </w:p>
    <w:p w14:paraId="18BA1044"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Programs and practices</w:t>
      </w:r>
    </w:p>
    <w:p w14:paraId="350ED24D" w14:textId="77777777" w:rsidR="00DC6DF3" w:rsidRPr="00F4186F" w:rsidRDefault="00DC6DF3" w:rsidP="00305963">
      <w:pPr>
        <w:numPr>
          <w:ilvl w:val="1"/>
          <w:numId w:val="51"/>
        </w:numPr>
        <w:ind w:left="720"/>
        <w:outlineLvl w:val="0"/>
        <w:rPr>
          <w:rFonts w:ascii="Helvetica" w:eastAsia="Arial Unicode MS" w:hAnsi="Helvetica"/>
          <w:color w:val="000000"/>
          <w:u w:color="000000"/>
        </w:rPr>
      </w:pPr>
      <w:r>
        <w:rPr>
          <w:rFonts w:eastAsia="Arial Unicode MS" w:hAnsi="Arial Unicode MS"/>
          <w:color w:val="000000"/>
          <w:sz w:val="22"/>
          <w:u w:color="000000"/>
        </w:rPr>
        <w:t>IFSPs and transition planning for young children</w:t>
      </w:r>
    </w:p>
    <w:p w14:paraId="14A6A666" w14:textId="77777777" w:rsidR="00DC6DF3" w:rsidRPr="00F4186F" w:rsidRDefault="00DC6DF3" w:rsidP="00DC6DF3">
      <w:pPr>
        <w:outlineLvl w:val="0"/>
        <w:rPr>
          <w:rFonts w:ascii="Helvetica" w:eastAsia="Arial Unicode MS" w:hAnsi="Helvetica"/>
          <w:color w:val="000000"/>
          <w:u w:color="000000"/>
        </w:rPr>
      </w:pPr>
    </w:p>
    <w:p w14:paraId="584A4309" w14:textId="77777777" w:rsidR="00DC6DF3" w:rsidRDefault="00DC6DF3" w:rsidP="00305963">
      <w:pPr>
        <w:numPr>
          <w:ilvl w:val="0"/>
          <w:numId w:val="21"/>
        </w:numPr>
        <w:ind w:hanging="360"/>
        <w:outlineLvl w:val="0"/>
        <w:rPr>
          <w:rFonts w:ascii="Helvetica" w:eastAsia="Arial Unicode MS" w:hAnsi="Helvetica"/>
          <w:color w:val="000000"/>
          <w:u w:color="000000"/>
        </w:rPr>
      </w:pPr>
      <w:r w:rsidRPr="00D15F46">
        <w:rPr>
          <w:rFonts w:eastAsia="Arial Unicode MS" w:hAnsi="Arial Unicode MS"/>
          <w:color w:val="000000"/>
          <w:sz w:val="22"/>
          <w:u w:val="single" w:color="000000"/>
        </w:rPr>
        <w:t xml:space="preserve">Chapter 9 of </w:t>
      </w:r>
      <w:r w:rsidR="00D35C4E">
        <w:rPr>
          <w:rFonts w:eastAsia="Arial Unicode MS" w:hAnsi="Arial Unicode MS"/>
          <w:color w:val="000000"/>
          <w:sz w:val="22"/>
          <w:u w:val="single" w:color="000000"/>
        </w:rPr>
        <w:t>Boyle &amp; Scanlon</w:t>
      </w:r>
      <w:r w:rsidRPr="00D15F46">
        <w:rPr>
          <w:rFonts w:eastAsia="Arial Unicode MS" w:hAnsi="Arial Unicode MS"/>
          <w:color w:val="000000"/>
          <w:sz w:val="22"/>
          <w:u w:val="single" w:color="000000"/>
        </w:rPr>
        <w:t>:</w:t>
      </w:r>
      <w:r w:rsidRPr="00D15F46">
        <w:rPr>
          <w:rFonts w:eastAsia="Arial Unicode MS" w:hAnsi="Arial Unicode MS"/>
          <w:i/>
          <w:color w:val="000000"/>
          <w:sz w:val="22"/>
          <w:u w:val="single" w:color="000000"/>
        </w:rPr>
        <w:t xml:space="preserve">  Adolescents with Learning Disabilities and Related Disorders</w:t>
      </w:r>
    </w:p>
    <w:p w14:paraId="33FAA203" w14:textId="77777777" w:rsidR="00DC6DF3" w:rsidRPr="00D15F46" w:rsidRDefault="00DC6DF3" w:rsidP="00305963">
      <w:pPr>
        <w:numPr>
          <w:ilvl w:val="1"/>
          <w:numId w:val="24"/>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Special issues and challenges at the secondary level</w:t>
      </w:r>
    </w:p>
    <w:p w14:paraId="31261C97" w14:textId="77777777" w:rsidR="00DC6DF3" w:rsidRPr="00D15F46" w:rsidRDefault="00DC6DF3" w:rsidP="00305963">
      <w:pPr>
        <w:numPr>
          <w:ilvl w:val="1"/>
          <w:numId w:val="24"/>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Instructional strategies and approaches for teaching adolescents with learning disabilities</w:t>
      </w:r>
    </w:p>
    <w:p w14:paraId="1E239BFB" w14:textId="77777777" w:rsidR="00DC6DF3" w:rsidRPr="00D15F46" w:rsidRDefault="00DC6DF3" w:rsidP="00305963">
      <w:pPr>
        <w:numPr>
          <w:ilvl w:val="1"/>
          <w:numId w:val="24"/>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Transition planning (legal issues and procedures relative to the IEP process)</w:t>
      </w:r>
    </w:p>
    <w:p w14:paraId="5723BED4" w14:textId="77777777" w:rsidR="00DC6DF3" w:rsidRPr="00D15F46" w:rsidRDefault="00DC6DF3" w:rsidP="00305963">
      <w:pPr>
        <w:numPr>
          <w:ilvl w:val="1"/>
          <w:numId w:val="25"/>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Person-centered planning</w:t>
      </w:r>
    </w:p>
    <w:p w14:paraId="115CB245" w14:textId="77777777" w:rsidR="00DC6DF3" w:rsidRPr="00D15F46" w:rsidRDefault="00DC6DF3" w:rsidP="00305963">
      <w:pPr>
        <w:numPr>
          <w:ilvl w:val="1"/>
          <w:numId w:val="25"/>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Academic assessments for</w:t>
      </w:r>
    </w:p>
    <w:p w14:paraId="2C2FC015" w14:textId="77777777" w:rsidR="00DC6DF3" w:rsidRPr="00D15F46" w:rsidRDefault="00DC6DF3" w:rsidP="00305963">
      <w:pPr>
        <w:numPr>
          <w:ilvl w:val="1"/>
          <w:numId w:val="26"/>
        </w:numPr>
        <w:tabs>
          <w:tab w:val="num" w:pos="720"/>
        </w:tabs>
        <w:ind w:left="720" w:hanging="360"/>
        <w:outlineLvl w:val="0"/>
        <w:rPr>
          <w:rFonts w:eastAsia="Arial Unicode MS"/>
          <w:color w:val="000000"/>
          <w:sz w:val="22"/>
          <w:u w:color="000000"/>
        </w:rPr>
      </w:pPr>
      <w:r w:rsidRPr="00D15F46">
        <w:rPr>
          <w:rFonts w:eastAsia="Arial Unicode MS"/>
          <w:color w:val="000000"/>
          <w:sz w:val="22"/>
          <w:u w:color="000000"/>
        </w:rPr>
        <w:t>Career curricula and assessments/aptitude tests</w:t>
      </w:r>
      <w:r>
        <w:rPr>
          <w:rFonts w:eastAsia="Arial Unicode MS"/>
          <w:color w:val="000000"/>
          <w:sz w:val="22"/>
          <w:u w:color="000000"/>
        </w:rPr>
        <w:t xml:space="preserve"> and inventories for school to career assessments</w:t>
      </w:r>
    </w:p>
    <w:p w14:paraId="3EE8B641" w14:textId="77777777" w:rsidR="00DC6DF3" w:rsidRDefault="00DC6DF3">
      <w:pPr>
        <w:ind w:left="720"/>
        <w:outlineLvl w:val="0"/>
        <w:rPr>
          <w:rFonts w:eastAsia="Arial Unicode MS"/>
          <w:color w:val="FF0000"/>
          <w:sz w:val="22"/>
          <w:u w:color="FF0000"/>
        </w:rPr>
      </w:pPr>
    </w:p>
    <w:p w14:paraId="5B96FDD1" w14:textId="77777777" w:rsidR="00DC6DF3" w:rsidRDefault="00DC6DF3">
      <w:pPr>
        <w:outlineLvl w:val="0"/>
        <w:rPr>
          <w:rFonts w:eastAsia="Arial Unicode MS"/>
          <w:color w:val="000000"/>
          <w:sz w:val="22"/>
          <w:u w:color="000000"/>
        </w:rPr>
      </w:pPr>
    </w:p>
    <w:p w14:paraId="4A94313D"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7</w:t>
      </w:r>
      <w:r w:rsidR="00A97BEE">
        <w:rPr>
          <w:rFonts w:eastAsia="Arial Unicode MS" w:hAnsi="Arial Unicode MS"/>
          <w:b/>
          <w:color w:val="000000"/>
          <w:sz w:val="22"/>
          <w:u w:color="000000"/>
        </w:rPr>
        <w:t>: April 9</w:t>
      </w:r>
    </w:p>
    <w:p w14:paraId="3231C3BB" w14:textId="77777777" w:rsidR="00DC6DF3" w:rsidRDefault="00DC6DF3">
      <w:pPr>
        <w:spacing w:before="120" w:after="60"/>
        <w:outlineLvl w:val="0"/>
        <w:rPr>
          <w:rFonts w:eastAsia="Arial Unicode MS"/>
          <w:color w:val="000000"/>
          <w:sz w:val="22"/>
          <w:u w:val="single" w:color="000000"/>
        </w:rPr>
      </w:pPr>
      <w:r>
        <w:rPr>
          <w:rFonts w:eastAsia="Arial Unicode MS" w:hAnsi="Arial Unicode MS"/>
          <w:color w:val="000000"/>
          <w:sz w:val="22"/>
          <w:u w:val="single" w:color="000000"/>
        </w:rPr>
        <w:t>Activities &amp; Topics to be Covered:</w:t>
      </w:r>
    </w:p>
    <w:p w14:paraId="3517F226" w14:textId="25C0C6E9" w:rsidR="001961B9" w:rsidRPr="001961B9" w:rsidRDefault="00DC6DF3" w:rsidP="001961B9">
      <w:pPr>
        <w:numPr>
          <w:ilvl w:val="0"/>
          <w:numId w:val="28"/>
        </w:numPr>
        <w:spacing w:before="60" w:after="120"/>
        <w:ind w:hanging="360"/>
        <w:outlineLvl w:val="0"/>
        <w:rPr>
          <w:rFonts w:eastAsia="Arial Unicode MS"/>
          <w:color w:val="000000"/>
          <w:u w:color="000000"/>
        </w:rPr>
      </w:pPr>
      <w:r>
        <w:rPr>
          <w:rFonts w:eastAsia="Arial Unicode MS" w:hAnsi="Arial Unicode MS"/>
          <w:color w:val="000000"/>
          <w:sz w:val="22"/>
          <w:u w:color="000000"/>
        </w:rPr>
        <w:t>Autism:  Overview and Diagnosis</w:t>
      </w:r>
    </w:p>
    <w:p w14:paraId="2E1DD07B" w14:textId="77777777" w:rsidR="00DC6DF3" w:rsidRPr="00D15F46" w:rsidRDefault="00DC6DF3" w:rsidP="00305963">
      <w:pPr>
        <w:numPr>
          <w:ilvl w:val="0"/>
          <w:numId w:val="29"/>
        </w:numPr>
        <w:ind w:hanging="360"/>
        <w:outlineLvl w:val="0"/>
        <w:rPr>
          <w:rFonts w:ascii="Helvetica" w:eastAsia="Arial Unicode MS" w:hAnsi="Helvetica"/>
          <w:color w:val="000000"/>
          <w:u w:val="single" w:color="000000"/>
        </w:rPr>
      </w:pPr>
      <w:r w:rsidRPr="00D15F46">
        <w:rPr>
          <w:rFonts w:eastAsia="Arial Unicode MS" w:hAnsi="Arial Unicode MS"/>
          <w:color w:val="000000"/>
          <w:sz w:val="22"/>
          <w:u w:val="single" w:color="000000"/>
        </w:rPr>
        <w:t>Chapter 1 of Hall: Classification and the Physiological Approach</w:t>
      </w:r>
      <w:r w:rsidRPr="00D15F46">
        <w:rPr>
          <w:rFonts w:eastAsia="Arial Unicode MS" w:hAnsi="Arial Unicode MS"/>
          <w:color w:val="000000"/>
          <w:sz w:val="22"/>
          <w:u w:val="single" w:color="000000"/>
        </w:rPr>
        <w:t>”</w:t>
      </w:r>
    </w:p>
    <w:p w14:paraId="48D3CEEE" w14:textId="77777777" w:rsidR="00DC6DF3" w:rsidRDefault="00DC6DF3" w:rsidP="00305963">
      <w:pPr>
        <w:numPr>
          <w:ilvl w:val="1"/>
          <w:numId w:val="30"/>
        </w:numPr>
        <w:tabs>
          <w:tab w:val="num" w:pos="720"/>
        </w:tabs>
        <w:ind w:left="720" w:hanging="360"/>
        <w:outlineLvl w:val="0"/>
        <w:rPr>
          <w:rFonts w:ascii="Helvetica" w:eastAsia="Arial Unicode MS" w:hAnsi="Helvetica"/>
          <w:color w:val="000000"/>
          <w:u w:color="000000"/>
        </w:rPr>
      </w:pPr>
      <w:r>
        <w:rPr>
          <w:rFonts w:eastAsia="Arial Unicode MS" w:hAnsi="Arial Unicode MS"/>
          <w:color w:val="000000"/>
          <w:sz w:val="22"/>
          <w:u w:color="000000"/>
        </w:rPr>
        <w:t>Classification and diagnosis of ASD</w:t>
      </w:r>
    </w:p>
    <w:p w14:paraId="00B66EE9" w14:textId="77777777" w:rsidR="00DC6DF3" w:rsidRDefault="00DC6DF3" w:rsidP="00305963">
      <w:pPr>
        <w:numPr>
          <w:ilvl w:val="1"/>
          <w:numId w:val="31"/>
        </w:numPr>
        <w:tabs>
          <w:tab w:val="num" w:pos="720"/>
        </w:tabs>
        <w:ind w:left="720" w:hanging="360"/>
        <w:outlineLvl w:val="0"/>
        <w:rPr>
          <w:rFonts w:ascii="Helvetica" w:eastAsia="Arial Unicode MS" w:hAnsi="Helvetica"/>
          <w:color w:val="000000"/>
          <w:u w:color="000000"/>
        </w:rPr>
      </w:pPr>
      <w:r>
        <w:rPr>
          <w:rFonts w:eastAsia="Arial Unicode MS" w:hAnsi="Arial Unicode MS"/>
          <w:color w:val="000000"/>
          <w:sz w:val="22"/>
          <w:u w:color="000000"/>
        </w:rPr>
        <w:t>Possible causes of ASD</w:t>
      </w:r>
    </w:p>
    <w:p w14:paraId="71C98A14" w14:textId="77777777" w:rsidR="00DC6DF3" w:rsidRDefault="00DC6DF3" w:rsidP="00305963">
      <w:pPr>
        <w:numPr>
          <w:ilvl w:val="1"/>
          <w:numId w:val="32"/>
        </w:numPr>
        <w:tabs>
          <w:tab w:val="num" w:pos="720"/>
        </w:tabs>
        <w:ind w:left="720" w:hanging="360"/>
        <w:outlineLvl w:val="0"/>
        <w:rPr>
          <w:rFonts w:ascii="Helvetica" w:eastAsia="Arial Unicode MS" w:hAnsi="Helvetica"/>
          <w:color w:val="000000"/>
          <w:u w:color="000000"/>
        </w:rPr>
      </w:pPr>
      <w:r>
        <w:rPr>
          <w:rFonts w:eastAsia="Arial Unicode MS" w:hAnsi="Arial Unicode MS"/>
          <w:color w:val="000000"/>
          <w:sz w:val="22"/>
          <w:u w:color="000000"/>
        </w:rPr>
        <w:t>Prevalence of autism:  Is it an epidemic?</w:t>
      </w:r>
    </w:p>
    <w:p w14:paraId="5BC30C43" w14:textId="77777777" w:rsidR="00DC6DF3" w:rsidRDefault="00DC6DF3" w:rsidP="00305963">
      <w:pPr>
        <w:numPr>
          <w:ilvl w:val="1"/>
          <w:numId w:val="33"/>
        </w:numPr>
        <w:tabs>
          <w:tab w:val="num" w:pos="720"/>
        </w:tabs>
        <w:ind w:left="720" w:hanging="360"/>
        <w:outlineLvl w:val="0"/>
        <w:rPr>
          <w:rFonts w:ascii="Helvetica" w:eastAsia="Arial Unicode MS" w:hAnsi="Helvetica"/>
          <w:color w:val="000000"/>
          <w:u w:color="000000"/>
        </w:rPr>
      </w:pPr>
      <w:r>
        <w:rPr>
          <w:rFonts w:eastAsia="Arial Unicode MS" w:hAnsi="Arial Unicode MS"/>
          <w:color w:val="000000"/>
          <w:sz w:val="22"/>
          <w:u w:color="000000"/>
        </w:rPr>
        <w:t>Interventions (medical and educational)</w:t>
      </w:r>
    </w:p>
    <w:p w14:paraId="64BA5A67" w14:textId="77777777" w:rsidR="00DC6DF3" w:rsidRPr="00D15F46" w:rsidRDefault="00DC6DF3" w:rsidP="00305963">
      <w:pPr>
        <w:numPr>
          <w:ilvl w:val="1"/>
          <w:numId w:val="34"/>
        </w:numPr>
        <w:tabs>
          <w:tab w:val="num" w:pos="720"/>
        </w:tabs>
        <w:ind w:left="720" w:hanging="360"/>
        <w:outlineLvl w:val="0"/>
        <w:rPr>
          <w:rFonts w:ascii="Helvetica" w:eastAsia="Arial Unicode MS" w:hAnsi="Helvetica"/>
          <w:color w:val="000000"/>
          <w:u w:color="000000"/>
        </w:rPr>
      </w:pPr>
      <w:r>
        <w:rPr>
          <w:rFonts w:eastAsia="Arial Unicode MS" w:hAnsi="Arial Unicode MS"/>
          <w:color w:val="000000"/>
          <w:sz w:val="22"/>
          <w:u w:color="000000"/>
        </w:rPr>
        <w:t>Importance of collaboration among professionals</w:t>
      </w:r>
    </w:p>
    <w:p w14:paraId="5C2B091E" w14:textId="77777777" w:rsidR="00DC6DF3" w:rsidRDefault="00DC6DF3" w:rsidP="00DC6DF3">
      <w:pPr>
        <w:ind w:left="720"/>
        <w:outlineLvl w:val="0"/>
        <w:rPr>
          <w:rFonts w:ascii="Helvetica" w:eastAsia="Arial Unicode MS" w:hAnsi="Helvetica"/>
          <w:color w:val="000000"/>
          <w:u w:color="000000"/>
        </w:rPr>
      </w:pPr>
    </w:p>
    <w:p w14:paraId="7A09ACB8" w14:textId="77777777" w:rsidR="00DC6DF3" w:rsidRDefault="00DC6DF3">
      <w:pPr>
        <w:spacing w:after="6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60341377" w14:textId="77777777" w:rsidR="00DC6DF3" w:rsidRDefault="00DC6DF3" w:rsidP="00305963">
      <w:pPr>
        <w:numPr>
          <w:ilvl w:val="0"/>
          <w:numId w:val="35"/>
        </w:numPr>
        <w:spacing w:after="240"/>
        <w:ind w:hanging="360"/>
        <w:outlineLvl w:val="0"/>
        <w:rPr>
          <w:rFonts w:eastAsia="Arial Unicode MS"/>
          <w:color w:val="000000"/>
          <w:u w:color="000000"/>
        </w:rPr>
      </w:pPr>
      <w:r>
        <w:rPr>
          <w:rFonts w:eastAsia="Arial Unicode MS" w:hAnsi="Arial Unicode MS"/>
          <w:color w:val="000000"/>
          <w:sz w:val="22"/>
          <w:u w:color="000000"/>
        </w:rPr>
        <w:t xml:space="preserve">Hall text:  </w:t>
      </w:r>
      <w:r>
        <w:rPr>
          <w:rFonts w:eastAsia="Arial Unicode MS" w:hAnsi="Arial Unicode MS"/>
          <w:color w:val="000000"/>
          <w:sz w:val="22"/>
          <w:u w:color="000000"/>
        </w:rPr>
        <w:t>“</w:t>
      </w:r>
      <w:r>
        <w:rPr>
          <w:rFonts w:eastAsia="Arial Unicode MS" w:hAnsi="Arial Unicode MS"/>
          <w:color w:val="000000"/>
          <w:sz w:val="22"/>
          <w:u w:color="000000"/>
        </w:rPr>
        <w:t>Autism Spectrum Disorders: From theory to practice</w:t>
      </w:r>
      <w:r>
        <w:rPr>
          <w:rFonts w:eastAsia="Arial Unicode MS" w:hAnsi="Arial Unicode MS"/>
          <w:color w:val="000000"/>
          <w:sz w:val="22"/>
          <w:u w:color="000000"/>
        </w:rPr>
        <w:t>”</w:t>
      </w:r>
    </w:p>
    <w:p w14:paraId="48DBA98D" w14:textId="77777777" w:rsidR="00DC6DF3" w:rsidRDefault="00DC6DF3">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2E046096" w14:textId="77777777" w:rsidR="00DC6DF3" w:rsidRPr="00D24E61" w:rsidRDefault="00DC6DF3" w:rsidP="00305963">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Chapters 1 and 2 in Hall text</w:t>
      </w:r>
    </w:p>
    <w:p w14:paraId="1B3E8A37" w14:textId="77777777" w:rsidR="00D24E61" w:rsidRDefault="00D24E61" w:rsidP="00305963">
      <w:pPr>
        <w:numPr>
          <w:ilvl w:val="0"/>
          <w:numId w:val="16"/>
        </w:numPr>
        <w:ind w:hanging="360"/>
        <w:outlineLvl w:val="0"/>
        <w:rPr>
          <w:rFonts w:ascii="Helvetica" w:eastAsia="Arial Unicode MS" w:hAnsi="Helvetica"/>
          <w:color w:val="000000"/>
          <w:u w:color="000000"/>
        </w:rPr>
      </w:pPr>
    </w:p>
    <w:p w14:paraId="78FA3693" w14:textId="77777777" w:rsidR="00DC6DF3" w:rsidRPr="00CB09B0" w:rsidRDefault="009D0086" w:rsidP="00305963">
      <w:pPr>
        <w:numPr>
          <w:ilvl w:val="0"/>
          <w:numId w:val="16"/>
        </w:numPr>
        <w:ind w:hanging="360"/>
        <w:outlineLvl w:val="0"/>
        <w:rPr>
          <w:rFonts w:ascii="Helvetica" w:eastAsia="Arial Unicode MS" w:hAnsi="Helvetica"/>
          <w:i/>
          <w:color w:val="000000"/>
          <w:u w:color="000000"/>
        </w:rPr>
      </w:pPr>
      <w:r>
        <w:rPr>
          <w:rFonts w:eastAsia="Arial Unicode MS" w:hAnsi="Arial Unicode MS"/>
          <w:i/>
          <w:color w:val="000000"/>
          <w:sz w:val="22"/>
          <w:u w:color="000000"/>
        </w:rPr>
        <w:t>Mock RTI/SST assignment:  R</w:t>
      </w:r>
      <w:r w:rsidR="00DC6DF3" w:rsidRPr="00CB09B0">
        <w:rPr>
          <w:rFonts w:eastAsia="Arial Unicode MS" w:hAnsi="Arial Unicode MS"/>
          <w:i/>
          <w:color w:val="000000"/>
          <w:sz w:val="22"/>
          <w:u w:color="000000"/>
        </w:rPr>
        <w:t>ole play and handout</w:t>
      </w:r>
    </w:p>
    <w:p w14:paraId="320CAEAC" w14:textId="77777777" w:rsidR="00DC6DF3" w:rsidRDefault="00DC6DF3">
      <w:pPr>
        <w:ind w:left="360"/>
        <w:outlineLvl w:val="0"/>
        <w:rPr>
          <w:rFonts w:eastAsia="Arial Unicode MS"/>
          <w:color w:val="000000"/>
          <w:sz w:val="22"/>
          <w:u w:color="000000"/>
        </w:rPr>
      </w:pPr>
    </w:p>
    <w:p w14:paraId="2B95CD55"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8</w:t>
      </w:r>
      <w:r w:rsidR="00A97BEE">
        <w:rPr>
          <w:rFonts w:eastAsia="Arial Unicode MS" w:hAnsi="Arial Unicode MS"/>
          <w:b/>
          <w:color w:val="000000"/>
          <w:sz w:val="22"/>
          <w:u w:color="000000"/>
        </w:rPr>
        <w:t>: April 11</w:t>
      </w:r>
      <w:r w:rsidR="003D369E">
        <w:rPr>
          <w:rFonts w:eastAsia="Arial Unicode MS" w:hAnsi="Arial Unicode MS"/>
          <w:b/>
          <w:color w:val="000000"/>
          <w:sz w:val="22"/>
          <w:u w:color="000000"/>
        </w:rPr>
        <w:t xml:space="preserve">    NO CLASS MEETING ON CAMPUS</w:t>
      </w:r>
    </w:p>
    <w:p w14:paraId="7DBC7B1E" w14:textId="77777777" w:rsidR="00AB54F0" w:rsidRDefault="00AB54F0" w:rsidP="00AB54F0">
      <w:pPr>
        <w:spacing w:after="60"/>
        <w:outlineLvl w:val="0"/>
        <w:rPr>
          <w:rFonts w:eastAsia="Arial Unicode MS" w:hAnsi="Arial Unicode MS"/>
          <w:color w:val="000000"/>
          <w:sz w:val="22"/>
          <w:u w:val="single" w:color="000000"/>
        </w:rPr>
      </w:pPr>
    </w:p>
    <w:p w14:paraId="42CC31EC" w14:textId="645D403A" w:rsidR="00AB54F0" w:rsidRDefault="00AB54F0" w:rsidP="00AB54F0">
      <w:pPr>
        <w:spacing w:after="60"/>
        <w:outlineLvl w:val="0"/>
        <w:rPr>
          <w:rFonts w:eastAsia="Arial Unicode MS" w:hAnsi="Arial Unicode MS"/>
          <w:color w:val="000000"/>
          <w:sz w:val="22"/>
          <w:u w:val="single" w:color="000000"/>
        </w:rPr>
      </w:pPr>
      <w:r>
        <w:rPr>
          <w:rFonts w:eastAsia="Arial Unicode MS" w:hAnsi="Arial Unicode MS"/>
          <w:color w:val="000000"/>
          <w:sz w:val="22"/>
          <w:u w:val="single" w:color="000000"/>
        </w:rPr>
        <w:t>Materials Needed:</w:t>
      </w:r>
    </w:p>
    <w:p w14:paraId="65A0C973" w14:textId="77777777" w:rsidR="00AB54F0" w:rsidRDefault="00AB54F0" w:rsidP="00AB54F0">
      <w:pPr>
        <w:spacing w:after="60"/>
        <w:outlineLvl w:val="0"/>
        <w:rPr>
          <w:rFonts w:eastAsia="Arial Unicode MS" w:hAnsi="Arial Unicode MS"/>
          <w:color w:val="000000"/>
          <w:sz w:val="22"/>
          <w:u w:val="single" w:color="000000"/>
        </w:rPr>
      </w:pPr>
    </w:p>
    <w:p w14:paraId="77C384EB" w14:textId="77777777" w:rsidR="00AB54F0" w:rsidRDefault="00AB54F0" w:rsidP="00AB54F0">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22CF1745" w14:textId="77777777" w:rsidR="00AB54F0" w:rsidRDefault="00AB54F0" w:rsidP="00AB54F0">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 3, 4, and 6 of Hall text</w:t>
      </w:r>
    </w:p>
    <w:p w14:paraId="586D64DE" w14:textId="77777777" w:rsidR="00AB54F0" w:rsidRDefault="00AB54F0">
      <w:pPr>
        <w:spacing w:before="120" w:after="60"/>
        <w:outlineLvl w:val="0"/>
        <w:rPr>
          <w:rFonts w:eastAsia="Arial Unicode MS" w:hAnsi="Arial Unicode MS"/>
          <w:color w:val="000000"/>
          <w:sz w:val="22"/>
          <w:u w:val="single" w:color="000000"/>
        </w:rPr>
      </w:pPr>
    </w:p>
    <w:p w14:paraId="2CF30F58" w14:textId="0F8ABE0B" w:rsidR="00DC6DF3" w:rsidRDefault="00AB54F0">
      <w:pPr>
        <w:spacing w:before="120" w:after="60"/>
        <w:outlineLvl w:val="0"/>
        <w:rPr>
          <w:rFonts w:eastAsia="Arial Unicode MS"/>
          <w:color w:val="000000"/>
          <w:sz w:val="22"/>
          <w:u w:val="single" w:color="000000"/>
        </w:rPr>
      </w:pPr>
      <w:r>
        <w:rPr>
          <w:rFonts w:eastAsia="Arial Unicode MS" w:hAnsi="Arial Unicode MS"/>
          <w:color w:val="000000"/>
          <w:sz w:val="22"/>
          <w:u w:val="single" w:color="000000"/>
        </w:rPr>
        <w:t>Activities &amp; Topics</w:t>
      </w:r>
      <w:r w:rsidR="00DC6DF3">
        <w:rPr>
          <w:rFonts w:eastAsia="Arial Unicode MS" w:hAnsi="Arial Unicode MS"/>
          <w:color w:val="000000"/>
          <w:sz w:val="22"/>
          <w:u w:val="single" w:color="000000"/>
        </w:rPr>
        <w:t xml:space="preserve"> Covered:</w:t>
      </w:r>
    </w:p>
    <w:p w14:paraId="03A0782B" w14:textId="77777777" w:rsidR="00DC6DF3" w:rsidRDefault="00DC6DF3" w:rsidP="00305963">
      <w:pPr>
        <w:numPr>
          <w:ilvl w:val="0"/>
          <w:numId w:val="36"/>
        </w:numPr>
        <w:spacing w:before="60"/>
        <w:ind w:hanging="360"/>
        <w:outlineLvl w:val="0"/>
        <w:rPr>
          <w:rFonts w:eastAsia="Arial Unicode MS"/>
          <w:color w:val="000000"/>
          <w:u w:color="000000"/>
        </w:rPr>
      </w:pPr>
      <w:r>
        <w:rPr>
          <w:rFonts w:eastAsia="Arial Unicode MS" w:hAnsi="Arial Unicode MS"/>
          <w:color w:val="000000"/>
          <w:sz w:val="22"/>
          <w:u w:color="000000"/>
        </w:rPr>
        <w:t xml:space="preserve">Chapter 3 of Hall text:  </w:t>
      </w:r>
      <w:r>
        <w:rPr>
          <w:rFonts w:eastAsia="Arial Unicode MS" w:hAnsi="Arial Unicode MS"/>
          <w:color w:val="000000"/>
          <w:sz w:val="22"/>
          <w:u w:color="000000"/>
        </w:rPr>
        <w:t>“</w:t>
      </w:r>
      <w:r>
        <w:rPr>
          <w:rFonts w:eastAsia="Arial Unicode MS" w:hAnsi="Arial Unicode MS"/>
          <w:color w:val="000000"/>
          <w:sz w:val="22"/>
          <w:u w:color="000000"/>
        </w:rPr>
        <w:t>Identifying Evidence-based Educational Practices</w:t>
      </w:r>
      <w:r>
        <w:rPr>
          <w:rFonts w:eastAsia="Arial Unicode MS" w:hAnsi="Arial Unicode MS"/>
          <w:color w:val="000000"/>
          <w:sz w:val="22"/>
          <w:u w:color="000000"/>
        </w:rPr>
        <w:t>”</w:t>
      </w:r>
    </w:p>
    <w:p w14:paraId="3E2EAAE4" w14:textId="77777777" w:rsidR="00DC6DF3" w:rsidRDefault="00DC6DF3" w:rsidP="00305963">
      <w:pPr>
        <w:numPr>
          <w:ilvl w:val="1"/>
          <w:numId w:val="57"/>
        </w:numPr>
        <w:ind w:left="720"/>
        <w:outlineLvl w:val="0"/>
        <w:rPr>
          <w:rFonts w:ascii="Helvetica" w:eastAsia="Arial Unicode MS" w:hAnsi="Helvetica"/>
          <w:color w:val="000000"/>
          <w:u w:color="000000"/>
        </w:rPr>
      </w:pPr>
      <w:r>
        <w:rPr>
          <w:rFonts w:eastAsia="Arial Unicode MS" w:hAnsi="Arial Unicode MS"/>
          <w:color w:val="000000"/>
          <w:sz w:val="22"/>
          <w:u w:color="000000"/>
        </w:rPr>
        <w:t>What are 'evidence-based practices' for students with ASD?</w:t>
      </w:r>
    </w:p>
    <w:p w14:paraId="1F5EB92F" w14:textId="77777777" w:rsidR="00DC6DF3" w:rsidRDefault="00DC6DF3" w:rsidP="00305963">
      <w:pPr>
        <w:numPr>
          <w:ilvl w:val="1"/>
          <w:numId w:val="57"/>
        </w:numPr>
        <w:ind w:left="720"/>
        <w:outlineLvl w:val="0"/>
        <w:rPr>
          <w:rFonts w:ascii="Helvetica" w:eastAsia="Arial Unicode MS" w:hAnsi="Helvetica"/>
          <w:color w:val="000000"/>
          <w:u w:color="000000"/>
        </w:rPr>
      </w:pPr>
      <w:r>
        <w:rPr>
          <w:rFonts w:eastAsia="Arial Unicode MS" w:hAnsi="Arial Unicode MS"/>
          <w:color w:val="000000"/>
          <w:sz w:val="22"/>
          <w:u w:color="000000"/>
        </w:rPr>
        <w:t>Federal legislation regarding instruction and interventions for students with ASD (IDEA, NCLB, Section 504, e.g.)</w:t>
      </w:r>
    </w:p>
    <w:p w14:paraId="0FF2F713" w14:textId="77777777" w:rsidR="00DC6DF3" w:rsidRPr="003D369E" w:rsidRDefault="00DC6DF3" w:rsidP="00305963">
      <w:pPr>
        <w:numPr>
          <w:ilvl w:val="1"/>
          <w:numId w:val="57"/>
        </w:numPr>
        <w:ind w:left="720"/>
        <w:outlineLvl w:val="0"/>
        <w:rPr>
          <w:rFonts w:ascii="Helvetica" w:eastAsia="Arial Unicode MS" w:hAnsi="Helvetica"/>
          <w:color w:val="000000"/>
          <w:u w:color="000000"/>
        </w:rPr>
      </w:pPr>
      <w:r>
        <w:rPr>
          <w:rFonts w:eastAsia="Arial Unicode MS" w:hAnsi="Arial Unicode MS"/>
          <w:color w:val="000000"/>
          <w:sz w:val="22"/>
          <w:u w:color="000000"/>
        </w:rPr>
        <w:t>IEP/ISFP: Who participate?  Other transition issues for students with ASD and their families</w:t>
      </w:r>
    </w:p>
    <w:p w14:paraId="76FD53D0" w14:textId="77777777" w:rsidR="003D369E" w:rsidRDefault="003D369E" w:rsidP="003D369E">
      <w:pPr>
        <w:ind w:left="720"/>
        <w:outlineLvl w:val="0"/>
        <w:rPr>
          <w:rFonts w:ascii="Helvetica" w:eastAsia="Arial Unicode MS" w:hAnsi="Helvetica"/>
          <w:color w:val="000000"/>
          <w:u w:color="000000"/>
        </w:rPr>
      </w:pPr>
    </w:p>
    <w:p w14:paraId="6F855070" w14:textId="77777777" w:rsidR="00DC6DF3" w:rsidRPr="003D369E" w:rsidRDefault="003D369E" w:rsidP="00305963">
      <w:pPr>
        <w:numPr>
          <w:ilvl w:val="0"/>
          <w:numId w:val="61"/>
        </w:numPr>
        <w:ind w:left="360"/>
        <w:jc w:val="both"/>
        <w:outlineLvl w:val="0"/>
        <w:rPr>
          <w:rFonts w:ascii="Helvetica" w:eastAsia="Arial Unicode MS" w:hAnsi="Helvetica"/>
          <w:color w:val="000000"/>
          <w:u w:color="000000"/>
        </w:rPr>
      </w:pPr>
      <w:r>
        <w:rPr>
          <w:rFonts w:eastAsia="Arial Unicode MS" w:hAnsi="Arial Unicode MS"/>
          <w:color w:val="000000"/>
          <w:sz w:val="22"/>
          <w:u w:color="000000"/>
        </w:rPr>
        <w:t>Chapter 2 of Hall t</w:t>
      </w:r>
      <w:r w:rsidR="00DC6DF3">
        <w:rPr>
          <w:rFonts w:eastAsia="Arial Unicode MS" w:hAnsi="Arial Unicode MS"/>
          <w:color w:val="000000"/>
          <w:sz w:val="22"/>
          <w:u w:color="000000"/>
        </w:rPr>
        <w:t>ext: Applied Behavioral Analysis</w:t>
      </w:r>
    </w:p>
    <w:p w14:paraId="686BDEE2" w14:textId="77777777" w:rsidR="00DC6DF3" w:rsidRPr="003D369E" w:rsidRDefault="003D369E" w:rsidP="00305963">
      <w:pPr>
        <w:numPr>
          <w:ilvl w:val="0"/>
          <w:numId w:val="61"/>
        </w:numPr>
        <w:ind w:left="360"/>
        <w:jc w:val="both"/>
        <w:outlineLvl w:val="0"/>
        <w:rPr>
          <w:rFonts w:ascii="Helvetica" w:eastAsia="Arial Unicode MS" w:hAnsi="Helvetica"/>
          <w:color w:val="000000"/>
          <w:u w:color="000000"/>
        </w:rPr>
      </w:pPr>
      <w:r>
        <w:rPr>
          <w:rFonts w:eastAsia="Arial Unicode MS" w:hAnsi="Arial Unicode MS"/>
          <w:color w:val="000000"/>
          <w:sz w:val="22"/>
          <w:u w:color="000000"/>
        </w:rPr>
        <w:t xml:space="preserve">Chapter 6 of Hall text:  </w:t>
      </w:r>
    </w:p>
    <w:p w14:paraId="0D526A3B" w14:textId="77777777" w:rsidR="003D369E" w:rsidRPr="003D369E" w:rsidRDefault="009D0086" w:rsidP="00305963">
      <w:pPr>
        <w:numPr>
          <w:ilvl w:val="1"/>
          <w:numId w:val="56"/>
        </w:numPr>
        <w:spacing w:after="120"/>
        <w:ind w:left="720"/>
        <w:outlineLvl w:val="0"/>
        <w:rPr>
          <w:rFonts w:ascii="Helvetica" w:eastAsia="Arial Unicode MS" w:hAnsi="Helvetica"/>
          <w:color w:val="000000"/>
        </w:rPr>
      </w:pPr>
      <w:r w:rsidRPr="003D369E">
        <w:rPr>
          <w:rFonts w:eastAsia="Arial Unicode MS" w:hAnsi="Arial Unicode MS"/>
          <w:color w:val="000000"/>
          <w:sz w:val="22"/>
        </w:rPr>
        <w:t xml:space="preserve">Students will meet outside of class in small groups to plan Facilitated Discussion of </w:t>
      </w:r>
      <w:r w:rsidR="003D369E" w:rsidRPr="003D369E">
        <w:rPr>
          <w:rFonts w:eastAsia="Arial Unicode MS" w:hAnsi="Arial Unicode MS"/>
          <w:color w:val="000000"/>
          <w:sz w:val="22"/>
        </w:rPr>
        <w:t xml:space="preserve">an evidence-based intervention from </w:t>
      </w:r>
      <w:r w:rsidRPr="003D369E">
        <w:rPr>
          <w:rFonts w:eastAsia="Arial Unicode MS" w:hAnsi="Arial Unicode MS"/>
          <w:color w:val="000000"/>
          <w:sz w:val="22"/>
        </w:rPr>
        <w:t xml:space="preserve">Chapter </w:t>
      </w:r>
      <w:r w:rsidR="003D369E" w:rsidRPr="003D369E">
        <w:rPr>
          <w:rFonts w:eastAsia="Arial Unicode MS" w:hAnsi="Arial Unicode MS"/>
          <w:color w:val="000000"/>
          <w:sz w:val="22"/>
        </w:rPr>
        <w:t>6 in Hall text</w:t>
      </w:r>
    </w:p>
    <w:p w14:paraId="2DC22304" w14:textId="77777777" w:rsidR="003D369E" w:rsidRPr="003D369E" w:rsidRDefault="003D369E" w:rsidP="00305963">
      <w:pPr>
        <w:numPr>
          <w:ilvl w:val="0"/>
          <w:numId w:val="62"/>
        </w:numPr>
        <w:ind w:left="360"/>
        <w:outlineLvl w:val="0"/>
        <w:rPr>
          <w:rFonts w:ascii="Helvetica" w:eastAsia="Arial Unicode MS" w:hAnsi="Helvetica"/>
          <w:color w:val="000000"/>
        </w:rPr>
      </w:pPr>
      <w:r>
        <w:rPr>
          <w:rFonts w:eastAsia="Arial Unicode MS" w:hAnsi="Arial Unicode MS"/>
          <w:color w:val="000000"/>
          <w:sz w:val="22"/>
        </w:rPr>
        <w:t>Work on Signature Assignment</w:t>
      </w:r>
    </w:p>
    <w:p w14:paraId="1BEAC5C7" w14:textId="77777777" w:rsidR="00DC6DF3" w:rsidRDefault="00DC6DF3">
      <w:pPr>
        <w:outlineLvl w:val="0"/>
        <w:rPr>
          <w:rFonts w:eastAsia="Arial Unicode MS"/>
          <w:color w:val="000000"/>
          <w:sz w:val="22"/>
          <w:u w:color="000000"/>
        </w:rPr>
      </w:pPr>
    </w:p>
    <w:p w14:paraId="18B21E1D" w14:textId="77777777" w:rsidR="00DC6DF3" w:rsidRDefault="00DC6DF3">
      <w:pPr>
        <w:shd w:val="clear" w:color="auto" w:fill="E6E6E6"/>
        <w:outlineLvl w:val="0"/>
        <w:rPr>
          <w:rFonts w:eastAsia="Arial Unicode MS"/>
          <w:b/>
          <w:color w:val="000000"/>
          <w:sz w:val="22"/>
          <w:u w:color="000000"/>
        </w:rPr>
      </w:pPr>
      <w:r>
        <w:rPr>
          <w:rFonts w:eastAsia="Arial Unicode MS" w:hAnsi="Arial Unicode MS"/>
          <w:b/>
          <w:color w:val="000000"/>
          <w:sz w:val="22"/>
          <w:u w:color="000000"/>
        </w:rPr>
        <w:t>Session 9</w:t>
      </w:r>
      <w:r w:rsidR="00211366">
        <w:rPr>
          <w:rFonts w:eastAsia="Arial Unicode MS" w:hAnsi="Arial Unicode MS"/>
          <w:b/>
          <w:color w:val="000000"/>
          <w:sz w:val="22"/>
          <w:u w:color="000000"/>
        </w:rPr>
        <w:t>: April 16</w:t>
      </w:r>
    </w:p>
    <w:p w14:paraId="4426704D" w14:textId="77777777" w:rsidR="00AB54F0" w:rsidRDefault="00AB54F0" w:rsidP="00AB54F0">
      <w:pPr>
        <w:spacing w:before="120"/>
        <w:outlineLvl w:val="0"/>
        <w:rPr>
          <w:rFonts w:eastAsia="Arial Unicode MS"/>
          <w:color w:val="000000"/>
          <w:sz w:val="22"/>
          <w:u w:color="000000"/>
        </w:rPr>
      </w:pPr>
      <w:r>
        <w:rPr>
          <w:rFonts w:eastAsia="Arial Unicode MS" w:hAnsi="Arial Unicode MS"/>
          <w:color w:val="000000"/>
          <w:sz w:val="22"/>
          <w:u w:val="single" w:color="000000"/>
        </w:rPr>
        <w:t>Materials Needed</w:t>
      </w:r>
      <w:r>
        <w:rPr>
          <w:rFonts w:eastAsia="Arial Unicode MS" w:hAnsi="Arial Unicode MS"/>
          <w:color w:val="000000"/>
          <w:sz w:val="22"/>
          <w:u w:color="000000"/>
        </w:rPr>
        <w:t>:</w:t>
      </w:r>
    </w:p>
    <w:p w14:paraId="11AF1A7C" w14:textId="77777777" w:rsidR="00AB54F0" w:rsidRDefault="00AB54F0" w:rsidP="00AB54F0">
      <w:pPr>
        <w:numPr>
          <w:ilvl w:val="0"/>
          <w:numId w:val="40"/>
        </w:numPr>
        <w:spacing w:after="120"/>
        <w:ind w:hanging="360"/>
        <w:outlineLvl w:val="0"/>
        <w:rPr>
          <w:rFonts w:eastAsia="Arial Unicode MS"/>
          <w:color w:val="000000"/>
          <w:u w:color="000000"/>
        </w:rPr>
      </w:pPr>
      <w:r>
        <w:rPr>
          <w:rFonts w:eastAsia="Arial Unicode MS" w:hAnsi="Arial Unicode MS"/>
          <w:color w:val="000000"/>
          <w:sz w:val="22"/>
          <w:u w:color="000000"/>
        </w:rPr>
        <w:t>Hall text</w:t>
      </w:r>
    </w:p>
    <w:p w14:paraId="0597B8BA" w14:textId="77777777" w:rsidR="00AB54F0" w:rsidRDefault="00AB54F0" w:rsidP="00AB54F0">
      <w:pPr>
        <w:spacing w:after="12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41BB776C" w14:textId="7F8E2B36" w:rsidR="00AB54F0" w:rsidRPr="001961B9" w:rsidRDefault="00AB54F0" w:rsidP="001961B9">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Read Chapter 6 of</w:t>
      </w:r>
      <w:r w:rsidRPr="003C75B2">
        <w:rPr>
          <w:rFonts w:eastAsia="Arial Unicode MS" w:hAnsi="Arial Unicode MS"/>
          <w:color w:val="000000"/>
          <w:sz w:val="22"/>
          <w:u w:color="000000"/>
        </w:rPr>
        <w:t xml:space="preserve"> the Hall text</w:t>
      </w:r>
    </w:p>
    <w:p w14:paraId="043A0891" w14:textId="77777777" w:rsidR="00DC6DF3" w:rsidRDefault="00DC6DF3">
      <w:pPr>
        <w:spacing w:before="120" w:after="60"/>
        <w:outlineLvl w:val="0"/>
        <w:rPr>
          <w:rFonts w:eastAsia="Arial Unicode MS"/>
          <w:color w:val="000000"/>
          <w:sz w:val="22"/>
          <w:u w:val="single" w:color="000000"/>
        </w:rPr>
      </w:pPr>
      <w:r>
        <w:rPr>
          <w:rFonts w:eastAsia="Arial Unicode MS" w:hAnsi="Arial Unicode MS"/>
          <w:color w:val="000000"/>
          <w:sz w:val="22"/>
          <w:u w:val="single" w:color="000000"/>
        </w:rPr>
        <w:t>Activities &amp; Topics to be Covered:</w:t>
      </w:r>
    </w:p>
    <w:p w14:paraId="416767D6" w14:textId="77777777" w:rsidR="00DC6DF3" w:rsidRPr="00475C84" w:rsidRDefault="00DC6DF3" w:rsidP="001961B9">
      <w:pPr>
        <w:numPr>
          <w:ilvl w:val="0"/>
          <w:numId w:val="37"/>
        </w:numPr>
        <w:spacing w:after="60"/>
        <w:ind w:hanging="360"/>
        <w:outlineLvl w:val="0"/>
        <w:rPr>
          <w:rFonts w:eastAsia="Arial Unicode MS"/>
          <w:color w:val="000000"/>
          <w:u w:color="000000"/>
        </w:rPr>
      </w:pPr>
      <w:r w:rsidRPr="00475C84">
        <w:rPr>
          <w:rFonts w:eastAsia="Arial Unicode MS"/>
          <w:color w:val="000000"/>
          <w:sz w:val="22"/>
          <w:u w:color="000000"/>
        </w:rPr>
        <w:t>Chapter 6 of Hall text:  Social and relational approaches (</w:t>
      </w:r>
      <w:r w:rsidRPr="00475C84">
        <w:rPr>
          <w:rFonts w:eastAsia="Arial Unicode MS"/>
          <w:color w:val="000000"/>
          <w:position w:val="-4"/>
          <w:sz w:val="22"/>
          <w:u w:color="000000"/>
        </w:rPr>
        <w:t xml:space="preserve"> </w:t>
      </w:r>
      <w:r w:rsidRPr="00475C84">
        <w:rPr>
          <w:rFonts w:eastAsia="Arial Unicode MS"/>
          <w:color w:val="000000"/>
          <w:sz w:val="22"/>
          <w:u w:color="000000"/>
        </w:rPr>
        <w:t>Bandura’s social learning theory;</w:t>
      </w:r>
      <w:r w:rsidRPr="00475C84">
        <w:rPr>
          <w:rFonts w:eastAsia="Arial Unicode MS"/>
          <w:color w:val="000000"/>
          <w:position w:val="-4"/>
          <w:sz w:val="22"/>
          <w:u w:color="000000"/>
        </w:rPr>
        <w:t xml:space="preserve"> </w:t>
      </w:r>
      <w:r w:rsidRPr="00475C84">
        <w:rPr>
          <w:rFonts w:eastAsia="Arial Unicode MS"/>
          <w:color w:val="000000"/>
          <w:sz w:val="22"/>
          <w:u w:color="000000"/>
        </w:rPr>
        <w:t>Vygotsky’s ZPD</w:t>
      </w:r>
      <w:r w:rsidRPr="00475C84">
        <w:rPr>
          <w:rFonts w:eastAsia="Arial Unicode MS"/>
          <w:color w:val="000000"/>
          <w:position w:val="-4"/>
          <w:sz w:val="22"/>
          <w:u w:color="000000"/>
        </w:rPr>
        <w:t xml:space="preserve">; </w:t>
      </w:r>
      <w:r w:rsidR="003D369E">
        <w:rPr>
          <w:rFonts w:eastAsia="Arial Unicode MS"/>
          <w:color w:val="000000"/>
          <w:sz w:val="22"/>
          <w:szCs w:val="22"/>
          <w:u w:color="000000"/>
        </w:rPr>
        <w:t>tr</w:t>
      </w:r>
      <w:r w:rsidRPr="00CB7519">
        <w:rPr>
          <w:rFonts w:eastAsia="Arial Unicode MS"/>
          <w:color w:val="000000"/>
          <w:sz w:val="22"/>
          <w:szCs w:val="22"/>
          <w:u w:color="000000"/>
        </w:rPr>
        <w:t>ansactional</w:t>
      </w:r>
      <w:r w:rsidRPr="00475C84">
        <w:rPr>
          <w:rFonts w:eastAsia="Arial Unicode MS"/>
          <w:color w:val="000000"/>
          <w:sz w:val="22"/>
          <w:u w:color="000000"/>
        </w:rPr>
        <w:t xml:space="preserve"> models</w:t>
      </w:r>
      <w:r w:rsidRPr="00475C84">
        <w:rPr>
          <w:rFonts w:eastAsia="Arial Unicode MS"/>
          <w:color w:val="000000"/>
          <w:position w:val="-4"/>
          <w:sz w:val="22"/>
          <w:u w:color="000000"/>
        </w:rPr>
        <w:t xml:space="preserve">; </w:t>
      </w:r>
      <w:r w:rsidRPr="00475C84">
        <w:rPr>
          <w:rFonts w:eastAsia="Arial Unicode MS"/>
          <w:color w:val="000000"/>
          <w:sz w:val="22"/>
          <w:u w:color="000000"/>
        </w:rPr>
        <w:t>DIR/Floortime approach, Pivotal Response, e.g.)</w:t>
      </w:r>
    </w:p>
    <w:p w14:paraId="39B4651C" w14:textId="308F76A1" w:rsidR="001961B9" w:rsidRPr="001961B9" w:rsidRDefault="00DC6DF3" w:rsidP="001961B9">
      <w:pPr>
        <w:numPr>
          <w:ilvl w:val="1"/>
          <w:numId w:val="58"/>
        </w:numPr>
        <w:spacing w:after="60"/>
        <w:ind w:left="720"/>
        <w:outlineLvl w:val="0"/>
        <w:rPr>
          <w:rFonts w:ascii="Helvetica" w:eastAsia="Arial Unicode MS" w:hAnsi="Helvetica"/>
          <w:color w:val="000000"/>
          <w:u w:color="000000"/>
        </w:rPr>
      </w:pPr>
      <w:r>
        <w:rPr>
          <w:rFonts w:eastAsia="Arial Unicode MS" w:hAnsi="Arial Unicode MS"/>
          <w:color w:val="000000"/>
          <w:sz w:val="22"/>
          <w:u w:color="000000"/>
        </w:rPr>
        <w:t>SCERTS model</w:t>
      </w:r>
    </w:p>
    <w:p w14:paraId="38FF5237" w14:textId="77777777" w:rsidR="00DC6DF3" w:rsidRDefault="00DC6DF3" w:rsidP="001961B9">
      <w:pPr>
        <w:numPr>
          <w:ilvl w:val="0"/>
          <w:numId w:val="39"/>
        </w:numPr>
        <w:spacing w:after="60"/>
        <w:ind w:hanging="360"/>
        <w:outlineLvl w:val="0"/>
        <w:rPr>
          <w:rFonts w:ascii="Helvetica" w:eastAsia="Arial Unicode MS" w:hAnsi="Helvetica"/>
          <w:color w:val="000000"/>
          <w:u w:color="000000"/>
        </w:rPr>
      </w:pPr>
      <w:r>
        <w:rPr>
          <w:rFonts w:eastAsia="Arial Unicode MS" w:hAnsi="Arial Unicode MS"/>
          <w:color w:val="000000"/>
          <w:sz w:val="22"/>
          <w:u w:color="000000"/>
        </w:rPr>
        <w:t xml:space="preserve">Check on Signature Assessment </w:t>
      </w:r>
    </w:p>
    <w:p w14:paraId="62EBBEB4" w14:textId="77777777" w:rsidR="003D369E" w:rsidRPr="003D369E" w:rsidRDefault="00DC6DF3" w:rsidP="001961B9">
      <w:pPr>
        <w:numPr>
          <w:ilvl w:val="0"/>
          <w:numId w:val="16"/>
        </w:numPr>
        <w:spacing w:after="60"/>
        <w:ind w:hanging="360"/>
        <w:outlineLvl w:val="0"/>
        <w:rPr>
          <w:rFonts w:ascii="Helvetica" w:eastAsia="Arial Unicode MS" w:hAnsi="Helvetica"/>
          <w:i/>
          <w:color w:val="000000"/>
          <w:u w:color="000000"/>
        </w:rPr>
      </w:pPr>
      <w:r w:rsidRPr="00B74BB6">
        <w:rPr>
          <w:rFonts w:eastAsia="Arial Unicode MS" w:hAnsi="Arial Unicode MS"/>
          <w:i/>
          <w:color w:val="000000"/>
          <w:sz w:val="22"/>
          <w:u w:color="000000"/>
        </w:rPr>
        <w:t>Facilitated discussions on Evidence-Based Models for Students with ASD</w:t>
      </w:r>
    </w:p>
    <w:p w14:paraId="08FFDA22" w14:textId="77777777" w:rsidR="00DC6DF3" w:rsidRDefault="00DC6DF3">
      <w:pPr>
        <w:outlineLvl w:val="0"/>
        <w:rPr>
          <w:rFonts w:eastAsia="Arial Unicode MS"/>
          <w:color w:val="000000"/>
          <w:sz w:val="22"/>
          <w:u w:color="000000"/>
        </w:rPr>
      </w:pPr>
    </w:p>
    <w:p w14:paraId="5A5FFC8D" w14:textId="77777777" w:rsidR="00DC6DF3" w:rsidRDefault="00DC6DF3" w:rsidP="001961B9">
      <w:pPr>
        <w:shd w:val="clear" w:color="auto" w:fill="E6E6E6"/>
        <w:spacing w:after="120"/>
        <w:outlineLvl w:val="0"/>
        <w:rPr>
          <w:rFonts w:eastAsia="Arial Unicode MS"/>
          <w:b/>
          <w:color w:val="000000"/>
          <w:sz w:val="22"/>
          <w:u w:color="000000"/>
        </w:rPr>
      </w:pPr>
      <w:r>
        <w:rPr>
          <w:rFonts w:eastAsia="Arial Unicode MS" w:hAnsi="Arial Unicode MS"/>
          <w:b/>
          <w:color w:val="000000"/>
          <w:sz w:val="22"/>
          <w:u w:color="000000"/>
        </w:rPr>
        <w:t>Session 10</w:t>
      </w:r>
      <w:r w:rsidR="00211366">
        <w:rPr>
          <w:rFonts w:eastAsia="Arial Unicode MS" w:hAnsi="Arial Unicode MS"/>
          <w:b/>
          <w:color w:val="000000"/>
          <w:sz w:val="22"/>
          <w:u w:color="000000"/>
        </w:rPr>
        <w:t>: April 18</w:t>
      </w:r>
    </w:p>
    <w:p w14:paraId="06057D4C" w14:textId="77777777" w:rsidR="00DC6DF3" w:rsidRDefault="00DC6DF3">
      <w:pPr>
        <w:spacing w:after="60"/>
        <w:outlineLvl w:val="0"/>
        <w:rPr>
          <w:rFonts w:eastAsia="Arial Unicode MS"/>
          <w:color w:val="000000"/>
          <w:sz w:val="22"/>
          <w:u w:color="000000"/>
        </w:rPr>
      </w:pPr>
      <w:r>
        <w:rPr>
          <w:rFonts w:eastAsia="Arial Unicode MS" w:hAnsi="Arial Unicode MS"/>
          <w:color w:val="000000"/>
          <w:sz w:val="22"/>
          <w:u w:val="single" w:color="000000"/>
        </w:rPr>
        <w:t>Assignments Due by this Session</w:t>
      </w:r>
      <w:r>
        <w:rPr>
          <w:rFonts w:eastAsia="Arial Unicode MS" w:hAnsi="Arial Unicode MS"/>
          <w:color w:val="000000"/>
          <w:sz w:val="22"/>
          <w:u w:color="000000"/>
        </w:rPr>
        <w:t>:</w:t>
      </w:r>
    </w:p>
    <w:p w14:paraId="1BA48781" w14:textId="77777777" w:rsidR="00DC6DF3" w:rsidRPr="00AB54F0" w:rsidRDefault="00DC6DF3" w:rsidP="00305963">
      <w:pPr>
        <w:numPr>
          <w:ilvl w:val="0"/>
          <w:numId w:val="16"/>
        </w:numPr>
        <w:ind w:hanging="360"/>
        <w:outlineLvl w:val="0"/>
        <w:rPr>
          <w:rFonts w:ascii="Helvetica" w:eastAsia="Arial Unicode MS" w:hAnsi="Helvetica"/>
          <w:color w:val="000000"/>
          <w:u w:color="000000"/>
        </w:rPr>
      </w:pPr>
      <w:r>
        <w:rPr>
          <w:rFonts w:eastAsia="Arial Unicode MS" w:hAnsi="Arial Unicode MS"/>
          <w:color w:val="000000"/>
          <w:sz w:val="22"/>
          <w:u w:color="000000"/>
        </w:rPr>
        <w:t>Signature Assignment</w:t>
      </w:r>
    </w:p>
    <w:p w14:paraId="246918CB" w14:textId="77777777" w:rsidR="00AB54F0" w:rsidRDefault="00AB54F0" w:rsidP="00AB54F0">
      <w:pPr>
        <w:spacing w:before="120" w:after="60"/>
        <w:outlineLvl w:val="0"/>
        <w:rPr>
          <w:rFonts w:eastAsia="Arial Unicode MS"/>
          <w:color w:val="000000"/>
          <w:sz w:val="22"/>
          <w:u w:val="single" w:color="000000"/>
        </w:rPr>
      </w:pPr>
      <w:r>
        <w:rPr>
          <w:rFonts w:eastAsia="Arial Unicode MS" w:hAnsi="Arial Unicode MS"/>
          <w:color w:val="000000"/>
          <w:sz w:val="22"/>
          <w:u w:val="single" w:color="000000"/>
        </w:rPr>
        <w:t>Activities &amp; Topics to be Covered:</w:t>
      </w:r>
    </w:p>
    <w:p w14:paraId="6EE8E36F" w14:textId="77777777" w:rsidR="00AB54F0" w:rsidRDefault="00AB54F0" w:rsidP="00AB54F0">
      <w:pPr>
        <w:numPr>
          <w:ilvl w:val="0"/>
          <w:numId w:val="16"/>
        </w:numPr>
        <w:spacing w:after="240"/>
        <w:outlineLvl w:val="0"/>
        <w:rPr>
          <w:rFonts w:eastAsia="Arial Unicode MS"/>
          <w:color w:val="000000"/>
          <w:u w:color="000000"/>
        </w:rPr>
      </w:pPr>
      <w:r>
        <w:rPr>
          <w:rFonts w:eastAsia="Arial Unicode MS" w:hAnsi="Arial Unicode MS"/>
          <w:color w:val="000000"/>
          <w:sz w:val="22"/>
          <w:u w:color="000000"/>
        </w:rPr>
        <w:t>Presentations of student Signature Assignment overview and findings</w:t>
      </w:r>
    </w:p>
    <w:p w14:paraId="10C3037A" w14:textId="77777777" w:rsidR="00AB54F0" w:rsidRDefault="00AB54F0" w:rsidP="00AB54F0">
      <w:pPr>
        <w:ind w:left="360"/>
        <w:outlineLvl w:val="0"/>
        <w:rPr>
          <w:rFonts w:ascii="Helvetica" w:eastAsia="Arial Unicode MS" w:hAnsi="Helvetica"/>
          <w:color w:val="000000"/>
          <w:u w:color="000000"/>
        </w:rPr>
      </w:pPr>
    </w:p>
    <w:p w14:paraId="11EF30DD" w14:textId="77777777" w:rsidR="00DC6DF3" w:rsidRPr="00CB7519" w:rsidRDefault="00DC6DF3">
      <w:pPr>
        <w:tabs>
          <w:tab w:val="center" w:pos="4320"/>
          <w:tab w:val="right" w:pos="8640"/>
        </w:tabs>
        <w:jc w:val="center"/>
        <w:outlineLvl w:val="0"/>
        <w:rPr>
          <w:rFonts w:eastAsia="Arial Unicode MS"/>
          <w:u w:color="FF0000"/>
        </w:rPr>
      </w:pPr>
      <w:r>
        <w:rPr>
          <w:rFonts w:eastAsia="Arial Unicode MS" w:hAnsi="Arial Unicode MS"/>
          <w:color w:val="000000"/>
          <w:sz w:val="22"/>
          <w:u w:color="000000"/>
        </w:rPr>
        <w:br w:type="page"/>
      </w:r>
      <w:r w:rsidRPr="00CB7519">
        <w:rPr>
          <w:rFonts w:eastAsia="Arial Unicode MS" w:hAnsi="Arial Unicode MS"/>
          <w:u w:color="FF0000"/>
        </w:rPr>
        <w:t>Assignment 6:  Summary &amp; Review of a Published Assessment for Students with Mild/Moderate Disabilities</w:t>
      </w:r>
    </w:p>
    <w:p w14:paraId="20324F53" w14:textId="77777777" w:rsidR="00DC6DF3" w:rsidRPr="00CB7519" w:rsidRDefault="00DC6DF3">
      <w:pPr>
        <w:outlineLvl w:val="0"/>
        <w:rPr>
          <w:rFonts w:eastAsia="Arial Unicode MS"/>
          <w:u w:color="FF0000"/>
        </w:rPr>
      </w:pPr>
    </w:p>
    <w:tbl>
      <w:tblPr>
        <w:tblW w:w="0" w:type="auto"/>
        <w:tblInd w:w="5" w:type="dxa"/>
        <w:shd w:val="clear" w:color="auto" w:fill="FFFFFF"/>
        <w:tblLayout w:type="fixed"/>
        <w:tblLook w:val="0000" w:firstRow="0" w:lastRow="0" w:firstColumn="0" w:lastColumn="0" w:noHBand="0" w:noVBand="0"/>
      </w:tblPr>
      <w:tblGrid>
        <w:gridCol w:w="9468"/>
      </w:tblGrid>
      <w:tr w:rsidR="00DC6DF3" w:rsidRPr="00CB7519" w14:paraId="0F1D0431" w14:textId="77777777">
        <w:trPr>
          <w:cantSplit/>
          <w:trHeight w:val="526"/>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19F01B" w14:textId="77777777" w:rsidR="00DC6DF3" w:rsidRPr="00CB7519" w:rsidRDefault="00DC6DF3">
            <w:pPr>
              <w:pStyle w:val="Body1"/>
              <w:outlineLvl w:val="9"/>
              <w:rPr>
                <w:color w:val="auto"/>
                <w:u w:color="FF0000"/>
              </w:rPr>
            </w:pPr>
            <w:r w:rsidRPr="00CB7519">
              <w:rPr>
                <w:rFonts w:hAnsi="Arial Unicode MS"/>
                <w:color w:val="auto"/>
                <w:u w:color="FF0000"/>
              </w:rPr>
              <w:t>Your name:</w:t>
            </w:r>
          </w:p>
        </w:tc>
      </w:tr>
      <w:tr w:rsidR="00DC6DF3" w:rsidRPr="00CB7519" w14:paraId="3369B9B0" w14:textId="77777777">
        <w:trPr>
          <w:cantSplit/>
          <w:trHeight w:val="526"/>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36911B" w14:textId="77777777" w:rsidR="00DC6DF3" w:rsidRPr="00CB7519" w:rsidRDefault="00DC6DF3">
            <w:pPr>
              <w:pStyle w:val="Body1"/>
              <w:outlineLvl w:val="9"/>
              <w:rPr>
                <w:color w:val="auto"/>
                <w:u w:color="FF0000"/>
              </w:rPr>
            </w:pPr>
            <w:r w:rsidRPr="00CB7519">
              <w:rPr>
                <w:rFonts w:hAnsi="Arial Unicode MS"/>
                <w:color w:val="auto"/>
                <w:u w:color="FF0000"/>
              </w:rPr>
              <w:t>Name of Assessment:</w:t>
            </w:r>
          </w:p>
        </w:tc>
      </w:tr>
      <w:tr w:rsidR="00DC6DF3" w:rsidRPr="00CB7519" w14:paraId="3A24C03F" w14:textId="77777777">
        <w:trPr>
          <w:cantSplit/>
          <w:trHeight w:val="526"/>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055898" w14:textId="77777777" w:rsidR="00DC6DF3" w:rsidRPr="00CB7519" w:rsidRDefault="00DC6DF3">
            <w:pPr>
              <w:pStyle w:val="Body1"/>
              <w:outlineLvl w:val="9"/>
              <w:rPr>
                <w:color w:val="auto"/>
                <w:u w:color="FF0000"/>
              </w:rPr>
            </w:pPr>
            <w:r w:rsidRPr="00CB7519">
              <w:rPr>
                <w:rFonts w:hAnsi="Arial Unicode MS"/>
                <w:color w:val="auto"/>
                <w:u w:color="FF0000"/>
              </w:rPr>
              <w:t xml:space="preserve">Publisher and most recent publication date: </w:t>
            </w:r>
          </w:p>
        </w:tc>
      </w:tr>
      <w:tr w:rsidR="00DC6DF3" w:rsidRPr="00CB7519" w14:paraId="5F030AB2" w14:textId="77777777" w:rsidTr="00CB7519">
        <w:trPr>
          <w:cantSplit/>
          <w:trHeight w:val="72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002A3" w14:textId="77777777" w:rsidR="00DC6DF3" w:rsidRPr="00CB7519" w:rsidRDefault="00DC6DF3">
            <w:pPr>
              <w:pStyle w:val="Body1"/>
              <w:rPr>
                <w:color w:val="auto"/>
                <w:u w:color="FF0000"/>
              </w:rPr>
            </w:pPr>
            <w:r w:rsidRPr="00CB7519">
              <w:rPr>
                <w:rFonts w:hAnsi="Arial Unicode MS"/>
                <w:color w:val="auto"/>
                <w:u w:color="FF0000"/>
              </w:rPr>
              <w:t>Type of assessment (criterion-referenced, norm-referenced, state accountability, performance-based, e.g.)</w:t>
            </w:r>
          </w:p>
          <w:p w14:paraId="48A1E136" w14:textId="77777777" w:rsidR="00DC6DF3" w:rsidRPr="00CB7519" w:rsidRDefault="00DC6DF3">
            <w:pPr>
              <w:pStyle w:val="Body1"/>
              <w:rPr>
                <w:color w:val="auto"/>
                <w:u w:color="FF0000"/>
              </w:rPr>
            </w:pPr>
          </w:p>
          <w:p w14:paraId="05499EBA" w14:textId="77777777" w:rsidR="00DC6DF3" w:rsidRPr="00CB7519" w:rsidRDefault="00DC6DF3">
            <w:pPr>
              <w:pStyle w:val="Body1"/>
              <w:rPr>
                <w:color w:val="auto"/>
                <w:u w:color="FF0000"/>
              </w:rPr>
            </w:pPr>
          </w:p>
          <w:p w14:paraId="745AEB55" w14:textId="77777777" w:rsidR="00DC6DF3" w:rsidRPr="00CB7519" w:rsidRDefault="00DC6DF3">
            <w:pPr>
              <w:pStyle w:val="Body1"/>
              <w:outlineLvl w:val="9"/>
              <w:rPr>
                <w:color w:val="auto"/>
              </w:rPr>
            </w:pPr>
          </w:p>
        </w:tc>
      </w:tr>
      <w:tr w:rsidR="00DC6DF3" w:rsidRPr="00CB7519" w14:paraId="78D3D16F" w14:textId="77777777" w:rsidTr="00CB7519">
        <w:trPr>
          <w:cantSplit/>
          <w:trHeight w:val="621"/>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BE4162" w14:textId="77777777" w:rsidR="00DC6DF3" w:rsidRPr="00CB7519" w:rsidRDefault="00DC6DF3">
            <w:pPr>
              <w:pStyle w:val="Body1"/>
              <w:rPr>
                <w:color w:val="auto"/>
                <w:u w:color="FF0000"/>
              </w:rPr>
            </w:pPr>
            <w:r w:rsidRPr="00CB7519">
              <w:rPr>
                <w:rFonts w:hAnsi="Arial Unicode MS"/>
                <w:color w:val="auto"/>
                <w:u w:color="FF0000"/>
              </w:rPr>
              <w:t>Primary purpose(s) of assessment (to assess math, reading, cognitive skills, vocational/transitional, e.g.):</w:t>
            </w:r>
          </w:p>
          <w:p w14:paraId="27DF039A" w14:textId="77777777" w:rsidR="00DC6DF3" w:rsidRPr="00CB7519" w:rsidRDefault="00DC6DF3">
            <w:pPr>
              <w:pStyle w:val="Body1"/>
              <w:rPr>
                <w:color w:val="auto"/>
                <w:u w:color="FF0000"/>
              </w:rPr>
            </w:pPr>
          </w:p>
          <w:p w14:paraId="3199EADC" w14:textId="77777777" w:rsidR="00DC6DF3" w:rsidRPr="00CB7519" w:rsidRDefault="00DC6DF3">
            <w:pPr>
              <w:pStyle w:val="Body1"/>
              <w:outlineLvl w:val="9"/>
              <w:rPr>
                <w:color w:val="auto"/>
              </w:rPr>
            </w:pPr>
          </w:p>
        </w:tc>
      </w:tr>
      <w:tr w:rsidR="00DC6DF3" w:rsidRPr="00CB7519" w14:paraId="1F4FC8D1" w14:textId="77777777" w:rsidTr="00077F01">
        <w:trPr>
          <w:cantSplit/>
          <w:trHeight w:val="1386"/>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169585" w14:textId="77777777" w:rsidR="00DC6DF3" w:rsidRPr="00CB7519" w:rsidRDefault="00DC6DF3">
            <w:pPr>
              <w:pStyle w:val="Body1"/>
              <w:rPr>
                <w:color w:val="auto"/>
                <w:u w:color="FF0000"/>
              </w:rPr>
            </w:pPr>
            <w:r w:rsidRPr="00CB7519">
              <w:rPr>
                <w:rFonts w:hAnsi="Arial Unicode MS"/>
                <w:color w:val="auto"/>
                <w:u w:color="FF0000"/>
              </w:rPr>
              <w:t>Test development history and summary (original uses of assessment, norming population (if normed test), updates and changes to most current version, and current uses of assessment in schools with regard to students with mild/moderate disabilities:</w:t>
            </w:r>
          </w:p>
          <w:p w14:paraId="0A72F573" w14:textId="77777777" w:rsidR="00DC6DF3" w:rsidRPr="00CB7519" w:rsidRDefault="00DC6DF3">
            <w:pPr>
              <w:pStyle w:val="Body1"/>
              <w:rPr>
                <w:color w:val="auto"/>
                <w:u w:color="FF0000"/>
              </w:rPr>
            </w:pPr>
          </w:p>
          <w:p w14:paraId="773EE011" w14:textId="77777777" w:rsidR="00DC6DF3" w:rsidRPr="00CB7519" w:rsidRDefault="00DC6DF3">
            <w:pPr>
              <w:pStyle w:val="Body1"/>
              <w:rPr>
                <w:color w:val="auto"/>
                <w:u w:color="FF0000"/>
              </w:rPr>
            </w:pPr>
          </w:p>
          <w:p w14:paraId="4226DB38" w14:textId="77777777" w:rsidR="00DC6DF3" w:rsidRPr="00CB7519" w:rsidRDefault="00DC6DF3">
            <w:pPr>
              <w:pStyle w:val="Body1"/>
              <w:rPr>
                <w:color w:val="auto"/>
                <w:u w:color="FF0000"/>
              </w:rPr>
            </w:pPr>
          </w:p>
          <w:p w14:paraId="67B4D4AC" w14:textId="77777777" w:rsidR="00DC6DF3" w:rsidRPr="00CB7519" w:rsidRDefault="00DC6DF3">
            <w:pPr>
              <w:pStyle w:val="Body1"/>
              <w:outlineLvl w:val="9"/>
              <w:rPr>
                <w:color w:val="auto"/>
              </w:rPr>
            </w:pPr>
          </w:p>
        </w:tc>
      </w:tr>
      <w:tr w:rsidR="00DC6DF3" w:rsidRPr="00CB7519" w14:paraId="53509029" w14:textId="77777777" w:rsidTr="00CB7519">
        <w:trPr>
          <w:cantSplit/>
          <w:trHeight w:val="684"/>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D7B6D7" w14:textId="77777777" w:rsidR="00DC6DF3" w:rsidRPr="00CB7519" w:rsidRDefault="00DC6DF3">
            <w:pPr>
              <w:pStyle w:val="Body1"/>
              <w:rPr>
                <w:color w:val="auto"/>
                <w:u w:color="FF0000"/>
              </w:rPr>
            </w:pPr>
            <w:r w:rsidRPr="00CB7519">
              <w:rPr>
                <w:rFonts w:hAnsi="Arial Unicode MS"/>
                <w:color w:val="auto"/>
                <w:u w:color="FF0000"/>
              </w:rPr>
              <w:t>Detailed description of assessment, including materials required for test administration, administrator qualifications, group vs. individual administration, test-taking time, scoring and analysis methods:</w:t>
            </w:r>
          </w:p>
          <w:p w14:paraId="388E49CC" w14:textId="77777777" w:rsidR="00DC6DF3" w:rsidRPr="00CB7519" w:rsidRDefault="00DC6DF3">
            <w:pPr>
              <w:pStyle w:val="Body1"/>
              <w:rPr>
                <w:color w:val="auto"/>
                <w:u w:color="FF0000"/>
              </w:rPr>
            </w:pPr>
          </w:p>
          <w:p w14:paraId="45B1DBF8" w14:textId="77777777" w:rsidR="00DC6DF3" w:rsidRPr="00CB7519" w:rsidRDefault="00DC6DF3">
            <w:pPr>
              <w:pStyle w:val="Body1"/>
              <w:outlineLvl w:val="9"/>
              <w:rPr>
                <w:color w:val="auto"/>
              </w:rPr>
            </w:pPr>
          </w:p>
        </w:tc>
      </w:tr>
      <w:tr w:rsidR="00DC6DF3" w:rsidRPr="00CB7519" w14:paraId="505A9E36" w14:textId="77777777" w:rsidTr="003D369E">
        <w:trPr>
          <w:cantSplit/>
          <w:trHeight w:val="1674"/>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B75148" w14:textId="77777777" w:rsidR="00DC6DF3" w:rsidRPr="00CB7519" w:rsidRDefault="00DC6DF3">
            <w:pPr>
              <w:pStyle w:val="Body1"/>
              <w:rPr>
                <w:color w:val="auto"/>
                <w:u w:color="FF0000"/>
              </w:rPr>
            </w:pPr>
            <w:r w:rsidRPr="00CB7519">
              <w:rPr>
                <w:rFonts w:hAnsi="Arial Unicode MS"/>
                <w:color w:val="auto"/>
                <w:u w:color="FF0000"/>
              </w:rPr>
              <w:t>What considerations have been given</w:t>
            </w:r>
            <w:r w:rsidRPr="00CB7519">
              <w:rPr>
                <w:rFonts w:hAnsi="Arial Unicode MS"/>
                <w:color w:val="auto"/>
                <w:u w:color="FF0000"/>
              </w:rPr>
              <w:t>—</w:t>
            </w:r>
            <w:r w:rsidRPr="00CB7519">
              <w:rPr>
                <w:rFonts w:hAnsi="Arial Unicode MS"/>
                <w:color w:val="auto"/>
                <w:u w:color="FF0000"/>
              </w:rPr>
              <w:t>either in the test</w:t>
            </w:r>
            <w:r w:rsidRPr="00CB7519">
              <w:rPr>
                <w:rFonts w:hAnsi="Arial Unicode MS"/>
                <w:color w:val="auto"/>
                <w:u w:color="FF0000"/>
              </w:rPr>
              <w:t>’</w:t>
            </w:r>
            <w:r w:rsidRPr="00CB7519">
              <w:rPr>
                <w:rFonts w:hAnsi="Arial Unicode MS"/>
                <w:color w:val="auto"/>
                <w:u w:color="FF0000"/>
              </w:rPr>
              <w:t>s development or administration</w:t>
            </w:r>
            <w:r w:rsidRPr="00CB7519">
              <w:rPr>
                <w:rFonts w:hAnsi="Arial Unicode MS"/>
                <w:color w:val="auto"/>
                <w:u w:color="FF0000"/>
              </w:rPr>
              <w:t>—</w:t>
            </w:r>
            <w:r w:rsidRPr="00CB7519">
              <w:rPr>
                <w:rFonts w:hAnsi="Arial Unicode MS"/>
                <w:color w:val="auto"/>
                <w:u w:color="FF0000"/>
              </w:rPr>
              <w:t>to the validity and reliability of this assessment for English learners and students from culturally diverse backgrounds?</w:t>
            </w:r>
          </w:p>
          <w:p w14:paraId="17B60F93" w14:textId="77777777" w:rsidR="00DC6DF3" w:rsidRPr="00CB7519" w:rsidRDefault="00DC6DF3">
            <w:pPr>
              <w:pStyle w:val="Body1"/>
              <w:rPr>
                <w:color w:val="auto"/>
                <w:u w:color="FF0000"/>
              </w:rPr>
            </w:pPr>
          </w:p>
          <w:p w14:paraId="3E803AC4" w14:textId="77777777" w:rsidR="00DC6DF3" w:rsidRPr="00CB7519" w:rsidRDefault="00DC6DF3">
            <w:pPr>
              <w:pStyle w:val="Body1"/>
              <w:rPr>
                <w:color w:val="auto"/>
                <w:u w:color="FF0000"/>
              </w:rPr>
            </w:pPr>
          </w:p>
          <w:p w14:paraId="585B4C2A" w14:textId="77777777" w:rsidR="00DC6DF3" w:rsidRPr="00CB7519" w:rsidRDefault="00DC6DF3">
            <w:pPr>
              <w:pStyle w:val="Body1"/>
              <w:rPr>
                <w:color w:val="auto"/>
                <w:u w:color="FF0000"/>
              </w:rPr>
            </w:pPr>
          </w:p>
          <w:p w14:paraId="4185D4BA" w14:textId="77777777" w:rsidR="00DC6DF3" w:rsidRPr="00CB7519" w:rsidRDefault="00DC6DF3">
            <w:pPr>
              <w:pStyle w:val="Body1"/>
              <w:rPr>
                <w:color w:val="auto"/>
                <w:u w:color="FF0000"/>
              </w:rPr>
            </w:pPr>
          </w:p>
          <w:p w14:paraId="463ECBDF" w14:textId="77777777" w:rsidR="00DC6DF3" w:rsidRPr="00CB7519" w:rsidRDefault="00DC6DF3">
            <w:pPr>
              <w:pStyle w:val="Body1"/>
              <w:rPr>
                <w:color w:val="auto"/>
                <w:u w:color="FF0000"/>
              </w:rPr>
            </w:pPr>
          </w:p>
          <w:p w14:paraId="721FFDDB" w14:textId="77777777" w:rsidR="00DC6DF3" w:rsidRPr="00CB7519" w:rsidRDefault="00DC6DF3">
            <w:pPr>
              <w:pStyle w:val="Body1"/>
              <w:outlineLvl w:val="9"/>
              <w:rPr>
                <w:color w:val="auto"/>
              </w:rPr>
            </w:pPr>
          </w:p>
        </w:tc>
      </w:tr>
      <w:tr w:rsidR="00DC6DF3" w:rsidRPr="00CB7519" w14:paraId="50A52136" w14:textId="77777777" w:rsidTr="00077F01">
        <w:trPr>
          <w:cantSplit/>
          <w:trHeight w:val="1503"/>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746DEF" w14:textId="77777777" w:rsidR="00DC6DF3" w:rsidRPr="00CB7519" w:rsidRDefault="00DC6DF3">
            <w:pPr>
              <w:pStyle w:val="Body1"/>
              <w:rPr>
                <w:color w:val="auto"/>
                <w:u w:color="FF0000"/>
              </w:rPr>
            </w:pPr>
            <w:r w:rsidRPr="00CB7519">
              <w:rPr>
                <w:rFonts w:hAnsi="Arial Unicode MS"/>
                <w:color w:val="auto"/>
                <w:u w:color="FF0000"/>
              </w:rPr>
              <w:t xml:space="preserve">Based upon your investigation of this assessment from non-biased sources, what are the major </w:t>
            </w:r>
            <w:r w:rsidRPr="00CB7519">
              <w:rPr>
                <w:rFonts w:hAnsi="Arial Unicode MS"/>
                <w:i/>
                <w:color w:val="auto"/>
                <w:u w:val="single" w:color="FF0000"/>
              </w:rPr>
              <w:t>advantages</w:t>
            </w:r>
            <w:r w:rsidRPr="00CB7519">
              <w:rPr>
                <w:rFonts w:hAnsi="Arial Unicode MS"/>
                <w:color w:val="auto"/>
                <w:u w:color="FF0000"/>
              </w:rPr>
              <w:t xml:space="preserve"> of this assessment for use with students with mild/moderate disabilities or students who are being assessed for mild/moderate disabilities?</w:t>
            </w:r>
          </w:p>
          <w:p w14:paraId="70AA4E60" w14:textId="77777777" w:rsidR="00DC6DF3" w:rsidRPr="00CB7519" w:rsidRDefault="00DC6DF3">
            <w:pPr>
              <w:pStyle w:val="Body1"/>
              <w:rPr>
                <w:color w:val="auto"/>
                <w:u w:color="FF0000"/>
              </w:rPr>
            </w:pPr>
          </w:p>
          <w:p w14:paraId="508DAFEF" w14:textId="77777777" w:rsidR="00DC6DF3" w:rsidRPr="00CB7519" w:rsidRDefault="00DC6DF3">
            <w:pPr>
              <w:pStyle w:val="Body1"/>
              <w:rPr>
                <w:color w:val="auto"/>
                <w:u w:color="FF0000"/>
              </w:rPr>
            </w:pPr>
          </w:p>
          <w:p w14:paraId="66A355CA" w14:textId="77777777" w:rsidR="00DC6DF3" w:rsidRPr="00CB7519" w:rsidRDefault="00DC6DF3" w:rsidP="00077F01">
            <w:pPr>
              <w:pStyle w:val="Body1"/>
              <w:rPr>
                <w:color w:val="auto"/>
                <w:u w:color="FF0000"/>
              </w:rPr>
            </w:pPr>
          </w:p>
          <w:p w14:paraId="231F0ACA" w14:textId="77777777" w:rsidR="00DC6DF3" w:rsidRPr="00CB7519" w:rsidRDefault="00DC6DF3">
            <w:pPr>
              <w:pStyle w:val="Body1"/>
              <w:rPr>
                <w:color w:val="auto"/>
                <w:u w:color="FF0000"/>
              </w:rPr>
            </w:pPr>
          </w:p>
          <w:p w14:paraId="78EDAA24" w14:textId="77777777" w:rsidR="00DC6DF3" w:rsidRPr="00CB7519" w:rsidRDefault="00DC6DF3">
            <w:pPr>
              <w:pStyle w:val="Body1"/>
              <w:outlineLvl w:val="9"/>
              <w:rPr>
                <w:color w:val="auto"/>
              </w:rPr>
            </w:pPr>
          </w:p>
        </w:tc>
      </w:tr>
      <w:tr w:rsidR="00DC6DF3" w:rsidRPr="00CB7519" w14:paraId="67F6CB00" w14:textId="77777777">
        <w:trPr>
          <w:cantSplit/>
          <w:trHeight w:val="526"/>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F7F173" w14:textId="77777777" w:rsidR="00DC6DF3" w:rsidRPr="00CB7519" w:rsidRDefault="00DC6DF3">
            <w:pPr>
              <w:pStyle w:val="Body1"/>
              <w:outlineLvl w:val="9"/>
              <w:rPr>
                <w:color w:val="auto"/>
                <w:u w:color="FF0000"/>
              </w:rPr>
            </w:pPr>
            <w:r w:rsidRPr="00CB7519">
              <w:rPr>
                <w:rFonts w:hAnsi="Arial Unicode MS"/>
                <w:color w:val="auto"/>
                <w:u w:color="FF0000"/>
              </w:rPr>
              <w:t xml:space="preserve">Based upon your investigation of this assessment from non-biased sources, what are the major </w:t>
            </w:r>
            <w:r w:rsidRPr="00CB7519">
              <w:rPr>
                <w:rFonts w:hAnsi="Arial Unicode MS"/>
                <w:i/>
                <w:color w:val="auto"/>
                <w:u w:val="single" w:color="FF0000"/>
              </w:rPr>
              <w:t>disadvantages or concerns</w:t>
            </w:r>
            <w:r w:rsidRPr="00CB7519">
              <w:rPr>
                <w:rFonts w:hAnsi="Arial Unicode MS"/>
                <w:color w:val="auto"/>
                <w:u w:color="FF0000"/>
              </w:rPr>
              <w:t xml:space="preserve"> regarding this assessment for use with students with mild/moderate disabilities or students who are being assessed for mild/moderate disabilities?</w:t>
            </w:r>
          </w:p>
        </w:tc>
      </w:tr>
    </w:tbl>
    <w:p w14:paraId="01D6B35E" w14:textId="77777777" w:rsidR="00DC6DF3" w:rsidRDefault="00DC6DF3" w:rsidP="00CB7519">
      <w:pPr>
        <w:pStyle w:val="Body1"/>
        <w:rPr>
          <w:rFonts w:eastAsia="Times New Roman"/>
          <w:color w:val="auto"/>
          <w:lang w:bidi="x-none"/>
        </w:rPr>
      </w:pPr>
    </w:p>
    <w:sectPr w:rsidR="00DC6DF3">
      <w:footerReference w:type="default" r:id="rId15"/>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0CF6" w14:textId="77777777" w:rsidR="009B0632" w:rsidRDefault="009B0632">
      <w:r>
        <w:separator/>
      </w:r>
    </w:p>
  </w:endnote>
  <w:endnote w:type="continuationSeparator" w:id="0">
    <w:p w14:paraId="628DBDB2" w14:textId="77777777" w:rsidR="009B0632" w:rsidRDefault="009B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FBC2" w14:textId="77777777" w:rsidR="0078585C" w:rsidRDefault="0078585C" w:rsidP="00DC6DF3">
    <w:pPr>
      <w:tabs>
        <w:tab w:val="left" w:pos="0"/>
        <w:tab w:val="center" w:pos="4320"/>
        <w:tab w:val="center" w:pos="4680"/>
        <w:tab w:val="right" w:pos="8640"/>
        <w:tab w:val="right" w:pos="9360"/>
      </w:tabs>
      <w:jc w:val="right"/>
      <w:outlineLvl w:val="0"/>
      <w:rPr>
        <w:sz w:val="20"/>
        <w:lang w:bidi="x-none"/>
      </w:rPr>
    </w:pPr>
    <w:r>
      <w:rPr>
        <w:rFonts w:eastAsia="Arial Unicode MS" w:hAnsi="Arial Unicode MS"/>
        <w:color w:val="000000"/>
        <w:u w:color="000000"/>
      </w:rPr>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9B0632">
      <w:rPr>
        <w:rFonts w:eastAsia="Arial Unicode MS" w:hAnsi="Arial Unicode MS"/>
        <w:noProof/>
        <w:color w:val="000000"/>
        <w:u w:color="000000"/>
      </w:rPr>
      <w:t>1</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9B0632">
      <w:rPr>
        <w:rFonts w:eastAsia="Arial Unicode MS" w:hAnsi="Arial Unicode MS"/>
        <w:noProof/>
        <w:color w:val="000000"/>
        <w:u w:color="000000"/>
      </w:rPr>
      <w:t>1</w:t>
    </w:r>
    <w:r>
      <w:rPr>
        <w:rFonts w:eastAsia="Arial Unicode MS"/>
        <w:color w:val="000000"/>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187E4" w14:textId="77777777" w:rsidR="009B0632" w:rsidRDefault="009B0632">
      <w:r>
        <w:separator/>
      </w:r>
    </w:p>
  </w:footnote>
  <w:footnote w:type="continuationSeparator" w:id="0">
    <w:p w14:paraId="4E3874F1" w14:textId="77777777" w:rsidR="009B0632" w:rsidRDefault="009B0632">
      <w:r>
        <w:continuationSeparator/>
      </w:r>
    </w:p>
  </w:footnote>
  <w:footnote w:id="1">
    <w:p w14:paraId="3ECA83D7" w14:textId="77777777" w:rsidR="0078585C" w:rsidRDefault="0078585C">
      <w:pPr>
        <w:pStyle w:val="FootnoteText"/>
      </w:pPr>
      <w:r>
        <w:rPr>
          <w:rStyle w:val="FootnoteReference"/>
        </w:rPr>
        <w:footnoteRef/>
      </w:r>
      <w:r>
        <w:t xml:space="preserve"> PS – Education Specialist Program Standard</w:t>
      </w:r>
    </w:p>
  </w:footnote>
  <w:footnote w:id="2">
    <w:p w14:paraId="7A30A040" w14:textId="77777777" w:rsidR="0078585C" w:rsidRDefault="0078585C">
      <w:pPr>
        <w:pStyle w:val="FootnoteText"/>
      </w:pPr>
      <w:r>
        <w:rPr>
          <w:rStyle w:val="FootnoteReference"/>
        </w:rPr>
        <w:footnoteRef/>
      </w:r>
      <w:r>
        <w:t xml:space="preserve"> M/M – Mild/Moderate Specialty-Specific Standard</w:t>
      </w:r>
    </w:p>
  </w:footnote>
  <w:footnote w:id="3">
    <w:p w14:paraId="3680AC97" w14:textId="77777777" w:rsidR="0078585C" w:rsidRDefault="0078585C">
      <w:pPr>
        <w:pStyle w:val="FootnoteText"/>
      </w:pPr>
      <w:r>
        <w:rPr>
          <w:rStyle w:val="FootnoteReference"/>
        </w:rPr>
        <w:footnoteRef/>
      </w:r>
      <w:r>
        <w:t xml:space="preserve"> TPE – Teaching Performance Expectations for Education Specialist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List0"/>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nsid w:val="00000002"/>
    <w:multiLevelType w:val="multilevel"/>
    <w:tmpl w:val="894EE874"/>
    <w:lvl w:ilvl="0">
      <w:start w:val="1"/>
      <w:numFmt w:val="decimal"/>
      <w:pStyle w:val="ImportWordListStyleDefinition2061898608"/>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nsid w:val="00000004"/>
    <w:multiLevelType w:val="multilevel"/>
    <w:tmpl w:val="894EE876"/>
    <w:lvl w:ilvl="0">
      <w:start w:val="1"/>
      <w:numFmt w:val="decimal"/>
      <w:pStyle w:val="List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
    <w:nsid w:val="00000005"/>
    <w:multiLevelType w:val="multilevel"/>
    <w:tmpl w:val="894EE877"/>
    <w:lvl w:ilvl="0">
      <w:start w:val="1"/>
      <w:numFmt w:val="decimal"/>
      <w:pStyle w:val="ImportWordListStyleDefinition2115127142"/>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4">
    <w:nsid w:val="00000007"/>
    <w:multiLevelType w:val="multilevel"/>
    <w:tmpl w:val="894EE879"/>
    <w:lvl w:ilvl="0">
      <w:start w:val="1"/>
      <w:numFmt w:val="decimal"/>
      <w:pStyle w:val="List2"/>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8"/>
    <w:multiLevelType w:val="multilevel"/>
    <w:tmpl w:val="894EE87A"/>
    <w:lvl w:ilvl="0">
      <w:start w:val="1"/>
      <w:numFmt w:val="decimal"/>
      <w:pStyle w:val="ImportWordListStyleDefinition1262300772"/>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6">
    <w:nsid w:val="0000000B"/>
    <w:multiLevelType w:val="multilevel"/>
    <w:tmpl w:val="894EE87D"/>
    <w:lvl w:ilvl="0">
      <w:start w:val="1"/>
      <w:numFmt w:val="bullet"/>
      <w:pStyle w:val="ImportWordListStyleDefinition613101907"/>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360"/>
      </w:pPr>
      <w:rPr>
        <w:rFonts w:hint="default"/>
        <w:position w:val="0"/>
      </w:rPr>
    </w:lvl>
    <w:lvl w:ilvl="2">
      <w:start w:val="1"/>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360"/>
        </w:tabs>
        <w:ind w:left="360" w:firstLine="1440"/>
      </w:pPr>
      <w:rPr>
        <w:rFonts w:hint="default"/>
        <w:position w:val="0"/>
      </w:rPr>
    </w:lvl>
    <w:lvl w:ilvl="5">
      <w:start w:val="1"/>
      <w:numFmt w:val="bullet"/>
      <w:lvlText w:val="•"/>
      <w:lvlJc w:val="left"/>
      <w:pPr>
        <w:tabs>
          <w:tab w:val="num" w:pos="360"/>
        </w:tabs>
        <w:ind w:left="360" w:firstLine="1800"/>
      </w:pPr>
      <w:rPr>
        <w:rFonts w:hint="default"/>
        <w:position w:val="0"/>
      </w:rPr>
    </w:lvl>
    <w:lvl w:ilvl="6">
      <w:start w:val="1"/>
      <w:numFmt w:val="bullet"/>
      <w:lvlText w:val="•"/>
      <w:lvlJc w:val="left"/>
      <w:pPr>
        <w:tabs>
          <w:tab w:val="num" w:pos="360"/>
        </w:tabs>
        <w:ind w:left="360" w:firstLine="2160"/>
      </w:pPr>
      <w:rPr>
        <w:rFonts w:hint="default"/>
        <w:position w:val="0"/>
      </w:rPr>
    </w:lvl>
    <w:lvl w:ilvl="7">
      <w:start w:val="1"/>
      <w:numFmt w:val="bullet"/>
      <w:lvlText w:val="•"/>
      <w:lvlJc w:val="left"/>
      <w:pPr>
        <w:tabs>
          <w:tab w:val="num" w:pos="360"/>
        </w:tabs>
        <w:ind w:left="360" w:firstLine="2520"/>
      </w:pPr>
      <w:rPr>
        <w:rFonts w:hint="default"/>
        <w:position w:val="0"/>
      </w:rPr>
    </w:lvl>
    <w:lvl w:ilvl="8">
      <w:start w:val="1"/>
      <w:numFmt w:val="bullet"/>
      <w:lvlText w:val="•"/>
      <w:lvlJc w:val="left"/>
      <w:pPr>
        <w:tabs>
          <w:tab w:val="num" w:pos="360"/>
        </w:tabs>
        <w:ind w:left="360" w:firstLine="2880"/>
      </w:pPr>
      <w:rPr>
        <w:rFonts w:hint="default"/>
        <w:position w:val="0"/>
      </w:rPr>
    </w:lvl>
  </w:abstractNum>
  <w:abstractNum w:abstractNumId="7">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D"/>
    <w:multiLevelType w:val="multilevel"/>
    <w:tmpl w:val="894EE87F"/>
    <w:lvl w:ilvl="0">
      <w:start w:val="1"/>
      <w:numFmt w:val="bullet"/>
      <w:pStyle w:val="ImportWordListStyleDefinition157237960"/>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0E"/>
    <w:multiLevelType w:val="multilevel"/>
    <w:tmpl w:val="894EE880"/>
    <w:lvl w:ilvl="0">
      <w:start w:val="1"/>
      <w:numFmt w:val="bullet"/>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0">
    <w:nsid w:val="0000000F"/>
    <w:multiLevelType w:val="multilevel"/>
    <w:tmpl w:val="894EE881"/>
    <w:lvl w:ilvl="0">
      <w:start w:val="1"/>
      <w:numFmt w:val="bullet"/>
      <w:pStyle w:val="List3"/>
      <w:lvlText w:val="•"/>
      <w:lvlJc w:val="left"/>
      <w:pPr>
        <w:tabs>
          <w:tab w:val="num" w:pos="432"/>
        </w:tabs>
        <w:ind w:left="4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1">
    <w:nsid w:val="00000010"/>
    <w:multiLevelType w:val="multilevel"/>
    <w:tmpl w:val="894EE882"/>
    <w:lvl w:ilvl="0">
      <w:start w:val="1"/>
      <w:numFmt w:val="bullet"/>
      <w:pStyle w:val="ImportWordListStyleDefinition938292968"/>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2">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2"/>
    <w:multiLevelType w:val="multilevel"/>
    <w:tmpl w:val="894EE884"/>
    <w:lvl w:ilvl="0">
      <w:start w:val="1"/>
      <w:numFmt w:val="bullet"/>
      <w:pStyle w:val="List4"/>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4">
    <w:nsid w:val="00000013"/>
    <w:multiLevelType w:val="multilevel"/>
    <w:tmpl w:val="894EE885"/>
    <w:lvl w:ilvl="0">
      <w:start w:val="1"/>
      <w:numFmt w:val="bullet"/>
      <w:pStyle w:val="ImportWordListStyleDefinition160853888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5">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6"/>
    <w:multiLevelType w:val="multilevel"/>
    <w:tmpl w:val="894EE888"/>
    <w:lvl w:ilvl="0">
      <w:start w:val="1"/>
      <w:numFmt w:val="bullet"/>
      <w:pStyle w:val="List5"/>
      <w:lvlText w:val="•"/>
      <w:lvlJc w:val="left"/>
      <w:pPr>
        <w:tabs>
          <w:tab w:val="num" w:pos="360"/>
        </w:tabs>
        <w:ind w:left="360" w:firstLine="0"/>
      </w:pPr>
      <w:rPr>
        <w:rFonts w:hint="default"/>
        <w:color w:val="FF454B"/>
        <w:position w:val="0"/>
      </w:rPr>
    </w:lvl>
    <w:lvl w:ilvl="1">
      <w:start w:val="1"/>
      <w:numFmt w:val="bullet"/>
      <w:lvlText w:val="o"/>
      <w:lvlJc w:val="left"/>
      <w:pPr>
        <w:tabs>
          <w:tab w:val="num" w:pos="360"/>
        </w:tabs>
        <w:ind w:left="360" w:firstLine="360"/>
      </w:pPr>
      <w:rPr>
        <w:rFonts w:hint="default"/>
        <w:color w:val="FF454B"/>
        <w:position w:val="0"/>
      </w:rPr>
    </w:lvl>
    <w:lvl w:ilvl="2">
      <w:start w:val="1"/>
      <w:numFmt w:val="bullet"/>
      <w:lvlText w:val="•"/>
      <w:lvlJc w:val="left"/>
      <w:pPr>
        <w:tabs>
          <w:tab w:val="num" w:pos="360"/>
        </w:tabs>
        <w:ind w:left="360" w:firstLine="1440"/>
      </w:pPr>
      <w:rPr>
        <w:rFonts w:hint="default"/>
        <w:color w:val="FF454B"/>
        <w:position w:val="0"/>
      </w:rPr>
    </w:lvl>
    <w:lvl w:ilvl="3">
      <w:start w:val="1"/>
      <w:numFmt w:val="bullet"/>
      <w:lvlText w:val="•"/>
      <w:lvlJc w:val="left"/>
      <w:pPr>
        <w:tabs>
          <w:tab w:val="num" w:pos="360"/>
        </w:tabs>
        <w:ind w:left="360" w:firstLine="2160"/>
      </w:pPr>
      <w:rPr>
        <w:rFonts w:hint="default"/>
        <w:color w:val="FF454B"/>
        <w:position w:val="0"/>
      </w:rPr>
    </w:lvl>
    <w:lvl w:ilvl="4">
      <w:start w:val="1"/>
      <w:numFmt w:val="bullet"/>
      <w:lvlText w:val="o"/>
      <w:lvlJc w:val="left"/>
      <w:pPr>
        <w:tabs>
          <w:tab w:val="num" w:pos="360"/>
        </w:tabs>
        <w:ind w:left="360" w:firstLine="2880"/>
      </w:pPr>
      <w:rPr>
        <w:rFonts w:hint="default"/>
        <w:color w:val="FF454B"/>
        <w:position w:val="0"/>
      </w:rPr>
    </w:lvl>
    <w:lvl w:ilvl="5">
      <w:start w:val="1"/>
      <w:numFmt w:val="bullet"/>
      <w:lvlText w:val="•"/>
      <w:lvlJc w:val="left"/>
      <w:pPr>
        <w:tabs>
          <w:tab w:val="num" w:pos="360"/>
        </w:tabs>
        <w:ind w:left="360" w:firstLine="3600"/>
      </w:pPr>
      <w:rPr>
        <w:rFonts w:hint="default"/>
        <w:color w:val="FF454B"/>
        <w:position w:val="0"/>
      </w:rPr>
    </w:lvl>
    <w:lvl w:ilvl="6">
      <w:start w:val="1"/>
      <w:numFmt w:val="bullet"/>
      <w:lvlText w:val="•"/>
      <w:lvlJc w:val="left"/>
      <w:pPr>
        <w:tabs>
          <w:tab w:val="num" w:pos="360"/>
        </w:tabs>
        <w:ind w:left="360" w:firstLine="4320"/>
      </w:pPr>
      <w:rPr>
        <w:rFonts w:hint="default"/>
        <w:color w:val="FF454B"/>
        <w:position w:val="0"/>
      </w:rPr>
    </w:lvl>
    <w:lvl w:ilvl="7">
      <w:start w:val="1"/>
      <w:numFmt w:val="bullet"/>
      <w:lvlText w:val="o"/>
      <w:lvlJc w:val="left"/>
      <w:pPr>
        <w:tabs>
          <w:tab w:val="num" w:pos="360"/>
        </w:tabs>
        <w:ind w:left="360" w:firstLine="5040"/>
      </w:pPr>
      <w:rPr>
        <w:rFonts w:hint="default"/>
        <w:color w:val="FF454B"/>
        <w:position w:val="0"/>
      </w:rPr>
    </w:lvl>
    <w:lvl w:ilvl="8">
      <w:start w:val="1"/>
      <w:numFmt w:val="bullet"/>
      <w:lvlText w:val="•"/>
      <w:lvlJc w:val="left"/>
      <w:pPr>
        <w:tabs>
          <w:tab w:val="num" w:pos="360"/>
        </w:tabs>
        <w:ind w:left="360" w:firstLine="5760"/>
      </w:pPr>
      <w:rPr>
        <w:rFonts w:hint="default"/>
        <w:color w:val="FF454B"/>
        <w:position w:val="0"/>
      </w:rPr>
    </w:lvl>
  </w:abstractNum>
  <w:abstractNum w:abstractNumId="17">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47"/>
    <w:multiLevelType w:val="multilevel"/>
    <w:tmpl w:val="894EE8B9"/>
    <w:lvl w:ilvl="0">
      <w:start w:val="1"/>
      <w:numFmt w:val="bullet"/>
      <w:pStyle w:val="List6"/>
      <w:lvlText w:val="•"/>
      <w:lvlJc w:val="left"/>
      <w:pPr>
        <w:tabs>
          <w:tab w:val="num" w:pos="432"/>
        </w:tabs>
        <w:ind w:left="432" w:firstLine="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72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44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180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7">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50"/>
    <w:multiLevelType w:val="multilevel"/>
    <w:tmpl w:val="894EE8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55"/>
    <w:multiLevelType w:val="multilevel"/>
    <w:tmpl w:val="894EE8C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56"/>
    <w:multiLevelType w:val="multilevel"/>
    <w:tmpl w:val="894EE8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61"/>
    <w:multiLevelType w:val="multilevel"/>
    <w:tmpl w:val="894EE8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62"/>
    <w:multiLevelType w:val="multilevel"/>
    <w:tmpl w:val="894EE8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63"/>
    <w:multiLevelType w:val="multilevel"/>
    <w:tmpl w:val="894EE8D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65"/>
    <w:multiLevelType w:val="multilevel"/>
    <w:tmpl w:val="894EE8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67"/>
    <w:multiLevelType w:val="multilevel"/>
    <w:tmpl w:val="894EE8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32673FD"/>
    <w:multiLevelType w:val="hybridMultilevel"/>
    <w:tmpl w:val="6D5827A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8141FB0"/>
    <w:multiLevelType w:val="hybridMultilevel"/>
    <w:tmpl w:val="B74A32FC"/>
    <w:lvl w:ilvl="0" w:tplc="1B04A72C">
      <w:start w:val="1"/>
      <w:numFmt w:val="bullet"/>
      <w:lvlText w:val="o"/>
      <w:lvlJc w:val="left"/>
      <w:pPr>
        <w:tabs>
          <w:tab w:val="num" w:pos="1080"/>
        </w:tabs>
        <w:ind w:left="1080" w:hanging="360"/>
      </w:pPr>
      <w:rPr>
        <w:rFonts w:ascii="Times New Roman" w:hAnsi="Times New Roman" w:hint="default"/>
        <w:sz w:val="20"/>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9BF14A9"/>
    <w:multiLevelType w:val="hybridMultilevel"/>
    <w:tmpl w:val="927E6EE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1B041B63"/>
    <w:multiLevelType w:val="hybridMultilevel"/>
    <w:tmpl w:val="BF9C4550"/>
    <w:lvl w:ilvl="0" w:tplc="1B04A72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B2A4AD8"/>
    <w:multiLevelType w:val="hybridMultilevel"/>
    <w:tmpl w:val="FA66B5AC"/>
    <w:lvl w:ilvl="0" w:tplc="1B04A72C">
      <w:start w:val="1"/>
      <w:numFmt w:val="bullet"/>
      <w:lvlText w:val="o"/>
      <w:lvlJc w:val="left"/>
      <w:pPr>
        <w:tabs>
          <w:tab w:val="num" w:pos="1080"/>
        </w:tabs>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0FF15FB"/>
    <w:multiLevelType w:val="hybridMultilevel"/>
    <w:tmpl w:val="C64E4CD0"/>
    <w:lvl w:ilvl="0" w:tplc="1B04A72C">
      <w:start w:val="1"/>
      <w:numFmt w:val="bullet"/>
      <w:lvlText w:val="o"/>
      <w:lvlJc w:val="left"/>
      <w:pPr>
        <w:tabs>
          <w:tab w:val="num" w:pos="1080"/>
        </w:tabs>
        <w:ind w:left="1080" w:hanging="360"/>
      </w:pPr>
      <w:rPr>
        <w:rFonts w:ascii="Onyx" w:hAnsi="Onyx" w:hint="default"/>
        <w:sz w:val="20"/>
      </w:rPr>
    </w:lvl>
    <w:lvl w:ilvl="1" w:tplc="04090003">
      <w:start w:val="1"/>
      <w:numFmt w:val="bullet"/>
      <w:lvlText w:val="o"/>
      <w:lvlJc w:val="left"/>
      <w:pPr>
        <w:ind w:left="2520" w:hanging="360"/>
      </w:pPr>
      <w:rPr>
        <w:rFonts w:ascii="Courier New" w:hAnsi="Courier New"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1A01F42"/>
    <w:multiLevelType w:val="hybridMultilevel"/>
    <w:tmpl w:val="BC1A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8F0EB5"/>
    <w:multiLevelType w:val="hybridMultilevel"/>
    <w:tmpl w:val="E05A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AD0917"/>
    <w:multiLevelType w:val="hybridMultilevel"/>
    <w:tmpl w:val="F2A0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A15026"/>
    <w:multiLevelType w:val="hybridMultilevel"/>
    <w:tmpl w:val="4E4E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A97BE6"/>
    <w:multiLevelType w:val="hybridMultilevel"/>
    <w:tmpl w:val="EB9A37E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nsid w:val="43696378"/>
    <w:multiLevelType w:val="hybridMultilevel"/>
    <w:tmpl w:val="590A68AE"/>
    <w:lvl w:ilvl="0" w:tplc="1B04A72C">
      <w:start w:val="1"/>
      <w:numFmt w:val="bullet"/>
      <w:lvlText w:val="o"/>
      <w:lvlJc w:val="left"/>
      <w:pPr>
        <w:tabs>
          <w:tab w:val="num" w:pos="1080"/>
        </w:tabs>
        <w:ind w:left="1080" w:hanging="360"/>
      </w:pPr>
      <w:rPr>
        <w:rFonts w:ascii="Onyx" w:hAnsi="Onyx" w:hint="default"/>
        <w:sz w:val="20"/>
      </w:rPr>
    </w:lvl>
    <w:lvl w:ilvl="1" w:tplc="1B04A72C">
      <w:start w:val="1"/>
      <w:numFmt w:val="bullet"/>
      <w:lvlText w:val="o"/>
      <w:lvlJc w:val="left"/>
      <w:pPr>
        <w:tabs>
          <w:tab w:val="num" w:pos="720"/>
        </w:tabs>
        <w:ind w:left="720" w:hanging="360"/>
      </w:pPr>
      <w:rPr>
        <w:rFonts w:ascii="Times New Roman" w:hAnsi="Times New Roman"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8C042D4"/>
    <w:multiLevelType w:val="hybridMultilevel"/>
    <w:tmpl w:val="F2568DAA"/>
    <w:lvl w:ilvl="0" w:tplc="358EDBDA">
      <w:start w:val="1"/>
      <w:numFmt w:val="decimal"/>
      <w:lvlText w:val="%1."/>
      <w:lvlJc w:val="left"/>
      <w:pPr>
        <w:tabs>
          <w:tab w:val="num" w:pos="576"/>
        </w:tabs>
        <w:ind w:left="576" w:hanging="57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65746"/>
    <w:multiLevelType w:val="hybridMultilevel"/>
    <w:tmpl w:val="A86EFDDE"/>
    <w:lvl w:ilvl="0" w:tplc="1B04A72C">
      <w:start w:val="1"/>
      <w:numFmt w:val="bullet"/>
      <w:lvlText w:val="o"/>
      <w:lvlJc w:val="left"/>
      <w:pPr>
        <w:tabs>
          <w:tab w:val="num" w:pos="1080"/>
        </w:tabs>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1D22D18"/>
    <w:multiLevelType w:val="hybridMultilevel"/>
    <w:tmpl w:val="721283F6"/>
    <w:lvl w:ilvl="0" w:tplc="1B04A72C">
      <w:start w:val="1"/>
      <w:numFmt w:val="bullet"/>
      <w:lvlText w:val="o"/>
      <w:lvlJc w:val="left"/>
      <w:pPr>
        <w:tabs>
          <w:tab w:val="num" w:pos="1080"/>
        </w:tabs>
        <w:ind w:left="1080" w:hanging="360"/>
      </w:pPr>
      <w:rPr>
        <w:rFonts w:ascii="Onyx" w:hAnsi="Onyx" w:hint="default"/>
        <w:sz w:val="20"/>
      </w:rPr>
    </w:lvl>
    <w:lvl w:ilvl="1" w:tplc="04090003">
      <w:start w:val="1"/>
      <w:numFmt w:val="bullet"/>
      <w:lvlText w:val="o"/>
      <w:lvlJc w:val="left"/>
      <w:pPr>
        <w:ind w:left="720" w:hanging="360"/>
      </w:pPr>
      <w:rPr>
        <w:rFonts w:ascii="Courier New" w:hAnsi="Courier New"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84C1810"/>
    <w:multiLevelType w:val="hybridMultilevel"/>
    <w:tmpl w:val="BA6AF6AE"/>
    <w:lvl w:ilvl="0" w:tplc="C354238C">
      <w:start w:val="1"/>
      <w:numFmt w:val="bullet"/>
      <w:lvlText w:val="•"/>
      <w:lvlJc w:val="left"/>
      <w:pPr>
        <w:ind w:left="1440" w:hanging="360"/>
      </w:pPr>
      <w:rPr>
        <w:rFonts w:ascii="Onyx" w:hAnsi="Onyx"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8991D0A"/>
    <w:multiLevelType w:val="hybridMultilevel"/>
    <w:tmpl w:val="9A4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72348B"/>
    <w:multiLevelType w:val="hybridMultilevel"/>
    <w:tmpl w:val="0FDE37A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185478"/>
    <w:multiLevelType w:val="hybridMultilevel"/>
    <w:tmpl w:val="7A1C15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66D1DF8"/>
    <w:multiLevelType w:val="hybridMultilevel"/>
    <w:tmpl w:val="CD642FFA"/>
    <w:lvl w:ilvl="0" w:tplc="1B04A72C">
      <w:start w:val="1"/>
      <w:numFmt w:val="bullet"/>
      <w:lvlText w:val="o"/>
      <w:lvlJc w:val="left"/>
      <w:pPr>
        <w:tabs>
          <w:tab w:val="num" w:pos="1800"/>
        </w:tabs>
        <w:ind w:left="1800" w:hanging="360"/>
      </w:pPr>
      <w:rPr>
        <w:rFonts w:ascii="Onyx" w:hAnsi="Onyx" w:hint="default"/>
        <w:sz w:val="2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7AE61370"/>
    <w:multiLevelType w:val="hybridMultilevel"/>
    <w:tmpl w:val="C6A0951A"/>
    <w:lvl w:ilvl="0" w:tplc="7BD07480">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56"/>
  </w:num>
  <w:num w:numId="43">
    <w:abstractNumId w:val="60"/>
  </w:num>
  <w:num w:numId="44">
    <w:abstractNumId w:val="52"/>
  </w:num>
  <w:num w:numId="45">
    <w:abstractNumId w:val="45"/>
  </w:num>
  <w:num w:numId="46">
    <w:abstractNumId w:val="44"/>
  </w:num>
  <w:num w:numId="47">
    <w:abstractNumId w:val="54"/>
  </w:num>
  <w:num w:numId="48">
    <w:abstractNumId w:val="53"/>
  </w:num>
  <w:num w:numId="49">
    <w:abstractNumId w:val="55"/>
  </w:num>
  <w:num w:numId="50">
    <w:abstractNumId w:val="59"/>
  </w:num>
  <w:num w:numId="51">
    <w:abstractNumId w:val="43"/>
  </w:num>
  <w:num w:numId="52">
    <w:abstractNumId w:val="58"/>
  </w:num>
  <w:num w:numId="53">
    <w:abstractNumId w:val="47"/>
  </w:num>
  <w:num w:numId="54">
    <w:abstractNumId w:val="48"/>
  </w:num>
  <w:num w:numId="55">
    <w:abstractNumId w:val="46"/>
  </w:num>
  <w:num w:numId="56">
    <w:abstractNumId w:val="51"/>
  </w:num>
  <w:num w:numId="57">
    <w:abstractNumId w:val="41"/>
  </w:num>
  <w:num w:numId="58">
    <w:abstractNumId w:val="42"/>
  </w:num>
  <w:num w:numId="59">
    <w:abstractNumId w:val="50"/>
  </w:num>
  <w:num w:numId="60">
    <w:abstractNumId w:val="61"/>
  </w:num>
  <w:num w:numId="61">
    <w:abstractNumId w:val="57"/>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BE"/>
    <w:rsid w:val="0006775B"/>
    <w:rsid w:val="00077F01"/>
    <w:rsid w:val="000D57CE"/>
    <w:rsid w:val="001275FE"/>
    <w:rsid w:val="00186B5D"/>
    <w:rsid w:val="001961B9"/>
    <w:rsid w:val="001B0A5B"/>
    <w:rsid w:val="00211366"/>
    <w:rsid w:val="00292A11"/>
    <w:rsid w:val="002C39B7"/>
    <w:rsid w:val="00305963"/>
    <w:rsid w:val="00345F87"/>
    <w:rsid w:val="003C75B2"/>
    <w:rsid w:val="003D369E"/>
    <w:rsid w:val="003F0639"/>
    <w:rsid w:val="004807B8"/>
    <w:rsid w:val="00480DFD"/>
    <w:rsid w:val="004D2D97"/>
    <w:rsid w:val="004D63A1"/>
    <w:rsid w:val="00565978"/>
    <w:rsid w:val="005D7C11"/>
    <w:rsid w:val="005F2150"/>
    <w:rsid w:val="00632A16"/>
    <w:rsid w:val="006A4AA1"/>
    <w:rsid w:val="006B1ABA"/>
    <w:rsid w:val="006B4A49"/>
    <w:rsid w:val="0078585C"/>
    <w:rsid w:val="007F3E55"/>
    <w:rsid w:val="008A41C1"/>
    <w:rsid w:val="00992AAC"/>
    <w:rsid w:val="009B0632"/>
    <w:rsid w:val="009B6CF9"/>
    <w:rsid w:val="009D0086"/>
    <w:rsid w:val="00A97BEE"/>
    <w:rsid w:val="00AB54F0"/>
    <w:rsid w:val="00B6740B"/>
    <w:rsid w:val="00B677C5"/>
    <w:rsid w:val="00B74BB6"/>
    <w:rsid w:val="00B84A90"/>
    <w:rsid w:val="00C06ED9"/>
    <w:rsid w:val="00CB7519"/>
    <w:rsid w:val="00CC2DCA"/>
    <w:rsid w:val="00CD4F7F"/>
    <w:rsid w:val="00D20442"/>
    <w:rsid w:val="00D24E61"/>
    <w:rsid w:val="00D3533D"/>
    <w:rsid w:val="00D35C4E"/>
    <w:rsid w:val="00DC6DF3"/>
    <w:rsid w:val="00E07D6E"/>
    <w:rsid w:val="00E14DB1"/>
    <w:rsid w:val="00E22DCE"/>
    <w:rsid w:val="00EC0C7C"/>
    <w:rsid w:val="00EE6CA1"/>
    <w:rsid w:val="00EF7D9E"/>
    <w:rsid w:val="00F2525F"/>
    <w:rsid w:val="00F45CBE"/>
    <w:rsid w:val="00F639E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14D82B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next w:val="Body1"/>
    <w:qFormat/>
    <w:pPr>
      <w:keepNext/>
      <w:tabs>
        <w:tab w:val="left" w:pos="0"/>
        <w:tab w:val="left" w:pos="1800"/>
      </w:tabs>
      <w:jc w:val="both"/>
      <w:outlineLvl w:val="0"/>
    </w:pPr>
    <w:rPr>
      <w:rFonts w:eastAsia="Arial Unicode MS"/>
      <w:b/>
      <w:color w:val="000000"/>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2061898608"/>
    <w:semiHidden/>
    <w:pPr>
      <w:numPr>
        <w:numId w:val="1"/>
      </w:numPr>
    </w:pPr>
  </w:style>
  <w:style w:type="paragraph" w:customStyle="1" w:styleId="ImportWordListStyleDefinition2061898608">
    <w:name w:val="Import Word List Style Definition 2061898608"/>
    <w:pPr>
      <w:numPr>
        <w:numId w:val="2"/>
      </w:numPr>
    </w:pPr>
  </w:style>
  <w:style w:type="paragraph" w:customStyle="1" w:styleId="List1">
    <w:name w:val="List 1"/>
    <w:basedOn w:val="ImportWordListStyleDefinition2115127142"/>
    <w:semiHidden/>
    <w:pPr>
      <w:numPr>
        <w:numId w:val="3"/>
      </w:numPr>
    </w:pPr>
  </w:style>
  <w:style w:type="paragraph" w:customStyle="1" w:styleId="ImportWordListStyleDefinition2115127142">
    <w:name w:val="Import Word List Style Definition 2115127142"/>
    <w:pPr>
      <w:numPr>
        <w:numId w:val="4"/>
      </w:numPr>
    </w:pPr>
  </w:style>
  <w:style w:type="paragraph" w:styleId="List2">
    <w:name w:val="List 2"/>
    <w:basedOn w:val="ImportWordListStyleDefinition1262300772"/>
    <w:semiHidden/>
    <w:pPr>
      <w:numPr>
        <w:numId w:val="5"/>
      </w:numPr>
    </w:pPr>
  </w:style>
  <w:style w:type="paragraph" w:customStyle="1" w:styleId="ImportWordListStyleDefinition1262300772">
    <w:name w:val="Import Word List Style Definition 1262300772"/>
    <w:pPr>
      <w:numPr>
        <w:numId w:val="6"/>
      </w:numPr>
    </w:pPr>
  </w:style>
  <w:style w:type="paragraph" w:customStyle="1" w:styleId="ImportWordListStyleDefinition613101907">
    <w:name w:val="Import Word List Style Definition 613101907"/>
    <w:pPr>
      <w:numPr>
        <w:numId w:val="7"/>
      </w:numPr>
    </w:pPr>
  </w:style>
  <w:style w:type="paragraph" w:customStyle="1" w:styleId="ImportWordListStyleDefinition157237960">
    <w:name w:val="Import Word List Style Definition 157237960"/>
    <w:pPr>
      <w:numPr>
        <w:numId w:val="9"/>
      </w:numPr>
    </w:pPr>
  </w:style>
  <w:style w:type="paragraph" w:styleId="List3">
    <w:name w:val="List 3"/>
    <w:basedOn w:val="ImportWordListStyleDefinition938292968"/>
    <w:semiHidden/>
    <w:pPr>
      <w:numPr>
        <w:numId w:val="11"/>
      </w:numPr>
    </w:pPr>
  </w:style>
  <w:style w:type="paragraph" w:customStyle="1" w:styleId="ImportWordListStyleDefinition938292968">
    <w:name w:val="Import Word List Style Definition 938292968"/>
    <w:pPr>
      <w:numPr>
        <w:numId w:val="12"/>
      </w:numPr>
    </w:pPr>
  </w:style>
  <w:style w:type="paragraph" w:styleId="List4">
    <w:name w:val="List 4"/>
    <w:basedOn w:val="ImportWordListStyleDefinition1608538888"/>
    <w:semiHidden/>
    <w:pPr>
      <w:numPr>
        <w:numId w:val="14"/>
      </w:numPr>
    </w:pPr>
  </w:style>
  <w:style w:type="paragraph" w:customStyle="1" w:styleId="ImportWordListStyleDefinition1608538888">
    <w:name w:val="Import Word List Style Definition 1608538888"/>
    <w:pPr>
      <w:numPr>
        <w:numId w:val="15"/>
      </w:numPr>
    </w:pPr>
  </w:style>
  <w:style w:type="paragraph" w:styleId="List5">
    <w:name w:val="List 5"/>
    <w:basedOn w:val="ImportWordListStyleDefinition938292968"/>
    <w:semiHidden/>
    <w:pPr>
      <w:numPr>
        <w:numId w:val="17"/>
      </w:numPr>
    </w:pPr>
  </w:style>
  <w:style w:type="paragraph" w:customStyle="1" w:styleId="List6">
    <w:name w:val="List 6"/>
    <w:basedOn w:val="ImportWordListStyleDefinition613101907"/>
    <w:semiHidden/>
    <w:pPr>
      <w:numPr>
        <w:numId w:val="27"/>
      </w:numPr>
    </w:pPr>
  </w:style>
  <w:style w:type="paragraph" w:customStyle="1" w:styleId="SectionHeader">
    <w:name w:val="Section Header"/>
    <w:basedOn w:val="Normal"/>
    <w:autoRedefine/>
    <w:rsid w:val="00BA4BCB"/>
    <w:pPr>
      <w:autoSpaceDE w:val="0"/>
      <w:autoSpaceDN w:val="0"/>
      <w:adjustRightInd w:val="0"/>
      <w:spacing w:after="120"/>
    </w:pPr>
    <w:rPr>
      <w:rFonts w:ascii="Arial" w:hAnsi="Arial" w:cs="Arial"/>
      <w:b/>
      <w:bCs/>
      <w:sz w:val="20"/>
      <w:szCs w:val="20"/>
    </w:rPr>
  </w:style>
  <w:style w:type="character" w:styleId="IntenseReference">
    <w:name w:val="Intense Reference"/>
    <w:uiPriority w:val="32"/>
    <w:qFormat/>
    <w:rsid w:val="00BA4BCB"/>
    <w:rPr>
      <w:b/>
      <w:bCs/>
      <w:smallCaps/>
      <w:color w:val="C0504D"/>
      <w:spacing w:val="5"/>
      <w:u w:val="single"/>
    </w:rPr>
  </w:style>
  <w:style w:type="paragraph" w:styleId="Header">
    <w:name w:val="header"/>
    <w:basedOn w:val="Normal"/>
    <w:link w:val="HeaderChar"/>
    <w:locked/>
    <w:rsid w:val="00A57466"/>
    <w:pPr>
      <w:tabs>
        <w:tab w:val="center" w:pos="4320"/>
        <w:tab w:val="right" w:pos="8640"/>
      </w:tabs>
    </w:pPr>
  </w:style>
  <w:style w:type="character" w:customStyle="1" w:styleId="HeaderChar">
    <w:name w:val="Header Char"/>
    <w:link w:val="Header"/>
    <w:rsid w:val="00A57466"/>
    <w:rPr>
      <w:sz w:val="24"/>
      <w:szCs w:val="24"/>
    </w:rPr>
  </w:style>
  <w:style w:type="paragraph" w:styleId="Footer">
    <w:name w:val="footer"/>
    <w:basedOn w:val="Normal"/>
    <w:link w:val="FooterChar"/>
    <w:locked/>
    <w:rsid w:val="00A57466"/>
    <w:pPr>
      <w:tabs>
        <w:tab w:val="center" w:pos="4320"/>
        <w:tab w:val="right" w:pos="8640"/>
      </w:tabs>
    </w:pPr>
  </w:style>
  <w:style w:type="character" w:customStyle="1" w:styleId="FooterChar">
    <w:name w:val="Footer Char"/>
    <w:link w:val="Footer"/>
    <w:rsid w:val="00A57466"/>
    <w:rPr>
      <w:sz w:val="24"/>
      <w:szCs w:val="24"/>
    </w:rPr>
  </w:style>
  <w:style w:type="paragraph" w:styleId="ListParagraph">
    <w:name w:val="List Paragraph"/>
    <w:basedOn w:val="Normal"/>
    <w:uiPriority w:val="34"/>
    <w:qFormat/>
    <w:rsid w:val="00B6740B"/>
    <w:pPr>
      <w:ind w:left="720"/>
      <w:contextualSpacing/>
    </w:pPr>
    <w:rPr>
      <w:sz w:val="20"/>
      <w:szCs w:val="20"/>
    </w:rPr>
  </w:style>
  <w:style w:type="paragraph" w:styleId="FootnoteText">
    <w:name w:val="footnote text"/>
    <w:basedOn w:val="Normal"/>
    <w:link w:val="FootnoteTextChar"/>
    <w:locked/>
    <w:rsid w:val="00B6740B"/>
  </w:style>
  <w:style w:type="character" w:customStyle="1" w:styleId="FootnoteTextChar">
    <w:name w:val="Footnote Text Char"/>
    <w:link w:val="FootnoteText"/>
    <w:rsid w:val="00B6740B"/>
    <w:rPr>
      <w:sz w:val="24"/>
      <w:szCs w:val="24"/>
    </w:rPr>
  </w:style>
  <w:style w:type="character" w:styleId="FootnoteReference">
    <w:name w:val="footnote reference"/>
    <w:locked/>
    <w:rsid w:val="00B6740B"/>
    <w:rPr>
      <w:vertAlign w:val="superscript"/>
    </w:rPr>
  </w:style>
  <w:style w:type="table" w:styleId="TableGrid">
    <w:name w:val="Table Grid"/>
    <w:basedOn w:val="TableNormal"/>
    <w:locked/>
    <w:rsid w:val="00211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186B5D"/>
    <w:rPr>
      <w:color w:val="0000FF" w:themeColor="hyperlink"/>
      <w:u w:val="single"/>
    </w:rPr>
  </w:style>
  <w:style w:type="paragraph" w:styleId="BalloonText">
    <w:name w:val="Balloon Text"/>
    <w:basedOn w:val="Normal"/>
    <w:link w:val="BalloonTextChar"/>
    <w:locked/>
    <w:rsid w:val="00E22DCE"/>
    <w:rPr>
      <w:rFonts w:ascii="Lucida Grande" w:hAnsi="Lucida Grande" w:cs="Lucida Grande"/>
      <w:sz w:val="18"/>
      <w:szCs w:val="18"/>
    </w:rPr>
  </w:style>
  <w:style w:type="character" w:customStyle="1" w:styleId="BalloonTextChar">
    <w:name w:val="Balloon Text Char"/>
    <w:basedOn w:val="DefaultParagraphFont"/>
    <w:link w:val="BalloonText"/>
    <w:rsid w:val="00E22D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nsttac.org/content/culturally-and-linguistically-diverse-youth-and-transition-planning" TargetMode="External"/><Relationship Id="rId13" Type="http://schemas.openxmlformats.org/officeDocument/2006/relationships/hyperlink" Target="http://www.cec.sped.org/Content/NavigationMenu/ProfessionalDevelopment/ProfessionalStandards/EthicsPracticeStandards/CEC_Code_of_Ethics_for_Educators_of_Persons_with_Exceptionalities.htm" TargetMode="External"/><Relationship Id="rId14" Type="http://schemas.openxmlformats.org/officeDocument/2006/relationships/hyperlink" Target="http://www.nsttac.org/content/culturally-and-linguistically-diverse-youth-and-transition-plannin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JSXUSCWX46SE-13-107</_dlc_DocId>
    <_dlc_DocIdUrl xmlns="6486b6bf-b66a-4b68-a9b3-5a5774151318">
      <Url>http://collaborate.redlands.edu/sites/urse/_layouts/DocIdRedir.aspx?ID=JSXUSCWX46SE-13-107</Url>
      <Description>JSXUSCWX46SE-13-107</Description>
    </_dlc_DocIdUrl>
  </documentManagement>
</p:properties>
</file>

<file path=customXml/itemProps1.xml><?xml version="1.0" encoding="utf-8"?>
<ds:datastoreItem xmlns:ds="http://schemas.openxmlformats.org/officeDocument/2006/customXml" ds:itemID="{4EA0F2A2-F118-4BAF-9947-E09A965F45E4}">
  <ds:schemaRefs>
    <ds:schemaRef ds:uri="http://schemas.microsoft.com/sharepoint/v3/contenttype/forms"/>
  </ds:schemaRefs>
</ds:datastoreItem>
</file>

<file path=customXml/itemProps2.xml><?xml version="1.0" encoding="utf-8"?>
<ds:datastoreItem xmlns:ds="http://schemas.openxmlformats.org/officeDocument/2006/customXml" ds:itemID="{6E66F14C-A3BA-4179-B10D-1106102DF590}">
  <ds:schemaRefs>
    <ds:schemaRef ds:uri="http://schemas.microsoft.com/sharepoint/events"/>
  </ds:schemaRefs>
</ds:datastoreItem>
</file>

<file path=customXml/itemProps3.xml><?xml version="1.0" encoding="utf-8"?>
<ds:datastoreItem xmlns:ds="http://schemas.openxmlformats.org/officeDocument/2006/customXml" ds:itemID="{A95D0937-DC87-4A8D-8F5F-E4F4F5A40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6AB0E-BFB8-4516-A4C9-6EB698512A86}">
  <ds:schemaRefs>
    <ds:schemaRef ds:uri="http://schemas.microsoft.com/office/2006/metadata/properties"/>
    <ds:schemaRef ds:uri="http://schemas.microsoft.com/office/infopath/2007/PartnerControls"/>
    <ds:schemaRef ds:uri="6486b6bf-b66a-4b68-a9b3-5a57741513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4718</Words>
  <Characters>26896</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31551</CharactersWithSpaces>
  <SharedDoc>false</SharedDoc>
  <HLinks>
    <vt:vector size="6" baseType="variant">
      <vt:variant>
        <vt:i4>4784180</vt:i4>
      </vt:variant>
      <vt:variant>
        <vt:i4>0</vt:i4>
      </vt:variant>
      <vt:variant>
        <vt:i4>0</vt:i4>
      </vt:variant>
      <vt:variant>
        <vt:i4>5</vt:i4>
      </vt:variant>
      <vt:variant>
        <vt:lpwstr>http://www.cec.sped.org/Content/NavigationMenu/ProfessionalDevelopment/ProfessionalStandards/EthicsPracticeStandards/CEC_Code_of_Ethics_for_Educators_of_Persons_with_Exceptionalities.htm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Porter</dc:creator>
  <cp:keywords/>
  <dc:description/>
  <cp:lastModifiedBy>ss</cp:lastModifiedBy>
  <cp:revision>2</cp:revision>
  <cp:lastPrinted>2014-02-13T21:05:00Z</cp:lastPrinted>
  <dcterms:created xsi:type="dcterms:W3CDTF">2017-06-30T17:10:00Z</dcterms:created>
  <dcterms:modified xsi:type="dcterms:W3CDTF">2017-06-30T17:10:00Z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3b2a1721-0ce5-41f6-baec-a0ad3337e0cd</vt:lpwstr>
  </property>
</Properties>
</file>